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0B91B" w14:textId="77777777" w:rsidR="00715F74" w:rsidRPr="007A16EB" w:rsidRDefault="00DB3C58">
      <w:pPr>
        <w:spacing w:line="449" w:lineRule="exact"/>
        <w:jc w:val="center"/>
        <w:textAlignment w:val="baseline"/>
        <w:rPr>
          <w:rFonts w:eastAsia="Arial"/>
          <w:b/>
          <w:color w:val="000000"/>
          <w:spacing w:val="-1"/>
          <w:sz w:val="40"/>
        </w:rPr>
      </w:pPr>
      <w:r w:rsidRPr="007A16EB">
        <w:rPr>
          <w:rFonts w:eastAsia="Arial"/>
          <w:b/>
          <w:color w:val="000000"/>
          <w:spacing w:val="-1"/>
          <w:sz w:val="40"/>
        </w:rPr>
        <w:t>State of Florida</w:t>
      </w:r>
    </w:p>
    <w:p w14:paraId="165A0B11" w14:textId="79DAA881" w:rsidR="00715F74" w:rsidRPr="007A16EB" w:rsidRDefault="00E105C7">
      <w:pPr>
        <w:spacing w:before="12" w:after="1489" w:line="449" w:lineRule="exact"/>
        <w:jc w:val="center"/>
        <w:textAlignment w:val="baseline"/>
        <w:rPr>
          <w:rFonts w:eastAsia="Arial"/>
          <w:b/>
          <w:color w:val="000000"/>
          <w:spacing w:val="-1"/>
          <w:sz w:val="40"/>
        </w:rPr>
      </w:pPr>
      <w:r>
        <w:rPr>
          <w:rFonts w:eastAsia="Arial"/>
          <w:b/>
          <w:color w:val="000000"/>
          <w:spacing w:val="-1"/>
          <w:sz w:val="40"/>
        </w:rPr>
        <w:t>DEPARTMENT</w:t>
      </w:r>
      <w:r w:rsidR="00DB3C58" w:rsidRPr="007A16EB">
        <w:rPr>
          <w:rFonts w:eastAsia="Arial"/>
          <w:b/>
          <w:color w:val="000000"/>
          <w:spacing w:val="-1"/>
          <w:sz w:val="40"/>
        </w:rPr>
        <w:t xml:space="preserve"> of Transportation</w:t>
      </w:r>
    </w:p>
    <w:p w14:paraId="17673EE1" w14:textId="77777777" w:rsidR="00715F74" w:rsidRPr="007A16EB" w:rsidRDefault="00DB3C58">
      <w:pPr>
        <w:spacing w:after="1404"/>
        <w:ind w:left="3307" w:right="3340"/>
        <w:textAlignment w:val="baseline"/>
      </w:pPr>
      <w:r w:rsidRPr="007A16EB">
        <w:rPr>
          <w:noProof/>
        </w:rPr>
        <w:drawing>
          <wp:inline distT="0" distB="0" distL="0" distR="0" wp14:anchorId="7CC8D587" wp14:editId="3FB4A46A">
            <wp:extent cx="2700655" cy="123444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stretch>
                      <a:fillRect/>
                    </a:stretch>
                  </pic:blipFill>
                  <pic:spPr>
                    <a:xfrm>
                      <a:off x="0" y="0"/>
                      <a:ext cx="2700655" cy="1234440"/>
                    </a:xfrm>
                    <a:prstGeom prst="rect">
                      <a:avLst/>
                    </a:prstGeom>
                  </pic:spPr>
                </pic:pic>
              </a:graphicData>
            </a:graphic>
          </wp:inline>
        </w:drawing>
      </w:r>
    </w:p>
    <w:p w14:paraId="4F197F7D" w14:textId="5632CCE0" w:rsidR="005F6C4E" w:rsidRPr="007A16EB" w:rsidRDefault="00DB3C58" w:rsidP="005F6C4E">
      <w:pPr>
        <w:spacing w:line="433" w:lineRule="exact"/>
        <w:jc w:val="center"/>
        <w:textAlignment w:val="baseline"/>
      </w:pPr>
      <w:r w:rsidRPr="007A16EB">
        <w:t>EXHIBIT “A”</w:t>
      </w:r>
    </w:p>
    <w:p w14:paraId="6EE3FDF3" w14:textId="67414C50" w:rsidR="00715F74" w:rsidRPr="007A16EB" w:rsidRDefault="00DB3C58" w:rsidP="005F6C4E">
      <w:pPr>
        <w:spacing w:line="433" w:lineRule="exact"/>
        <w:jc w:val="center"/>
        <w:textAlignment w:val="baseline"/>
      </w:pPr>
      <w:r w:rsidRPr="007A16EB">
        <w:t>SCOPE OF SERVICES</w:t>
      </w:r>
    </w:p>
    <w:p w14:paraId="3C4647B5" w14:textId="77777777" w:rsidR="005F6C4E" w:rsidRPr="007A16EB" w:rsidRDefault="005F6C4E" w:rsidP="005F6C4E">
      <w:pPr>
        <w:spacing w:line="417" w:lineRule="exact"/>
        <w:jc w:val="center"/>
        <w:textAlignment w:val="baseline"/>
      </w:pPr>
      <w:r w:rsidRPr="007A16EB">
        <w:t>INTEGRATED CORRIDOR MANAGEMENT</w:t>
      </w:r>
      <w:r w:rsidR="00DB3C58" w:rsidRPr="007A16EB">
        <w:t xml:space="preserve"> OPERATIONS</w:t>
      </w:r>
    </w:p>
    <w:p w14:paraId="75ADDD78" w14:textId="1F184BED" w:rsidR="00715F74" w:rsidRPr="007A16EB" w:rsidRDefault="005F6C4E" w:rsidP="005F6C4E">
      <w:pPr>
        <w:spacing w:line="417" w:lineRule="exact"/>
        <w:jc w:val="center"/>
        <w:textAlignment w:val="baseline"/>
      </w:pPr>
      <w:r w:rsidRPr="007A16EB">
        <w:t>I-95 &amp; I-4 or I-75</w:t>
      </w:r>
      <w:r w:rsidR="00DB3C58" w:rsidRPr="007A16EB">
        <w:t xml:space="preserve">  </w:t>
      </w:r>
    </w:p>
    <w:p w14:paraId="75E24BE8" w14:textId="77777777" w:rsidR="00C56D17" w:rsidRPr="007A16EB" w:rsidRDefault="00C56D17" w:rsidP="005F6C4E">
      <w:pPr>
        <w:spacing w:line="417" w:lineRule="exact"/>
        <w:jc w:val="center"/>
        <w:textAlignment w:val="baseline"/>
      </w:pPr>
    </w:p>
    <w:p w14:paraId="43436447" w14:textId="377DF30F" w:rsidR="005F6C4E" w:rsidRPr="007A16EB" w:rsidRDefault="005F6C4E" w:rsidP="005F6C4E">
      <w:pPr>
        <w:spacing w:line="417" w:lineRule="exact"/>
        <w:jc w:val="center"/>
        <w:textAlignment w:val="baseline"/>
      </w:pPr>
      <w:r w:rsidRPr="007A16EB">
        <w:t>FOR</w:t>
      </w:r>
    </w:p>
    <w:p w14:paraId="4986126E" w14:textId="77777777" w:rsidR="00C56D17" w:rsidRPr="007A16EB" w:rsidRDefault="00C56D17" w:rsidP="005F6C4E">
      <w:pPr>
        <w:spacing w:line="417" w:lineRule="exact"/>
        <w:jc w:val="center"/>
        <w:textAlignment w:val="baseline"/>
      </w:pPr>
    </w:p>
    <w:p w14:paraId="63A317E0" w14:textId="77777777" w:rsidR="00FE1DAD" w:rsidRDefault="00DB3C58" w:rsidP="005F6C4E">
      <w:pPr>
        <w:spacing w:line="417" w:lineRule="exact"/>
        <w:jc w:val="center"/>
        <w:textAlignment w:val="baseline"/>
        <w:rPr>
          <w:ins w:id="0" w:author="Dilmore, Jeremy" w:date="2021-02-17T10:25:00Z"/>
        </w:rPr>
      </w:pPr>
      <w:r w:rsidRPr="007A16EB">
        <w:t>FINANCIAL PROJECT NUMBER</w:t>
      </w:r>
      <w:r w:rsidR="005F6C4E" w:rsidRPr="007A16EB">
        <w:t>S</w:t>
      </w:r>
      <w:r w:rsidRPr="007A16EB">
        <w:t>:</w:t>
      </w:r>
    </w:p>
    <w:p w14:paraId="14EC6DAF" w14:textId="3FEE6C84" w:rsidR="005F6C4E" w:rsidRPr="007A16EB" w:rsidRDefault="00FE1DAD" w:rsidP="005F6C4E">
      <w:pPr>
        <w:spacing w:line="417" w:lineRule="exact"/>
        <w:jc w:val="center"/>
        <w:textAlignment w:val="baseline"/>
      </w:pPr>
      <w:ins w:id="1" w:author="Dilmore, Jeremy" w:date="2021-02-17T10:25:00Z">
        <w:r>
          <w:t>I-4 &amp; I-95 Contract</w:t>
        </w:r>
      </w:ins>
      <w:r w:rsidR="00DB3C58" w:rsidRPr="007A16EB">
        <w:tab/>
      </w:r>
    </w:p>
    <w:p w14:paraId="187BD633" w14:textId="614212AC" w:rsidR="00FE1DAD" w:rsidRDefault="00C56D17" w:rsidP="00C56D17">
      <w:pPr>
        <w:spacing w:line="417" w:lineRule="exact"/>
        <w:jc w:val="center"/>
        <w:textAlignment w:val="baseline"/>
        <w:rPr>
          <w:ins w:id="2" w:author="Dilmore, Jeremy" w:date="2021-02-17T10:25:00Z"/>
        </w:rPr>
      </w:pPr>
      <w:r w:rsidRPr="007A16EB">
        <w:t>435443-4-82-01</w:t>
      </w:r>
      <w:del w:id="3" w:author="Dilmore, Jeremy" w:date="2021-02-17T12:05:00Z">
        <w:r w:rsidRPr="007A16EB" w:rsidDel="00F17CD2">
          <w:delText xml:space="preserve">, </w:delText>
        </w:r>
        <w:r w:rsidR="005F6C4E" w:rsidRPr="007A16EB" w:rsidDel="00F17CD2">
          <w:delText>435443-4-82-0</w:delText>
        </w:r>
        <w:r w:rsidRPr="007A16EB" w:rsidDel="00F17CD2">
          <w:delText>2,</w:delText>
        </w:r>
      </w:del>
      <w:r w:rsidRPr="007A16EB">
        <w:t xml:space="preserve"> </w:t>
      </w:r>
    </w:p>
    <w:p w14:paraId="296C1FCE" w14:textId="77777777" w:rsidR="00FE1DAD" w:rsidRDefault="00FE1DAD" w:rsidP="00C56D17">
      <w:pPr>
        <w:spacing w:line="417" w:lineRule="exact"/>
        <w:jc w:val="center"/>
        <w:textAlignment w:val="baseline"/>
        <w:rPr>
          <w:ins w:id="4" w:author="Dilmore, Jeremy" w:date="2021-02-17T10:25:00Z"/>
        </w:rPr>
      </w:pPr>
      <w:ins w:id="5" w:author="Dilmore, Jeremy" w:date="2021-02-17T10:25:00Z">
        <w:r>
          <w:t>I-75 Contract</w:t>
        </w:r>
      </w:ins>
    </w:p>
    <w:p w14:paraId="7D857EE1" w14:textId="443997A0" w:rsidR="00C56D17" w:rsidRPr="007A16EB" w:rsidRDefault="005F6C4E" w:rsidP="00C56D17">
      <w:pPr>
        <w:spacing w:line="417" w:lineRule="exact"/>
        <w:jc w:val="center"/>
        <w:textAlignment w:val="baseline"/>
      </w:pPr>
      <w:r w:rsidRPr="007A16EB">
        <w:t>435443-5-82-01</w:t>
      </w:r>
      <w:r w:rsidR="00C56D17" w:rsidRPr="007A16EB">
        <w:t>,</w:t>
      </w:r>
      <w:ins w:id="6" w:author="Dilmore, Jeremy" w:date="2021-02-17T10:25:00Z">
        <w:r w:rsidR="00FE1DAD">
          <w:t xml:space="preserve"> </w:t>
        </w:r>
        <w:r w:rsidR="00FE1DAD" w:rsidRPr="007A16EB">
          <w:t>435443-</w:t>
        </w:r>
      </w:ins>
      <w:ins w:id="7" w:author="Dilmore, Jeremy" w:date="2021-02-17T10:26:00Z">
        <w:r w:rsidR="00FE1DAD">
          <w:t>6</w:t>
        </w:r>
      </w:ins>
      <w:ins w:id="8" w:author="Dilmore, Jeremy" w:date="2021-02-17T10:25:00Z">
        <w:r w:rsidR="00FE1DAD" w:rsidRPr="007A16EB">
          <w:t>-82-0</w:t>
        </w:r>
      </w:ins>
      <w:ins w:id="9" w:author="Dilmore, Jeremy" w:date="2021-02-17T10:26:00Z">
        <w:r w:rsidR="00FE1DAD">
          <w:t>2</w:t>
        </w:r>
      </w:ins>
      <w:r w:rsidR="00C56D17" w:rsidRPr="007A16EB">
        <w:t xml:space="preserve"> </w:t>
      </w:r>
    </w:p>
    <w:p w14:paraId="08AAB268" w14:textId="0D39F0AC" w:rsidR="00C56D17" w:rsidRPr="007A16EB" w:rsidDel="00FE1DAD" w:rsidRDefault="00C56D17" w:rsidP="00C56D17">
      <w:pPr>
        <w:spacing w:line="417" w:lineRule="exact"/>
        <w:jc w:val="center"/>
        <w:textAlignment w:val="baseline"/>
        <w:rPr>
          <w:del w:id="10" w:author="Dilmore, Jeremy" w:date="2021-02-17T10:26:00Z"/>
        </w:rPr>
      </w:pPr>
      <w:del w:id="11" w:author="Dilmore, Jeremy" w:date="2021-02-17T10:26:00Z">
        <w:r w:rsidRPr="007A16EB" w:rsidDel="00FE1DAD">
          <w:delText xml:space="preserve">435443-5-82-02, 435443-5-82-02, </w:delText>
        </w:r>
        <w:r w:rsidR="005F6C4E" w:rsidRPr="007A16EB" w:rsidDel="00FE1DAD">
          <w:delText xml:space="preserve">435445-1-82-04, 435445-1-82-05, </w:delText>
        </w:r>
      </w:del>
    </w:p>
    <w:p w14:paraId="206B5BC4" w14:textId="4C0ED6E5" w:rsidR="005F6C4E" w:rsidRPr="007A16EB" w:rsidDel="00FE1DAD" w:rsidRDefault="005F6C4E" w:rsidP="00C56D17">
      <w:pPr>
        <w:spacing w:line="417" w:lineRule="exact"/>
        <w:jc w:val="center"/>
        <w:textAlignment w:val="baseline"/>
        <w:rPr>
          <w:del w:id="12" w:author="Dilmore, Jeremy" w:date="2021-02-17T10:26:00Z"/>
        </w:rPr>
      </w:pPr>
      <w:del w:id="13" w:author="Dilmore, Jeremy" w:date="2021-02-17T10:26:00Z">
        <w:r w:rsidRPr="007A16EB" w:rsidDel="00FE1DAD">
          <w:delText>435445-1-82-06</w:delText>
        </w:r>
        <w:r w:rsidR="00C56D17" w:rsidRPr="007A16EB" w:rsidDel="00FE1DAD">
          <w:delText xml:space="preserve">, </w:delText>
        </w:r>
        <w:r w:rsidRPr="007A16EB" w:rsidDel="00FE1DAD">
          <w:delText>440412-1-32-03, 440412-1-32-04, 440412-1-32-05, 440412-1-32-06</w:delText>
        </w:r>
      </w:del>
    </w:p>
    <w:p w14:paraId="43DD381E" w14:textId="56DACAAC" w:rsidR="005F6C4E" w:rsidRPr="007A16EB" w:rsidRDefault="005F6C4E" w:rsidP="005F6C4E">
      <w:pPr>
        <w:spacing w:line="417" w:lineRule="exact"/>
        <w:jc w:val="center"/>
        <w:textAlignment w:val="baseline"/>
        <w:rPr>
          <w:rFonts w:eastAsia="Arial"/>
          <w:color w:val="000000"/>
        </w:rPr>
      </w:pPr>
    </w:p>
    <w:p w14:paraId="69D6D6C2" w14:textId="77777777" w:rsidR="00715F74" w:rsidRPr="007A16EB" w:rsidRDefault="00715F74" w:rsidP="005F6C4E">
      <w:pPr>
        <w:spacing w:line="417" w:lineRule="exact"/>
        <w:jc w:val="center"/>
        <w:textAlignment w:val="baseline"/>
        <w:rPr>
          <w:rFonts w:eastAsia="Arial"/>
          <w:color w:val="000000"/>
        </w:rPr>
        <w:sectPr w:rsidR="00715F74" w:rsidRPr="007A16EB">
          <w:pgSz w:w="12240" w:h="15840"/>
          <w:pgMar w:top="740" w:right="663" w:bottom="264" w:left="677" w:header="720" w:footer="720" w:gutter="0"/>
          <w:cols w:space="720"/>
        </w:sectPr>
      </w:pPr>
    </w:p>
    <w:p w14:paraId="0F0AD4E9" w14:textId="77777777" w:rsidR="005F6C4E" w:rsidRPr="007A16EB" w:rsidRDefault="005F6C4E" w:rsidP="005F6C4E">
      <w:pPr>
        <w:spacing w:line="417" w:lineRule="exact"/>
        <w:jc w:val="center"/>
        <w:textAlignment w:val="baseline"/>
        <w:rPr>
          <w:rFonts w:eastAsia="Arial"/>
          <w:color w:val="000000"/>
        </w:rPr>
      </w:pPr>
    </w:p>
    <w:p w14:paraId="09B07017" w14:textId="77777777" w:rsidR="005F6C4E" w:rsidRPr="007A16EB" w:rsidRDefault="005F6C4E" w:rsidP="005F6C4E">
      <w:pPr>
        <w:spacing w:line="417" w:lineRule="exact"/>
        <w:jc w:val="center"/>
        <w:textAlignment w:val="baseline"/>
        <w:rPr>
          <w:rFonts w:eastAsia="Arial"/>
          <w:color w:val="000000"/>
        </w:rPr>
      </w:pPr>
    </w:p>
    <w:p w14:paraId="13946541" w14:textId="77777777" w:rsidR="00715F74" w:rsidRPr="007A16EB" w:rsidRDefault="00715F74">
      <w:pPr>
        <w:sectPr w:rsidR="00715F74" w:rsidRPr="007A16EB">
          <w:type w:val="continuous"/>
          <w:pgSz w:w="12240" w:h="15840"/>
          <w:pgMar w:top="740" w:right="1386" w:bottom="264" w:left="734" w:header="720" w:footer="720" w:gutter="0"/>
          <w:cols w:space="720"/>
        </w:sectPr>
      </w:pPr>
    </w:p>
    <w:p w14:paraId="64E85EC2" w14:textId="34A68C69" w:rsidR="00847E17" w:rsidRPr="007A16EB" w:rsidRDefault="00847E17" w:rsidP="00847E17">
      <w:pPr>
        <w:spacing w:before="26" w:line="274" w:lineRule="exact"/>
        <w:ind w:left="720" w:right="10"/>
        <w:jc w:val="both"/>
        <w:textAlignment w:val="baseline"/>
        <w:rPr>
          <w:rFonts w:eastAsia="Arial"/>
          <w:b/>
          <w:color w:val="000000"/>
          <w:spacing w:val="24"/>
          <w:sz w:val="24"/>
        </w:rPr>
      </w:pPr>
      <w:r w:rsidRPr="007A16EB">
        <w:lastRenderedPageBreak/>
        <w:t xml:space="preserve">This Exhibit forms an integral part of the agreement between the State of Florida </w:t>
      </w:r>
      <w:r w:rsidR="00E105C7">
        <w:t>DEPARTMENT</w:t>
      </w:r>
      <w:r w:rsidRPr="007A16EB">
        <w:t xml:space="preserve"> of Transportation (hereinafter referred to as the DEPARTMENT or FDOT) and </w:t>
      </w:r>
      <w:r w:rsidRPr="007A16EB">
        <w:rPr>
          <w:color w:val="FF0000"/>
        </w:rPr>
        <w:t>[</w:t>
      </w:r>
      <w:r w:rsidR="00E105C7">
        <w:rPr>
          <w:color w:val="FF0000"/>
        </w:rPr>
        <w:t>CONSULTANT</w:t>
      </w:r>
      <w:r w:rsidRPr="007A16EB">
        <w:rPr>
          <w:color w:val="FF0000"/>
        </w:rPr>
        <w:t xml:space="preserve"> Name or leave blank until CONSULTANT is selected] </w:t>
      </w:r>
      <w:r w:rsidRPr="007A16EB">
        <w:t>(hereinafter referred to as the CONSULTANT) relative to the transportation facility described as follows:</w:t>
      </w:r>
    </w:p>
    <w:p w14:paraId="1C531DAD" w14:textId="77777777" w:rsidR="00847E17" w:rsidRPr="007A16EB" w:rsidRDefault="00847E17">
      <w:pPr>
        <w:spacing w:before="26" w:line="274" w:lineRule="exact"/>
        <w:jc w:val="both"/>
        <w:textAlignment w:val="baseline"/>
        <w:rPr>
          <w:rFonts w:eastAsia="Arial"/>
          <w:b/>
          <w:color w:val="000000"/>
          <w:spacing w:val="24"/>
          <w:sz w:val="24"/>
        </w:rPr>
      </w:pPr>
    </w:p>
    <w:p w14:paraId="3EFD2862" w14:textId="41881324" w:rsidR="00715F74" w:rsidRPr="007A16EB" w:rsidRDefault="00DB3C58">
      <w:pPr>
        <w:spacing w:before="26" w:line="274" w:lineRule="exact"/>
        <w:jc w:val="both"/>
        <w:textAlignment w:val="baseline"/>
        <w:rPr>
          <w:rFonts w:eastAsia="Arial"/>
          <w:b/>
          <w:color w:val="000000"/>
          <w:spacing w:val="24"/>
          <w:sz w:val="24"/>
        </w:rPr>
      </w:pPr>
      <w:r w:rsidRPr="007A16EB">
        <w:rPr>
          <w:rFonts w:eastAsia="Arial"/>
          <w:b/>
          <w:color w:val="000000"/>
          <w:spacing w:val="24"/>
          <w:sz w:val="24"/>
        </w:rPr>
        <w:t xml:space="preserve">1.0 </w:t>
      </w:r>
      <w:r w:rsidRPr="007A16EB">
        <w:rPr>
          <w:rFonts w:eastAsia="Arial"/>
          <w:b/>
          <w:color w:val="000000"/>
          <w:spacing w:val="24"/>
          <w:sz w:val="24"/>
          <w:u w:val="single"/>
        </w:rPr>
        <w:t xml:space="preserve">PURPOSE </w:t>
      </w:r>
      <w:r w:rsidRPr="007A16EB">
        <w:rPr>
          <w:rFonts w:eastAsia="Arial"/>
          <w:b/>
          <w:color w:val="000000"/>
          <w:spacing w:val="24"/>
          <w:sz w:val="24"/>
        </w:rPr>
        <w:t xml:space="preserve"> </w:t>
      </w:r>
    </w:p>
    <w:p w14:paraId="04C5461B" w14:textId="09013CB7" w:rsidR="00847E17" w:rsidRPr="007A16EB" w:rsidRDefault="00DB3C58">
      <w:pPr>
        <w:spacing w:before="12" w:line="299" w:lineRule="exact"/>
        <w:ind w:left="792" w:right="72"/>
        <w:jc w:val="both"/>
        <w:textAlignment w:val="baseline"/>
      </w:pPr>
      <w:r w:rsidRPr="007A16EB">
        <w:t xml:space="preserve">The purpose of this procurement is to retain a qualified </w:t>
      </w:r>
      <w:r w:rsidR="00E105C7">
        <w:t>CONSULTANT</w:t>
      </w:r>
      <w:r w:rsidRPr="007A16EB">
        <w:t xml:space="preserve"> for the management and operations of the Florida </w:t>
      </w:r>
      <w:r w:rsidR="00E105C7">
        <w:t>DEPARTMENT</w:t>
      </w:r>
      <w:r w:rsidRPr="007A16EB">
        <w:t xml:space="preserve"> of Transportation (FDOT), </w:t>
      </w:r>
      <w:r w:rsidR="00C56D17" w:rsidRPr="007A16EB">
        <w:t>District Five (D5</w:t>
      </w:r>
      <w:r w:rsidRPr="007A16EB">
        <w:t xml:space="preserve">), </w:t>
      </w:r>
      <w:r w:rsidR="00C56D17" w:rsidRPr="007A16EB">
        <w:t>Transportation Systems Management and Operations</w:t>
      </w:r>
      <w:r w:rsidRPr="007A16EB">
        <w:t xml:space="preserve"> (</w:t>
      </w:r>
      <w:r w:rsidR="00C56D17" w:rsidRPr="007A16EB">
        <w:t>TSM&amp;O</w:t>
      </w:r>
      <w:r w:rsidRPr="007A16EB">
        <w:t>)</w:t>
      </w:r>
      <w:r w:rsidR="00C56D17" w:rsidRPr="007A16EB">
        <w:t xml:space="preserve"> System</w:t>
      </w:r>
      <w:r w:rsidRPr="007A16EB">
        <w:t>.</w:t>
      </w:r>
      <w:r w:rsidR="00847E17" w:rsidRPr="007A16EB">
        <w:t xml:space="preserve"> The </w:t>
      </w:r>
      <w:r w:rsidR="00E105C7">
        <w:t>DEPARTMENT</w:t>
      </w:r>
      <w:r w:rsidR="00847E17" w:rsidRPr="007A16EB">
        <w:t xml:space="preserve"> actively works to modernize, maintain, and enhance its TSMO System and to connect to the systems of other agencies for the purpose of improving safety and optimizing utilization of capacity </w:t>
      </w:r>
      <w:proofErr w:type="gramStart"/>
      <w:r w:rsidR="00847E17" w:rsidRPr="007A16EB">
        <w:t>so as to</w:t>
      </w:r>
      <w:proofErr w:type="gramEnd"/>
      <w:r w:rsidR="00847E17" w:rsidRPr="007A16EB">
        <w:t xml:space="preserve"> enhance mobility.</w:t>
      </w:r>
    </w:p>
    <w:p w14:paraId="09A3407F" w14:textId="77777777" w:rsidR="00847E17" w:rsidRPr="007A16EB" w:rsidRDefault="00847E17">
      <w:pPr>
        <w:spacing w:before="12" w:line="299" w:lineRule="exact"/>
        <w:ind w:left="792" w:right="72"/>
        <w:jc w:val="both"/>
        <w:textAlignment w:val="baseline"/>
        <w:rPr>
          <w:rFonts w:eastAsia="Arial"/>
          <w:color w:val="000000"/>
          <w:spacing w:val="-5"/>
        </w:rPr>
      </w:pPr>
    </w:p>
    <w:p w14:paraId="051C4DB7" w14:textId="152E9991" w:rsidR="00847E17" w:rsidRPr="007A16EB" w:rsidRDefault="00847E17">
      <w:pPr>
        <w:spacing w:before="12" w:line="299" w:lineRule="exact"/>
        <w:ind w:left="792" w:right="72"/>
        <w:jc w:val="both"/>
        <w:textAlignment w:val="baseline"/>
        <w:rPr>
          <w:rFonts w:eastAsia="Arial"/>
          <w:color w:val="000000"/>
          <w:spacing w:val="-5"/>
        </w:rPr>
      </w:pPr>
      <w:r w:rsidRPr="007A16EB">
        <w:t xml:space="preserve">The Scope of Services establishes which items of work will be the responsibility of the CONSULTANT and/or the DEPARTMENT. The CONSULTANT shall be aware that as this program develops, certain modifications to the scope may be required. The CONSULTANT shall incorporate these refinements into the Standard Operating Guidelines as anticipated and integral part of the work. This shall not be a basis for any supplemental fee request(s). The CONSULTANT shall demonstrate good project management practices while working on this contract. These include communication with the DEPARTMENT and others as necessary, management of time and resources, and documentation. CONSULTANTs are expected to know the laws and rules governing their professions and are expected to provide services in accordance with current regulations, codes and ordinances and recognized standards applicable to such professional services. The CONSULTANT shall provide qualified technical and professional personnel to perform to </w:t>
      </w:r>
      <w:r w:rsidR="00E105C7">
        <w:t>DEPARTMENT</w:t>
      </w:r>
      <w:r w:rsidRPr="007A16EB">
        <w:t xml:space="preserve"> standards and procedures, the duties and responsibilities assigned under the terms of this agreement. The CONSULTANT shall minimize to the maximum extent possible the DEPARTMENT's need to apply its own resources to assignments authorized by the </w:t>
      </w:r>
      <w:r w:rsidR="00E105C7">
        <w:t>DEPARTMENT</w:t>
      </w:r>
      <w:r w:rsidRPr="007A16EB">
        <w:t>. The DEPARTMENT will provide contract administration, management services, and other services listed in this scope of services. The CONSULTANT shall be fully responsible for all work performed and work products developed under this Scope of Services</w:t>
      </w:r>
      <w:r w:rsidR="007A16EB" w:rsidRPr="007A16EB">
        <w:t>.</w:t>
      </w:r>
    </w:p>
    <w:p w14:paraId="4AB7C66C" w14:textId="369C3ADE" w:rsidR="00847E17" w:rsidRPr="007A16EB" w:rsidRDefault="00847E17" w:rsidP="007A16EB">
      <w:pPr>
        <w:spacing w:before="12" w:line="299" w:lineRule="exact"/>
        <w:ind w:right="72"/>
        <w:jc w:val="both"/>
        <w:textAlignment w:val="baseline"/>
        <w:rPr>
          <w:rFonts w:eastAsia="Arial"/>
          <w:color w:val="000000"/>
          <w:spacing w:val="-5"/>
        </w:rPr>
      </w:pPr>
    </w:p>
    <w:p w14:paraId="514E7764" w14:textId="1FED3C21" w:rsidR="007A16EB" w:rsidRPr="007A16EB" w:rsidRDefault="007A16EB" w:rsidP="007A16EB">
      <w:pPr>
        <w:spacing w:before="26" w:line="274" w:lineRule="exact"/>
        <w:jc w:val="both"/>
        <w:textAlignment w:val="baseline"/>
        <w:rPr>
          <w:rFonts w:eastAsia="Arial"/>
          <w:b/>
          <w:color w:val="000000"/>
          <w:spacing w:val="24"/>
          <w:sz w:val="24"/>
        </w:rPr>
      </w:pPr>
      <w:r w:rsidRPr="007A16EB">
        <w:rPr>
          <w:rFonts w:eastAsia="Arial"/>
          <w:b/>
          <w:color w:val="000000"/>
          <w:spacing w:val="24"/>
          <w:sz w:val="24"/>
        </w:rPr>
        <w:t xml:space="preserve">2.0 </w:t>
      </w:r>
      <w:r w:rsidR="00650E0D">
        <w:rPr>
          <w:rFonts w:eastAsia="Arial"/>
          <w:b/>
          <w:color w:val="000000"/>
          <w:spacing w:val="24"/>
          <w:sz w:val="24"/>
          <w:u w:val="single"/>
        </w:rPr>
        <w:t>DESCRIPTION</w:t>
      </w:r>
      <w:r w:rsidRPr="007A16EB">
        <w:rPr>
          <w:rFonts w:eastAsia="Arial"/>
          <w:b/>
          <w:color w:val="000000"/>
          <w:spacing w:val="24"/>
          <w:sz w:val="24"/>
          <w:u w:val="single"/>
        </w:rPr>
        <w:t xml:space="preserve"> </w:t>
      </w:r>
      <w:r w:rsidRPr="007A16EB">
        <w:rPr>
          <w:rFonts w:eastAsia="Arial"/>
          <w:b/>
          <w:color w:val="000000"/>
          <w:spacing w:val="24"/>
          <w:sz w:val="24"/>
        </w:rPr>
        <w:t xml:space="preserve"> </w:t>
      </w:r>
    </w:p>
    <w:p w14:paraId="228B33C9" w14:textId="77777777" w:rsidR="007A16EB" w:rsidRPr="007A16EB" w:rsidRDefault="007A16EB" w:rsidP="007A16EB">
      <w:pPr>
        <w:spacing w:before="12" w:line="299" w:lineRule="exact"/>
        <w:ind w:right="72"/>
        <w:jc w:val="both"/>
        <w:textAlignment w:val="baseline"/>
        <w:rPr>
          <w:rFonts w:eastAsia="Arial"/>
          <w:color w:val="000000"/>
          <w:spacing w:val="-5"/>
        </w:rPr>
      </w:pPr>
    </w:p>
    <w:p w14:paraId="1103132B" w14:textId="5C94784C" w:rsidR="00715F74" w:rsidRDefault="00DB3C58">
      <w:pPr>
        <w:spacing w:before="12" w:line="299" w:lineRule="exact"/>
        <w:ind w:left="792" w:right="72"/>
        <w:jc w:val="both"/>
        <w:textAlignment w:val="baseline"/>
      </w:pPr>
      <w:r w:rsidRPr="007A16EB">
        <w:t xml:space="preserve">The </w:t>
      </w:r>
      <w:r w:rsidR="00E105C7">
        <w:t>CONSULTANT</w:t>
      </w:r>
      <w:r w:rsidRPr="007A16EB">
        <w:t xml:space="preserve"> shall be responsible for providing services such as, but not limited to monitoring traffic conditions roadways via </w:t>
      </w:r>
      <w:r w:rsidR="00C56D17" w:rsidRPr="007A16EB">
        <w:t xml:space="preserve">3rd party applications, </w:t>
      </w:r>
      <w:r w:rsidRPr="007A16EB">
        <w:t xml:space="preserve">Closed Circuit Television </w:t>
      </w:r>
      <w:r w:rsidR="00C56D17" w:rsidRPr="007A16EB">
        <w:t xml:space="preserve">(CCTV) </w:t>
      </w:r>
      <w:r w:rsidRPr="007A16EB">
        <w:t>cameras</w:t>
      </w:r>
      <w:r w:rsidR="00C56D17" w:rsidRPr="007A16EB">
        <w:t>,</w:t>
      </w:r>
      <w:r w:rsidRPr="007A16EB">
        <w:t xml:space="preserve"> and Vehicle Detection Systems</w:t>
      </w:r>
      <w:r w:rsidR="00C56D17" w:rsidRPr="007A16EB">
        <w:t xml:space="preserve"> (VDS)</w:t>
      </w:r>
      <w:r w:rsidRPr="007A16EB">
        <w:t>, managing lane blocking and non-lane blocking incidents to include: disseminating traveler information via Dynamic Message Signs and Florida’s 511 Advanced Traveler Information System, dispatching Road Ranger Service Patrol,  and other incident management resources to crash or incident scenes, coordinating with other agencies/entities, monitoring and operating Express Lanes and ramp signals, monitoring and operating Adaptive Signal Control Technology, providing Information Technology support</w:t>
      </w:r>
      <w:r w:rsidR="00C56D17" w:rsidRPr="007A16EB">
        <w:t>, retiming traffic signals,</w:t>
      </w:r>
      <w:r w:rsidRPr="007A16EB">
        <w:t xml:space="preserve"> and Traffic Operations and </w:t>
      </w:r>
      <w:r w:rsidR="00C56D17" w:rsidRPr="007A16EB">
        <w:t>TSM&amp;O</w:t>
      </w:r>
      <w:r w:rsidRPr="007A16EB">
        <w:t xml:space="preserve"> Engineering support services to the District. The services being sought can be categorized into </w:t>
      </w:r>
      <w:r w:rsidR="0052231C">
        <w:t>f</w:t>
      </w:r>
      <w:r w:rsidR="00912CE2">
        <w:t>ourteen</w:t>
      </w:r>
      <w:r w:rsidR="00650E0D">
        <w:t xml:space="preserve"> (1</w:t>
      </w:r>
      <w:r w:rsidR="00912CE2">
        <w:t>4</w:t>
      </w:r>
      <w:r w:rsidR="00650E0D">
        <w:t>)</w:t>
      </w:r>
      <w:r w:rsidRPr="007A16EB">
        <w:t xml:space="preserve"> major areas</w:t>
      </w:r>
      <w:r w:rsidR="00F37405">
        <w:t xml:space="preserve"> and one (1) option service</w:t>
      </w:r>
      <w:r w:rsidRPr="007A16EB">
        <w:t>:</w:t>
      </w:r>
    </w:p>
    <w:p w14:paraId="2F9298B9" w14:textId="77777777" w:rsidR="00650E0D" w:rsidRPr="007A16EB" w:rsidRDefault="00650E0D">
      <w:pPr>
        <w:spacing w:before="12" w:line="299" w:lineRule="exact"/>
        <w:ind w:left="792" w:right="72"/>
        <w:jc w:val="both"/>
        <w:textAlignment w:val="baseline"/>
      </w:pPr>
    </w:p>
    <w:p w14:paraId="4A387A11" w14:textId="77777777" w:rsidR="00650E0D" w:rsidRPr="00650925" w:rsidRDefault="00650E0D" w:rsidP="00650E0D">
      <w:pPr>
        <w:numPr>
          <w:ilvl w:val="0"/>
          <w:numId w:val="1"/>
        </w:numPr>
        <w:tabs>
          <w:tab w:val="clear" w:pos="360"/>
          <w:tab w:val="left" w:pos="1152"/>
        </w:tabs>
        <w:spacing w:before="2" w:line="300" w:lineRule="exact"/>
        <w:ind w:left="792"/>
        <w:textAlignment w:val="baseline"/>
        <w:rPr>
          <w:rFonts w:eastAsia="Arial"/>
          <w:color w:val="000000"/>
          <w:spacing w:val="-1"/>
        </w:rPr>
      </w:pPr>
      <w:r w:rsidRPr="00650925">
        <w:rPr>
          <w:rFonts w:eastAsia="Arial"/>
          <w:color w:val="000000"/>
          <w:spacing w:val="-1"/>
        </w:rPr>
        <w:t>Performance Management</w:t>
      </w:r>
    </w:p>
    <w:p w14:paraId="73AFCB32" w14:textId="08DCE959" w:rsidR="00650E0D" w:rsidRPr="00650925" w:rsidRDefault="00650E0D" w:rsidP="00650E0D">
      <w:pPr>
        <w:numPr>
          <w:ilvl w:val="0"/>
          <w:numId w:val="1"/>
        </w:numPr>
        <w:tabs>
          <w:tab w:val="clear" w:pos="360"/>
          <w:tab w:val="left" w:pos="1152"/>
        </w:tabs>
        <w:spacing w:before="2" w:line="300" w:lineRule="exact"/>
        <w:ind w:left="792"/>
        <w:textAlignment w:val="baseline"/>
        <w:rPr>
          <w:rFonts w:eastAsia="Arial"/>
          <w:color w:val="000000"/>
          <w:spacing w:val="-1"/>
        </w:rPr>
      </w:pPr>
      <w:r w:rsidRPr="00650925">
        <w:rPr>
          <w:rFonts w:eastAsia="Arial"/>
          <w:color w:val="000000"/>
          <w:spacing w:val="-1"/>
        </w:rPr>
        <w:t xml:space="preserve">RTMC Operations </w:t>
      </w:r>
      <w:r w:rsidR="00F37405">
        <w:rPr>
          <w:rFonts w:eastAsia="Arial"/>
          <w:color w:val="000000"/>
          <w:spacing w:val="-1"/>
        </w:rPr>
        <w:t>(Freeways and Expressways)</w:t>
      </w:r>
    </w:p>
    <w:p w14:paraId="3A132205" w14:textId="77777777" w:rsidR="00650E0D" w:rsidRPr="00650925" w:rsidRDefault="00650E0D" w:rsidP="00650E0D">
      <w:pPr>
        <w:numPr>
          <w:ilvl w:val="0"/>
          <w:numId w:val="1"/>
        </w:numPr>
        <w:tabs>
          <w:tab w:val="clear" w:pos="360"/>
          <w:tab w:val="left" w:pos="1152"/>
        </w:tabs>
        <w:spacing w:before="2" w:line="300" w:lineRule="exact"/>
        <w:ind w:left="792"/>
        <w:textAlignment w:val="baseline"/>
        <w:rPr>
          <w:rFonts w:eastAsia="Arial"/>
          <w:color w:val="000000"/>
          <w:spacing w:val="-1"/>
        </w:rPr>
      </w:pPr>
      <w:r w:rsidRPr="00650925">
        <w:rPr>
          <w:rFonts w:eastAsia="Arial"/>
          <w:color w:val="000000"/>
          <w:spacing w:val="-1"/>
        </w:rPr>
        <w:t>RTMC Operations (Arterials)</w:t>
      </w:r>
    </w:p>
    <w:p w14:paraId="0B0CE02D" w14:textId="77777777" w:rsidR="00650E0D" w:rsidRPr="00650925" w:rsidRDefault="00650E0D" w:rsidP="00650E0D">
      <w:pPr>
        <w:numPr>
          <w:ilvl w:val="0"/>
          <w:numId w:val="1"/>
        </w:numPr>
        <w:tabs>
          <w:tab w:val="clear" w:pos="360"/>
          <w:tab w:val="left" w:pos="1152"/>
        </w:tabs>
        <w:spacing w:before="2" w:line="300" w:lineRule="exact"/>
        <w:ind w:left="792"/>
        <w:textAlignment w:val="baseline"/>
        <w:rPr>
          <w:rFonts w:eastAsia="Arial"/>
          <w:color w:val="000000"/>
          <w:spacing w:val="-1"/>
        </w:rPr>
      </w:pPr>
      <w:r w:rsidRPr="00650925">
        <w:rPr>
          <w:rFonts w:eastAsia="Arial"/>
          <w:color w:val="000000"/>
          <w:spacing w:val="-1"/>
        </w:rPr>
        <w:t>RTMC Offline Operations (Retiming)</w:t>
      </w:r>
    </w:p>
    <w:p w14:paraId="0800E755" w14:textId="77777777" w:rsidR="00650E0D" w:rsidRDefault="00650E0D" w:rsidP="00650E0D">
      <w:pPr>
        <w:numPr>
          <w:ilvl w:val="0"/>
          <w:numId w:val="1"/>
        </w:numPr>
        <w:tabs>
          <w:tab w:val="clear" w:pos="360"/>
          <w:tab w:val="left" w:pos="1152"/>
        </w:tabs>
        <w:spacing w:before="2" w:line="300" w:lineRule="exact"/>
        <w:ind w:left="792"/>
        <w:textAlignment w:val="baseline"/>
        <w:rPr>
          <w:rFonts w:eastAsia="Arial"/>
          <w:color w:val="000000"/>
        </w:rPr>
      </w:pPr>
      <w:r w:rsidRPr="00650925">
        <w:rPr>
          <w:rFonts w:eastAsia="Arial"/>
          <w:color w:val="000000"/>
          <w:spacing w:val="-1"/>
        </w:rPr>
        <w:t>RTMC Operations</w:t>
      </w:r>
      <w:r>
        <w:rPr>
          <w:rFonts w:eastAsia="Arial"/>
          <w:color w:val="000000"/>
        </w:rPr>
        <w:t xml:space="preserve"> (Express Lanes)</w:t>
      </w:r>
    </w:p>
    <w:p w14:paraId="25B75836" w14:textId="77777777" w:rsidR="00650E0D" w:rsidRDefault="00650E0D" w:rsidP="00650E0D">
      <w:pPr>
        <w:numPr>
          <w:ilvl w:val="0"/>
          <w:numId w:val="1"/>
        </w:numPr>
        <w:tabs>
          <w:tab w:val="clear" w:pos="360"/>
          <w:tab w:val="left" w:pos="1152"/>
        </w:tabs>
        <w:spacing w:before="2" w:line="300" w:lineRule="exact"/>
        <w:ind w:left="792"/>
        <w:textAlignment w:val="baseline"/>
        <w:rPr>
          <w:rFonts w:eastAsia="Arial"/>
          <w:color w:val="000000"/>
        </w:rPr>
      </w:pPr>
      <w:r>
        <w:rPr>
          <w:rFonts w:eastAsia="Arial"/>
          <w:color w:val="000000"/>
        </w:rPr>
        <w:t>RTMC Operations (Ramp Signaling)</w:t>
      </w:r>
    </w:p>
    <w:p w14:paraId="05BFC92A" w14:textId="77777777" w:rsidR="00650E0D" w:rsidRPr="007A16EB" w:rsidRDefault="00650E0D" w:rsidP="00650E0D">
      <w:pPr>
        <w:numPr>
          <w:ilvl w:val="0"/>
          <w:numId w:val="1"/>
        </w:numPr>
        <w:tabs>
          <w:tab w:val="clear" w:pos="360"/>
          <w:tab w:val="left" w:pos="1152"/>
        </w:tabs>
        <w:spacing w:before="2" w:line="300" w:lineRule="exact"/>
        <w:ind w:left="792"/>
        <w:textAlignment w:val="baseline"/>
        <w:rPr>
          <w:rFonts w:eastAsia="Arial"/>
          <w:color w:val="000000"/>
          <w:spacing w:val="-1"/>
        </w:rPr>
      </w:pPr>
      <w:r>
        <w:rPr>
          <w:rFonts w:eastAsia="Arial"/>
          <w:color w:val="000000"/>
          <w:spacing w:val="-1"/>
        </w:rPr>
        <w:t xml:space="preserve">Traffic </w:t>
      </w:r>
      <w:r w:rsidRPr="007A16EB">
        <w:rPr>
          <w:rFonts w:eastAsia="Arial"/>
          <w:color w:val="000000"/>
          <w:spacing w:val="-1"/>
        </w:rPr>
        <w:t xml:space="preserve">Incident Management </w:t>
      </w:r>
    </w:p>
    <w:p w14:paraId="299516EB" w14:textId="77777777" w:rsidR="00650E0D" w:rsidRDefault="00650E0D" w:rsidP="00650E0D">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Road Ranger Program Oversite</w:t>
      </w:r>
    </w:p>
    <w:p w14:paraId="579CF3DC" w14:textId="77777777" w:rsidR="00650E0D" w:rsidRDefault="00650E0D" w:rsidP="00650E0D">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Rapid Incident Scene Clearance Program Oversite</w:t>
      </w:r>
    </w:p>
    <w:p w14:paraId="3B442B7E" w14:textId="77777777" w:rsidR="00650E0D" w:rsidRDefault="00650E0D" w:rsidP="00650E0D">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lastRenderedPageBreak/>
        <w:t>Special Event Management Coordination and Operations</w:t>
      </w:r>
    </w:p>
    <w:p w14:paraId="4145622E" w14:textId="77777777" w:rsidR="00650E0D" w:rsidRDefault="00650E0D" w:rsidP="00650E0D">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TSM&amp;O Public Involvement</w:t>
      </w:r>
    </w:p>
    <w:p w14:paraId="1DD45DA6" w14:textId="77777777" w:rsidR="00650E0D" w:rsidRDefault="00650E0D" w:rsidP="00650E0D">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ITS Information Technology Services</w:t>
      </w:r>
    </w:p>
    <w:p w14:paraId="77196219" w14:textId="77777777" w:rsidR="00650E0D" w:rsidRDefault="00650E0D" w:rsidP="00650E0D">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Software Support and Enhancement</w:t>
      </w:r>
    </w:p>
    <w:p w14:paraId="48FD6C38" w14:textId="46D7EC87" w:rsidR="00650E0D" w:rsidRDefault="00650E0D" w:rsidP="00650E0D">
      <w:pPr>
        <w:numPr>
          <w:ilvl w:val="0"/>
          <w:numId w:val="1"/>
        </w:numPr>
        <w:tabs>
          <w:tab w:val="clear" w:pos="360"/>
          <w:tab w:val="left" w:pos="1152"/>
        </w:tabs>
        <w:spacing w:line="298" w:lineRule="exact"/>
        <w:ind w:left="792"/>
        <w:textAlignment w:val="baseline"/>
        <w:rPr>
          <w:rFonts w:eastAsia="Arial"/>
          <w:color w:val="000000"/>
          <w:spacing w:val="-1"/>
        </w:rPr>
      </w:pPr>
      <w:r w:rsidRPr="007A16EB">
        <w:rPr>
          <w:rFonts w:eastAsia="Arial"/>
          <w:color w:val="000000"/>
          <w:spacing w:val="-1"/>
        </w:rPr>
        <w:t>Miscellaneous RTMC Support Services</w:t>
      </w:r>
    </w:p>
    <w:p w14:paraId="6499C69D" w14:textId="6ED7485E" w:rsidR="00F37405" w:rsidRPr="007A16EB" w:rsidRDefault="00F37405" w:rsidP="00650E0D">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Part-Time Shoulder Use</w:t>
      </w:r>
    </w:p>
    <w:p w14:paraId="7FE70A2E" w14:textId="0FC32ED9" w:rsidR="00715F74" w:rsidRPr="007A16EB" w:rsidRDefault="007A16EB">
      <w:pPr>
        <w:spacing w:before="300" w:line="299" w:lineRule="exact"/>
        <w:ind w:left="792" w:right="72"/>
        <w:jc w:val="both"/>
        <w:textAlignment w:val="baseline"/>
        <w:rPr>
          <w:rFonts w:eastAsia="Arial"/>
          <w:color w:val="000000"/>
        </w:rPr>
      </w:pPr>
      <w:r w:rsidRPr="007A16EB">
        <w:rPr>
          <w:rFonts w:eastAsia="Arial"/>
          <w:color w:val="000000"/>
        </w:rPr>
        <w:t xml:space="preserve">For the geographic area that the CONSULTANT is responsible for please refer to </w:t>
      </w:r>
      <w:r w:rsidRPr="00C54311">
        <w:rPr>
          <w:rFonts w:eastAsia="Arial"/>
          <w:color w:val="000000"/>
        </w:rPr>
        <w:t>Appendi</w:t>
      </w:r>
      <w:r w:rsidRPr="00C54311">
        <w:rPr>
          <w:rFonts w:eastAsia="Arial"/>
        </w:rPr>
        <w:t xml:space="preserve">x </w:t>
      </w:r>
      <w:r w:rsidR="00EF6436" w:rsidRPr="00C54311">
        <w:rPr>
          <w:rFonts w:eastAsia="Arial"/>
        </w:rPr>
        <w:t>A</w:t>
      </w:r>
    </w:p>
    <w:p w14:paraId="68BA027B" w14:textId="081315EC" w:rsidR="00715F74" w:rsidRPr="007A16EB" w:rsidRDefault="007A16EB" w:rsidP="007A16EB">
      <w:pPr>
        <w:tabs>
          <w:tab w:val="left" w:pos="720"/>
        </w:tabs>
        <w:spacing w:before="303" w:line="274" w:lineRule="exact"/>
        <w:textAlignment w:val="baseline"/>
        <w:rPr>
          <w:rFonts w:eastAsia="Arial"/>
          <w:b/>
          <w:color w:val="000000"/>
          <w:sz w:val="24"/>
        </w:rPr>
      </w:pPr>
      <w:r w:rsidRPr="007A16EB">
        <w:rPr>
          <w:rFonts w:eastAsia="Arial"/>
          <w:b/>
          <w:color w:val="000000"/>
          <w:sz w:val="24"/>
        </w:rPr>
        <w:t>3</w:t>
      </w:r>
      <w:r w:rsidR="00DB3C58" w:rsidRPr="007A16EB">
        <w:rPr>
          <w:rFonts w:eastAsia="Arial"/>
          <w:b/>
          <w:color w:val="000000"/>
          <w:sz w:val="24"/>
        </w:rPr>
        <w:t>.0</w:t>
      </w:r>
      <w:r w:rsidR="00DB3C58" w:rsidRPr="007A16EB">
        <w:rPr>
          <w:rFonts w:eastAsia="Arial"/>
          <w:b/>
          <w:color w:val="000000"/>
          <w:sz w:val="24"/>
        </w:rPr>
        <w:tab/>
      </w:r>
      <w:r w:rsidR="00DB3C58" w:rsidRPr="007A16EB">
        <w:rPr>
          <w:rFonts w:eastAsia="Arial"/>
          <w:b/>
          <w:color w:val="000000"/>
          <w:sz w:val="24"/>
          <w:u w:val="single"/>
        </w:rPr>
        <w:t>DEFINITION OF TERMS USED IN THE AGREEMENT</w:t>
      </w:r>
    </w:p>
    <w:p w14:paraId="42FE05D2" w14:textId="44EF0442" w:rsidR="00715F74" w:rsidRPr="007A16EB" w:rsidRDefault="007A16EB">
      <w:pPr>
        <w:tabs>
          <w:tab w:val="left" w:pos="1440"/>
        </w:tabs>
        <w:spacing w:before="350" w:line="250" w:lineRule="exact"/>
        <w:ind w:left="792"/>
        <w:textAlignment w:val="baseline"/>
        <w:rPr>
          <w:rFonts w:eastAsia="Arial"/>
          <w:b/>
          <w:color w:val="000000"/>
        </w:rPr>
      </w:pPr>
      <w:r w:rsidRPr="007A16EB">
        <w:rPr>
          <w:rFonts w:eastAsia="Arial"/>
          <w:b/>
          <w:color w:val="000000"/>
        </w:rPr>
        <w:t>3</w:t>
      </w:r>
      <w:r w:rsidR="00DB3C58" w:rsidRPr="007A16EB">
        <w:rPr>
          <w:rFonts w:eastAsia="Arial"/>
          <w:b/>
          <w:color w:val="000000"/>
        </w:rPr>
        <w:t>.</w:t>
      </w:r>
      <w:r w:rsidRPr="007A16EB">
        <w:rPr>
          <w:rFonts w:eastAsia="Arial"/>
          <w:b/>
          <w:color w:val="000000"/>
        </w:rPr>
        <w:t>1</w:t>
      </w:r>
      <w:r w:rsidR="00DB3C58" w:rsidRPr="007A16EB">
        <w:rPr>
          <w:rFonts w:eastAsia="Arial"/>
          <w:b/>
          <w:color w:val="000000"/>
        </w:rPr>
        <w:tab/>
      </w:r>
      <w:r w:rsidR="00E105C7">
        <w:rPr>
          <w:rFonts w:eastAsia="Arial"/>
          <w:b/>
          <w:color w:val="000000"/>
          <w:u w:val="single"/>
        </w:rPr>
        <w:t>DEPARTMENT</w:t>
      </w:r>
      <w:r w:rsidR="00DB3C58" w:rsidRPr="007A16EB">
        <w:rPr>
          <w:rFonts w:eastAsia="Arial"/>
          <w:b/>
          <w:color w:val="000000"/>
          <w:u w:val="single"/>
        </w:rPr>
        <w:t>/</w:t>
      </w:r>
      <w:r w:rsidR="00C56D17" w:rsidRPr="007A16EB">
        <w:rPr>
          <w:rFonts w:eastAsia="Arial"/>
          <w:b/>
          <w:color w:val="000000"/>
          <w:u w:val="single"/>
        </w:rPr>
        <w:t>District Five</w:t>
      </w:r>
      <w:r w:rsidR="00DB3C58" w:rsidRPr="007A16EB">
        <w:rPr>
          <w:rFonts w:eastAsia="Arial"/>
          <w:b/>
          <w:color w:val="000000"/>
          <w:u w:val="single"/>
        </w:rPr>
        <w:t xml:space="preserve">/District/FDOT </w:t>
      </w:r>
    </w:p>
    <w:p w14:paraId="26321AAA" w14:textId="6588002C" w:rsidR="00715F74" w:rsidRPr="007A16EB" w:rsidRDefault="00DB3C58">
      <w:pPr>
        <w:spacing w:before="52" w:line="250" w:lineRule="exact"/>
        <w:ind w:left="1440"/>
        <w:textAlignment w:val="baseline"/>
        <w:rPr>
          <w:rFonts w:eastAsia="Arial"/>
          <w:color w:val="000000"/>
        </w:rPr>
      </w:pPr>
      <w:r w:rsidRPr="007A16EB">
        <w:rPr>
          <w:rFonts w:eastAsia="Arial"/>
          <w:color w:val="000000"/>
        </w:rPr>
        <w:t xml:space="preserve">The Florida </w:t>
      </w:r>
      <w:r w:rsidR="00E105C7">
        <w:rPr>
          <w:rFonts w:eastAsia="Arial"/>
          <w:color w:val="000000"/>
        </w:rPr>
        <w:t>DEPARTMENT</w:t>
      </w:r>
      <w:r w:rsidRPr="007A16EB">
        <w:rPr>
          <w:rFonts w:eastAsia="Arial"/>
          <w:color w:val="000000"/>
        </w:rPr>
        <w:t xml:space="preserve"> of Transportation, </w:t>
      </w:r>
      <w:r w:rsidR="00C56D17" w:rsidRPr="007A16EB">
        <w:rPr>
          <w:rFonts w:eastAsia="Arial"/>
          <w:color w:val="000000"/>
        </w:rPr>
        <w:t>District Five</w:t>
      </w:r>
      <w:r w:rsidRPr="007A16EB">
        <w:rPr>
          <w:rFonts w:eastAsia="Arial"/>
          <w:color w:val="000000"/>
        </w:rPr>
        <w:t xml:space="preserve"> Office.</w:t>
      </w:r>
    </w:p>
    <w:p w14:paraId="6B35A946" w14:textId="75C7466E" w:rsidR="00715F74" w:rsidRPr="007A16EB" w:rsidRDefault="007A16EB">
      <w:pPr>
        <w:tabs>
          <w:tab w:val="left" w:pos="1440"/>
        </w:tabs>
        <w:spacing w:before="350" w:line="250" w:lineRule="exact"/>
        <w:ind w:left="792"/>
        <w:textAlignment w:val="baseline"/>
        <w:rPr>
          <w:rFonts w:eastAsia="Arial"/>
          <w:b/>
          <w:color w:val="000000"/>
        </w:rPr>
      </w:pPr>
      <w:r w:rsidRPr="007A16EB">
        <w:rPr>
          <w:rFonts w:eastAsia="Arial"/>
          <w:b/>
          <w:color w:val="000000"/>
        </w:rPr>
        <w:t>3.2</w:t>
      </w:r>
      <w:r w:rsidR="00DB3C58" w:rsidRPr="007A16EB">
        <w:rPr>
          <w:rFonts w:eastAsia="Arial"/>
          <w:b/>
          <w:color w:val="000000"/>
        </w:rPr>
        <w:tab/>
      </w:r>
      <w:r w:rsidR="00E105C7">
        <w:rPr>
          <w:rFonts w:eastAsia="Arial"/>
          <w:b/>
          <w:color w:val="000000"/>
          <w:u w:val="single"/>
        </w:rPr>
        <w:t>DEPARTMENT</w:t>
      </w:r>
      <w:r w:rsidR="00DB3C58" w:rsidRPr="007A16EB">
        <w:rPr>
          <w:rFonts w:eastAsia="Arial"/>
          <w:b/>
          <w:color w:val="000000"/>
          <w:u w:val="single"/>
        </w:rPr>
        <w:t>’s Project Manager</w:t>
      </w:r>
    </w:p>
    <w:p w14:paraId="04ABC125" w14:textId="7BE93F6F" w:rsidR="00715F74" w:rsidRPr="007A16EB" w:rsidRDefault="00DB3C58">
      <w:pPr>
        <w:spacing w:before="1" w:after="412" w:line="299" w:lineRule="exact"/>
        <w:ind w:left="1440" w:right="72"/>
        <w:jc w:val="both"/>
        <w:textAlignment w:val="baseline"/>
        <w:rPr>
          <w:rFonts w:eastAsia="Arial"/>
          <w:color w:val="000000"/>
        </w:rPr>
      </w:pPr>
      <w:r w:rsidRPr="007A16EB">
        <w:rPr>
          <w:rFonts w:eastAsia="Arial"/>
          <w:color w:val="000000"/>
        </w:rPr>
        <w:t xml:space="preserve">The </w:t>
      </w:r>
      <w:r w:rsidR="00E105C7">
        <w:rPr>
          <w:rFonts w:eastAsia="Arial"/>
          <w:color w:val="000000"/>
        </w:rPr>
        <w:t>DEPARTMENT</w:t>
      </w:r>
      <w:r w:rsidRPr="007A16EB">
        <w:rPr>
          <w:rFonts w:eastAsia="Arial"/>
          <w:color w:val="000000"/>
        </w:rPr>
        <w:t xml:space="preserve">’s staff member(s), manager(s), and/or consultant(s) with overall responsibility and authority to oversee the contractual services being provided by the </w:t>
      </w:r>
      <w:r w:rsidR="00E105C7">
        <w:rPr>
          <w:rFonts w:eastAsia="Arial"/>
          <w:color w:val="000000"/>
        </w:rPr>
        <w:t>CONSULTANT</w:t>
      </w:r>
      <w:r w:rsidRPr="007A16EB">
        <w:rPr>
          <w:rFonts w:eastAsia="Arial"/>
          <w:color w:val="000000"/>
        </w:rPr>
        <w:t xml:space="preserve"> for the </w:t>
      </w:r>
      <w:r w:rsidR="00E105C7">
        <w:rPr>
          <w:rFonts w:eastAsia="Arial"/>
          <w:color w:val="000000"/>
        </w:rPr>
        <w:t>DEPARTMENT</w:t>
      </w:r>
      <w:r w:rsidRPr="007A16EB">
        <w:rPr>
          <w:rFonts w:eastAsia="Arial"/>
          <w:color w:val="000000"/>
        </w:rPr>
        <w:t xml:space="preserve"> as described in this Agreement.</w:t>
      </w:r>
    </w:p>
    <w:p w14:paraId="3AAA1A87" w14:textId="6C349E0E" w:rsidR="00762110" w:rsidRPr="007A16EB" w:rsidRDefault="00762110" w:rsidP="00762110">
      <w:pPr>
        <w:tabs>
          <w:tab w:val="decimal" w:pos="864"/>
          <w:tab w:val="left" w:pos="1440"/>
        </w:tabs>
        <w:spacing w:before="17" w:line="251" w:lineRule="exact"/>
        <w:ind w:left="720"/>
        <w:textAlignment w:val="baseline"/>
        <w:rPr>
          <w:rFonts w:eastAsia="Arial"/>
          <w:b/>
          <w:color w:val="000000"/>
        </w:rPr>
      </w:pPr>
      <w:r w:rsidRPr="007A16EB">
        <w:rPr>
          <w:rFonts w:eastAsia="Arial"/>
          <w:b/>
          <w:color w:val="000000"/>
        </w:rPr>
        <w:tab/>
      </w:r>
      <w:r w:rsidR="007A16EB" w:rsidRPr="007A16EB">
        <w:rPr>
          <w:rFonts w:eastAsia="Arial"/>
          <w:b/>
          <w:color w:val="000000"/>
        </w:rPr>
        <w:t>3.3</w:t>
      </w:r>
      <w:r w:rsidRPr="007A16EB">
        <w:rPr>
          <w:rFonts w:eastAsia="Arial"/>
          <w:b/>
          <w:color w:val="000000"/>
        </w:rPr>
        <w:tab/>
      </w:r>
      <w:r w:rsidR="00E105C7">
        <w:rPr>
          <w:rFonts w:eastAsia="Arial"/>
          <w:b/>
          <w:color w:val="000000"/>
          <w:u w:val="single"/>
        </w:rPr>
        <w:t>CONSULTANT</w:t>
      </w:r>
      <w:r w:rsidRPr="007A16EB">
        <w:rPr>
          <w:rFonts w:eastAsia="Arial"/>
          <w:b/>
          <w:color w:val="000000"/>
          <w:u w:val="single"/>
        </w:rPr>
        <w:t>’s Project Manager</w:t>
      </w:r>
    </w:p>
    <w:p w14:paraId="2AC892F3" w14:textId="742BB789" w:rsidR="00762110" w:rsidRPr="007A16EB" w:rsidRDefault="00762110" w:rsidP="00762110">
      <w:pPr>
        <w:spacing w:line="300" w:lineRule="exact"/>
        <w:ind w:left="1512" w:right="72"/>
        <w:jc w:val="both"/>
        <w:textAlignment w:val="baseline"/>
        <w:rPr>
          <w:rFonts w:eastAsia="Arial"/>
          <w:color w:val="000000"/>
          <w:spacing w:val="-4"/>
        </w:rPr>
      </w:pPr>
      <w:r w:rsidRPr="007A16EB">
        <w:rPr>
          <w:rFonts w:eastAsia="Arial"/>
          <w:color w:val="000000"/>
          <w:spacing w:val="-4"/>
        </w:rPr>
        <w:t xml:space="preserve">The </w:t>
      </w:r>
      <w:r w:rsidR="00E105C7">
        <w:rPr>
          <w:rFonts w:eastAsia="Arial"/>
          <w:color w:val="000000"/>
          <w:spacing w:val="-4"/>
        </w:rPr>
        <w:t>CONSULTANT</w:t>
      </w:r>
      <w:r w:rsidRPr="007A16EB">
        <w:rPr>
          <w:rFonts w:eastAsia="Arial"/>
          <w:color w:val="000000"/>
          <w:spacing w:val="-4"/>
        </w:rPr>
        <w:t xml:space="preserve">’s staff member(s) or manager(s), with overall responsibility and authority to oversee the contractual services being performed/provided by the </w:t>
      </w:r>
      <w:r w:rsidR="00E105C7">
        <w:rPr>
          <w:rFonts w:eastAsia="Arial"/>
          <w:color w:val="000000"/>
          <w:spacing w:val="-4"/>
        </w:rPr>
        <w:t>CONSULTANT</w:t>
      </w:r>
      <w:r w:rsidRPr="007A16EB">
        <w:rPr>
          <w:rFonts w:eastAsia="Arial"/>
          <w:color w:val="000000"/>
          <w:spacing w:val="-4"/>
        </w:rPr>
        <w:t xml:space="preserve"> for this Agreement.</w:t>
      </w:r>
    </w:p>
    <w:p w14:paraId="6BBA3FF4" w14:textId="070841B8" w:rsidR="00762110" w:rsidRPr="007A16EB" w:rsidRDefault="00762110" w:rsidP="00762110">
      <w:pPr>
        <w:tabs>
          <w:tab w:val="decimal" w:pos="864"/>
          <w:tab w:val="left" w:pos="1440"/>
        </w:tabs>
        <w:spacing w:before="349" w:line="251" w:lineRule="exact"/>
        <w:ind w:left="720"/>
        <w:textAlignment w:val="baseline"/>
        <w:rPr>
          <w:rFonts w:eastAsia="Arial"/>
          <w:b/>
          <w:color w:val="000000"/>
        </w:rPr>
      </w:pPr>
      <w:r w:rsidRPr="007A16EB">
        <w:rPr>
          <w:rFonts w:eastAsia="Arial"/>
          <w:b/>
          <w:color w:val="000000"/>
        </w:rPr>
        <w:tab/>
      </w:r>
      <w:r w:rsidR="007A16EB" w:rsidRPr="007A16EB">
        <w:rPr>
          <w:rFonts w:eastAsia="Arial"/>
          <w:b/>
          <w:color w:val="000000"/>
        </w:rPr>
        <w:t>3.4</w:t>
      </w:r>
      <w:r w:rsidRPr="007A16EB">
        <w:rPr>
          <w:rFonts w:eastAsia="Arial"/>
          <w:b/>
          <w:color w:val="000000"/>
        </w:rPr>
        <w:tab/>
      </w:r>
      <w:r w:rsidRPr="007A16EB">
        <w:rPr>
          <w:rFonts w:eastAsia="Arial"/>
          <w:b/>
          <w:color w:val="000000"/>
          <w:u w:val="single"/>
        </w:rPr>
        <w:t xml:space="preserve">Letter of Authorization/Task Work Order </w:t>
      </w:r>
    </w:p>
    <w:p w14:paraId="63345F03" w14:textId="581AEEDC" w:rsidR="00762110" w:rsidRPr="007A16EB" w:rsidRDefault="00762110" w:rsidP="00762110">
      <w:pPr>
        <w:spacing w:line="299" w:lineRule="exact"/>
        <w:ind w:left="1512" w:right="72"/>
        <w:jc w:val="both"/>
        <w:textAlignment w:val="baseline"/>
        <w:rPr>
          <w:rFonts w:eastAsia="Arial"/>
          <w:color w:val="000000"/>
          <w:spacing w:val="-4"/>
        </w:rPr>
      </w:pPr>
      <w:r w:rsidRPr="007A16EB">
        <w:rPr>
          <w:rFonts w:eastAsia="Arial"/>
          <w:color w:val="000000"/>
          <w:spacing w:val="-4"/>
        </w:rPr>
        <w:t xml:space="preserve">A letter of authorization or task work order issued by the DEPARTMENT and/or the </w:t>
      </w:r>
      <w:r w:rsidR="00E105C7">
        <w:rPr>
          <w:rFonts w:eastAsia="Arial"/>
          <w:color w:val="000000"/>
          <w:spacing w:val="-4"/>
        </w:rPr>
        <w:t>DEPARTMENT</w:t>
      </w:r>
      <w:r w:rsidRPr="007A16EB">
        <w:rPr>
          <w:rFonts w:eastAsia="Arial"/>
          <w:color w:val="000000"/>
          <w:spacing w:val="-4"/>
        </w:rPr>
        <w:t>’s Project Manager (or his/her designee) authorizing the CONSULTANT to commence work on a specific task in accordance with the contractual services being performed/provided by the CONSULTANT as described in this CONTRACT/AGREEMENT. Completion due dates and fees are specified in the Letter of Authorization or Task Work Order.</w:t>
      </w:r>
    </w:p>
    <w:p w14:paraId="6B2DDB2A" w14:textId="68B01A56" w:rsidR="00762110" w:rsidRPr="007A16EB" w:rsidRDefault="00762110" w:rsidP="00762110">
      <w:pPr>
        <w:tabs>
          <w:tab w:val="decimal" w:pos="864"/>
          <w:tab w:val="left" w:pos="1440"/>
        </w:tabs>
        <w:spacing w:before="349" w:line="251" w:lineRule="exact"/>
        <w:ind w:left="720"/>
        <w:textAlignment w:val="baseline"/>
        <w:rPr>
          <w:rFonts w:eastAsia="Arial"/>
          <w:b/>
          <w:color w:val="000000"/>
          <w:spacing w:val="-1"/>
        </w:rPr>
      </w:pPr>
      <w:r w:rsidRPr="007A16EB">
        <w:rPr>
          <w:rFonts w:eastAsia="Arial"/>
          <w:b/>
          <w:color w:val="000000"/>
          <w:spacing w:val="-1"/>
        </w:rPr>
        <w:tab/>
      </w:r>
      <w:r w:rsidR="007A16EB" w:rsidRPr="007A16EB">
        <w:rPr>
          <w:rFonts w:eastAsia="Arial"/>
          <w:b/>
          <w:color w:val="000000"/>
          <w:spacing w:val="-1"/>
        </w:rPr>
        <w:t>3.5</w:t>
      </w:r>
      <w:r w:rsidRPr="007A16EB">
        <w:rPr>
          <w:rFonts w:eastAsia="Arial"/>
          <w:b/>
          <w:color w:val="000000"/>
          <w:spacing w:val="-1"/>
        </w:rPr>
        <w:tab/>
      </w:r>
      <w:r w:rsidRPr="007A16EB">
        <w:rPr>
          <w:rFonts w:eastAsia="Arial"/>
          <w:b/>
          <w:color w:val="000000"/>
          <w:spacing w:val="-1"/>
          <w:u w:val="single"/>
        </w:rPr>
        <w:t xml:space="preserve">Written Notice </w:t>
      </w:r>
    </w:p>
    <w:p w14:paraId="593DDBBC" w14:textId="77777777" w:rsidR="00762110" w:rsidRPr="007A16EB" w:rsidRDefault="00762110" w:rsidP="00762110">
      <w:pPr>
        <w:spacing w:before="51" w:line="251" w:lineRule="exact"/>
        <w:ind w:left="1512"/>
        <w:textAlignment w:val="baseline"/>
        <w:rPr>
          <w:rFonts w:eastAsia="Arial"/>
          <w:color w:val="000000"/>
        </w:rPr>
      </w:pPr>
      <w:r w:rsidRPr="007A16EB">
        <w:rPr>
          <w:rFonts w:eastAsia="Arial"/>
          <w:color w:val="000000"/>
        </w:rPr>
        <w:t xml:space="preserve">Written notice is herein </w:t>
      </w:r>
      <w:proofErr w:type="gramStart"/>
      <w:r w:rsidRPr="007A16EB">
        <w:rPr>
          <w:rFonts w:eastAsia="Arial"/>
          <w:color w:val="000000"/>
        </w:rPr>
        <w:t>define</w:t>
      </w:r>
      <w:proofErr w:type="gramEnd"/>
      <w:r w:rsidRPr="007A16EB">
        <w:rPr>
          <w:rFonts w:eastAsia="Arial"/>
          <w:color w:val="000000"/>
        </w:rPr>
        <w:t xml:space="preserve"> as notice in writing signed and may be a facsimile of the original.</w:t>
      </w:r>
    </w:p>
    <w:p w14:paraId="35239057" w14:textId="6AB25E5C" w:rsidR="00762110" w:rsidRPr="007A16EB" w:rsidRDefault="00762110" w:rsidP="00762110">
      <w:pPr>
        <w:tabs>
          <w:tab w:val="decimal" w:pos="864"/>
          <w:tab w:val="left" w:pos="1440"/>
        </w:tabs>
        <w:spacing w:before="349" w:line="251" w:lineRule="exact"/>
        <w:ind w:left="720"/>
        <w:textAlignment w:val="baseline"/>
        <w:rPr>
          <w:rFonts w:eastAsia="Arial"/>
          <w:b/>
          <w:color w:val="000000"/>
        </w:rPr>
      </w:pPr>
      <w:r w:rsidRPr="007A16EB">
        <w:rPr>
          <w:rFonts w:eastAsia="Arial"/>
          <w:b/>
          <w:color w:val="000000"/>
        </w:rPr>
        <w:tab/>
      </w:r>
      <w:r w:rsidR="007A16EB" w:rsidRPr="007A16EB">
        <w:rPr>
          <w:rFonts w:eastAsia="Arial"/>
          <w:b/>
          <w:color w:val="000000"/>
        </w:rPr>
        <w:t>3.6</w:t>
      </w:r>
      <w:r w:rsidRPr="007A16EB">
        <w:rPr>
          <w:rFonts w:eastAsia="Arial"/>
          <w:b/>
          <w:color w:val="000000"/>
        </w:rPr>
        <w:tab/>
      </w:r>
      <w:r w:rsidR="00E105C7">
        <w:rPr>
          <w:rFonts w:eastAsia="Arial"/>
          <w:b/>
          <w:color w:val="000000"/>
          <w:u w:val="single"/>
        </w:rPr>
        <w:t>DEPARTMENT</w:t>
      </w:r>
      <w:r w:rsidRPr="007A16EB">
        <w:rPr>
          <w:rFonts w:eastAsia="Arial"/>
          <w:b/>
          <w:color w:val="000000"/>
          <w:u w:val="single"/>
        </w:rPr>
        <w:t xml:space="preserve"> Observed Holidays </w:t>
      </w:r>
    </w:p>
    <w:p w14:paraId="306539AA" w14:textId="03C60EB5" w:rsidR="00762110" w:rsidRPr="007A16EB" w:rsidRDefault="00762110" w:rsidP="00762110">
      <w:pPr>
        <w:spacing w:line="300" w:lineRule="exact"/>
        <w:ind w:left="1512" w:right="72"/>
        <w:jc w:val="both"/>
        <w:textAlignment w:val="baseline"/>
        <w:rPr>
          <w:rFonts w:eastAsia="Arial"/>
          <w:color w:val="000000"/>
          <w:spacing w:val="-4"/>
        </w:rPr>
      </w:pPr>
      <w:r w:rsidRPr="007A16EB">
        <w:rPr>
          <w:rFonts w:eastAsia="Arial"/>
          <w:color w:val="000000"/>
          <w:spacing w:val="-4"/>
        </w:rPr>
        <w:t xml:space="preserve">The following holidays are observed by the </w:t>
      </w:r>
      <w:r w:rsidR="00E105C7">
        <w:rPr>
          <w:rFonts w:eastAsia="Arial"/>
          <w:color w:val="000000"/>
          <w:spacing w:val="-4"/>
        </w:rPr>
        <w:t>DEPARTMENT</w:t>
      </w:r>
      <w:r w:rsidRPr="007A16EB">
        <w:rPr>
          <w:rFonts w:eastAsia="Arial"/>
          <w:b/>
          <w:color w:val="000000"/>
          <w:spacing w:val="-4"/>
        </w:rPr>
        <w:t xml:space="preserve">. </w:t>
      </w:r>
      <w:r w:rsidRPr="007A16EB">
        <w:rPr>
          <w:rFonts w:eastAsia="Arial"/>
          <w:color w:val="000000"/>
          <w:spacing w:val="-4"/>
        </w:rPr>
        <w:t>If any of these holidays fall on a Saturday, the preceding Friday is observed. If any fall on a Sunday, the following Monday is observed.</w:t>
      </w:r>
    </w:p>
    <w:p w14:paraId="3662035A" w14:textId="77777777" w:rsidR="00762110" w:rsidRPr="007A16EB" w:rsidRDefault="00762110" w:rsidP="00762110">
      <w:pPr>
        <w:numPr>
          <w:ilvl w:val="0"/>
          <w:numId w:val="1"/>
        </w:numPr>
        <w:tabs>
          <w:tab w:val="clear" w:pos="360"/>
          <w:tab w:val="left" w:pos="1872"/>
        </w:tabs>
        <w:spacing w:before="327" w:line="274" w:lineRule="exact"/>
        <w:ind w:left="1512"/>
        <w:textAlignment w:val="baseline"/>
        <w:rPr>
          <w:rFonts w:eastAsia="Arial"/>
          <w:color w:val="000000"/>
          <w:spacing w:val="-2"/>
        </w:rPr>
      </w:pPr>
      <w:r w:rsidRPr="007A16EB">
        <w:rPr>
          <w:rFonts w:eastAsia="Arial"/>
          <w:color w:val="000000"/>
          <w:spacing w:val="-2"/>
        </w:rPr>
        <w:t>New Year’s Day</w:t>
      </w:r>
    </w:p>
    <w:p w14:paraId="6927704E" w14:textId="77777777" w:rsidR="00762110" w:rsidRPr="007A16EB" w:rsidRDefault="00762110" w:rsidP="00762110">
      <w:pPr>
        <w:numPr>
          <w:ilvl w:val="0"/>
          <w:numId w:val="1"/>
        </w:numPr>
        <w:tabs>
          <w:tab w:val="clear" w:pos="360"/>
          <w:tab w:val="left" w:pos="1872"/>
        </w:tabs>
        <w:spacing w:line="297" w:lineRule="exact"/>
        <w:ind w:left="1512"/>
        <w:textAlignment w:val="baseline"/>
        <w:rPr>
          <w:rFonts w:eastAsia="Arial"/>
          <w:color w:val="000000"/>
          <w:spacing w:val="-1"/>
        </w:rPr>
      </w:pPr>
      <w:r w:rsidRPr="007A16EB">
        <w:rPr>
          <w:rFonts w:eastAsia="Arial"/>
          <w:color w:val="000000"/>
          <w:spacing w:val="-1"/>
        </w:rPr>
        <w:t>Martin Luther King Day</w:t>
      </w:r>
    </w:p>
    <w:p w14:paraId="290C4DA8" w14:textId="77777777" w:rsidR="00762110" w:rsidRPr="007A16EB" w:rsidRDefault="00762110" w:rsidP="00762110">
      <w:pPr>
        <w:numPr>
          <w:ilvl w:val="0"/>
          <w:numId w:val="1"/>
        </w:numPr>
        <w:tabs>
          <w:tab w:val="clear" w:pos="360"/>
          <w:tab w:val="left" w:pos="1872"/>
        </w:tabs>
        <w:spacing w:before="2" w:line="300" w:lineRule="exact"/>
        <w:ind w:left="1512"/>
        <w:textAlignment w:val="baseline"/>
        <w:rPr>
          <w:rFonts w:eastAsia="Arial"/>
          <w:color w:val="000000"/>
          <w:spacing w:val="-2"/>
        </w:rPr>
      </w:pPr>
      <w:r w:rsidRPr="007A16EB">
        <w:rPr>
          <w:rFonts w:eastAsia="Arial"/>
          <w:color w:val="000000"/>
          <w:spacing w:val="-2"/>
        </w:rPr>
        <w:t>Memorial Day</w:t>
      </w:r>
    </w:p>
    <w:p w14:paraId="580C0065" w14:textId="77777777" w:rsidR="00762110" w:rsidRPr="007A16EB" w:rsidRDefault="00762110" w:rsidP="00762110">
      <w:pPr>
        <w:numPr>
          <w:ilvl w:val="0"/>
          <w:numId w:val="1"/>
        </w:numPr>
        <w:tabs>
          <w:tab w:val="clear" w:pos="360"/>
          <w:tab w:val="left" w:pos="1872"/>
        </w:tabs>
        <w:spacing w:line="298" w:lineRule="exact"/>
        <w:ind w:left="1512"/>
        <w:textAlignment w:val="baseline"/>
        <w:rPr>
          <w:rFonts w:eastAsia="Arial"/>
          <w:color w:val="000000"/>
          <w:spacing w:val="-1"/>
        </w:rPr>
      </w:pPr>
      <w:r w:rsidRPr="007A16EB">
        <w:rPr>
          <w:rFonts w:eastAsia="Arial"/>
          <w:color w:val="000000"/>
          <w:spacing w:val="-1"/>
        </w:rPr>
        <w:t>Independence Day</w:t>
      </w:r>
    </w:p>
    <w:p w14:paraId="5F77FEC7" w14:textId="77777777" w:rsidR="00762110" w:rsidRPr="007A16EB" w:rsidRDefault="00762110" w:rsidP="00762110">
      <w:pPr>
        <w:numPr>
          <w:ilvl w:val="0"/>
          <w:numId w:val="1"/>
        </w:numPr>
        <w:tabs>
          <w:tab w:val="clear" w:pos="360"/>
          <w:tab w:val="left" w:pos="1872"/>
        </w:tabs>
        <w:spacing w:before="2" w:line="300" w:lineRule="exact"/>
        <w:ind w:left="1512"/>
        <w:textAlignment w:val="baseline"/>
        <w:rPr>
          <w:rFonts w:eastAsia="Arial"/>
          <w:color w:val="000000"/>
          <w:spacing w:val="-3"/>
        </w:rPr>
      </w:pPr>
      <w:r w:rsidRPr="007A16EB">
        <w:rPr>
          <w:rFonts w:eastAsia="Arial"/>
          <w:color w:val="000000"/>
          <w:spacing w:val="-3"/>
        </w:rPr>
        <w:t>Labor Day</w:t>
      </w:r>
    </w:p>
    <w:p w14:paraId="1975FB33" w14:textId="77777777" w:rsidR="00762110" w:rsidRPr="007A16EB" w:rsidRDefault="00762110" w:rsidP="00762110">
      <w:pPr>
        <w:numPr>
          <w:ilvl w:val="0"/>
          <w:numId w:val="1"/>
        </w:numPr>
        <w:tabs>
          <w:tab w:val="clear" w:pos="360"/>
          <w:tab w:val="left" w:pos="1872"/>
        </w:tabs>
        <w:spacing w:before="25" w:line="274" w:lineRule="exact"/>
        <w:ind w:left="1512"/>
        <w:textAlignment w:val="baseline"/>
        <w:rPr>
          <w:rFonts w:eastAsia="Arial"/>
          <w:color w:val="000000"/>
          <w:spacing w:val="-2"/>
        </w:rPr>
      </w:pPr>
      <w:r w:rsidRPr="007A16EB">
        <w:rPr>
          <w:rFonts w:eastAsia="Arial"/>
          <w:color w:val="000000"/>
          <w:spacing w:val="-2"/>
        </w:rPr>
        <w:t>Veteran’s Day</w:t>
      </w:r>
    </w:p>
    <w:p w14:paraId="5E32A460" w14:textId="77777777" w:rsidR="00762110" w:rsidRPr="007A16EB" w:rsidRDefault="00762110" w:rsidP="00762110">
      <w:pPr>
        <w:numPr>
          <w:ilvl w:val="0"/>
          <w:numId w:val="1"/>
        </w:numPr>
        <w:tabs>
          <w:tab w:val="clear" w:pos="360"/>
          <w:tab w:val="left" w:pos="1872"/>
        </w:tabs>
        <w:spacing w:before="1" w:line="300" w:lineRule="exact"/>
        <w:ind w:left="1512"/>
        <w:textAlignment w:val="baseline"/>
        <w:rPr>
          <w:rFonts w:eastAsia="Arial"/>
          <w:color w:val="000000"/>
        </w:rPr>
      </w:pPr>
      <w:r w:rsidRPr="007A16EB">
        <w:rPr>
          <w:rFonts w:eastAsia="Arial"/>
          <w:color w:val="000000"/>
        </w:rPr>
        <w:t>Thanksgiving Day and the following day</w:t>
      </w:r>
    </w:p>
    <w:p w14:paraId="57D8D057" w14:textId="77777777" w:rsidR="00762110" w:rsidRPr="007A16EB" w:rsidRDefault="00762110" w:rsidP="00762110">
      <w:pPr>
        <w:numPr>
          <w:ilvl w:val="0"/>
          <w:numId w:val="1"/>
        </w:numPr>
        <w:tabs>
          <w:tab w:val="clear" w:pos="360"/>
          <w:tab w:val="left" w:pos="1872"/>
        </w:tabs>
        <w:spacing w:line="298" w:lineRule="exact"/>
        <w:ind w:left="1512"/>
        <w:textAlignment w:val="baseline"/>
        <w:rPr>
          <w:rFonts w:eastAsia="Arial"/>
          <w:color w:val="000000"/>
          <w:spacing w:val="-2"/>
        </w:rPr>
      </w:pPr>
      <w:r w:rsidRPr="007A16EB">
        <w:rPr>
          <w:rFonts w:eastAsia="Arial"/>
          <w:color w:val="000000"/>
          <w:spacing w:val="-2"/>
        </w:rPr>
        <w:t>Christmas Day</w:t>
      </w:r>
    </w:p>
    <w:p w14:paraId="33BD6ECD" w14:textId="03DE60CA" w:rsidR="00762110" w:rsidRPr="007A16EB" w:rsidRDefault="00762110" w:rsidP="00762110">
      <w:pPr>
        <w:tabs>
          <w:tab w:val="decimal" w:pos="864"/>
          <w:tab w:val="left" w:pos="1440"/>
        </w:tabs>
        <w:spacing w:before="349" w:line="251" w:lineRule="exact"/>
        <w:ind w:left="720"/>
        <w:textAlignment w:val="baseline"/>
        <w:rPr>
          <w:rFonts w:eastAsia="Arial"/>
          <w:b/>
          <w:color w:val="000000"/>
        </w:rPr>
      </w:pPr>
      <w:r w:rsidRPr="007A16EB">
        <w:rPr>
          <w:rFonts w:eastAsia="Arial"/>
          <w:b/>
          <w:color w:val="000000"/>
        </w:rPr>
        <w:tab/>
      </w:r>
      <w:r w:rsidR="007A16EB" w:rsidRPr="007A16EB">
        <w:rPr>
          <w:rFonts w:eastAsia="Arial"/>
          <w:b/>
          <w:color w:val="000000"/>
        </w:rPr>
        <w:t>3.7</w:t>
      </w:r>
      <w:r w:rsidRPr="007A16EB">
        <w:rPr>
          <w:rFonts w:eastAsia="Arial"/>
          <w:b/>
          <w:color w:val="000000"/>
        </w:rPr>
        <w:tab/>
      </w:r>
      <w:r w:rsidR="00E105C7">
        <w:rPr>
          <w:rFonts w:eastAsia="Arial"/>
          <w:b/>
          <w:color w:val="000000"/>
          <w:u w:val="single"/>
        </w:rPr>
        <w:t>DEPARTMENT</w:t>
      </w:r>
      <w:r w:rsidRPr="007A16EB">
        <w:rPr>
          <w:rFonts w:eastAsia="Arial"/>
          <w:b/>
          <w:color w:val="000000"/>
          <w:u w:val="single"/>
        </w:rPr>
        <w:t xml:space="preserve"> Business Hours </w:t>
      </w:r>
    </w:p>
    <w:p w14:paraId="0550761C" w14:textId="7E501FFC" w:rsidR="00762110" w:rsidRPr="007A16EB" w:rsidRDefault="00762110" w:rsidP="00762110">
      <w:pPr>
        <w:spacing w:before="1" w:after="122" w:line="300" w:lineRule="exact"/>
        <w:ind w:left="1512" w:right="72"/>
        <w:jc w:val="both"/>
        <w:textAlignment w:val="baseline"/>
        <w:rPr>
          <w:rFonts w:eastAsia="Arial"/>
          <w:color w:val="000000"/>
          <w:spacing w:val="-4"/>
        </w:rPr>
      </w:pPr>
      <w:proofErr w:type="gramStart"/>
      <w:r w:rsidRPr="007A16EB">
        <w:rPr>
          <w:rFonts w:eastAsia="Arial"/>
          <w:color w:val="000000"/>
          <w:spacing w:val="-4"/>
        </w:rPr>
        <w:t>Typically</w:t>
      </w:r>
      <w:proofErr w:type="gramEnd"/>
      <w:r w:rsidRPr="007A16EB">
        <w:rPr>
          <w:rFonts w:eastAsia="Arial"/>
          <w:color w:val="000000"/>
          <w:spacing w:val="-4"/>
        </w:rPr>
        <w:t xml:space="preserve"> 8:00 A.M. through 5:00 P.M., Monday through Friday the </w:t>
      </w:r>
      <w:r w:rsidR="00E105C7">
        <w:rPr>
          <w:rFonts w:eastAsia="Arial"/>
          <w:color w:val="000000"/>
          <w:spacing w:val="-4"/>
        </w:rPr>
        <w:t>DEPARTMENT</w:t>
      </w:r>
      <w:r w:rsidRPr="007A16EB">
        <w:rPr>
          <w:rFonts w:eastAsia="Arial"/>
          <w:color w:val="000000"/>
          <w:spacing w:val="-4"/>
        </w:rPr>
        <w:t xml:space="preserve"> conducts its routine business. The </w:t>
      </w:r>
      <w:r w:rsidR="00E105C7">
        <w:rPr>
          <w:rFonts w:eastAsia="Arial"/>
          <w:color w:val="000000"/>
          <w:spacing w:val="-4"/>
        </w:rPr>
        <w:t>DEPARTMENT</w:t>
      </w:r>
      <w:r w:rsidRPr="007A16EB">
        <w:rPr>
          <w:rFonts w:eastAsia="Arial"/>
          <w:color w:val="000000"/>
          <w:spacing w:val="-4"/>
        </w:rPr>
        <w:t>’s Offices are typically closed at 5:00 P.M., on holidays and, weekends</w:t>
      </w:r>
      <w:r w:rsidR="00E105C7">
        <w:rPr>
          <w:rFonts w:eastAsia="Arial"/>
          <w:color w:val="000000"/>
          <w:spacing w:val="-4"/>
        </w:rPr>
        <w:t xml:space="preserve">. </w:t>
      </w:r>
      <w:r w:rsidR="007A16EB" w:rsidRPr="007A16EB">
        <w:rPr>
          <w:rFonts w:eastAsia="Arial"/>
          <w:color w:val="000000"/>
          <w:spacing w:val="-4"/>
        </w:rPr>
        <w:t xml:space="preserve">The </w:t>
      </w:r>
      <w:r w:rsidR="007A16EB" w:rsidRPr="007A16EB">
        <w:rPr>
          <w:rFonts w:eastAsia="Arial"/>
          <w:color w:val="000000"/>
          <w:spacing w:val="-4"/>
        </w:rPr>
        <w:lastRenderedPageBreak/>
        <w:t xml:space="preserve">FDOT District Five Regional Transportation Management Center (RTMC) operates twenty-four (24) hours a day, seven days a week, </w:t>
      </w:r>
      <w:proofErr w:type="gramStart"/>
      <w:r w:rsidR="007A16EB" w:rsidRPr="007A16EB">
        <w:rPr>
          <w:rFonts w:eastAsia="Arial"/>
          <w:color w:val="000000"/>
          <w:spacing w:val="-4"/>
        </w:rPr>
        <w:t>year-round</w:t>
      </w:r>
      <w:proofErr w:type="gramEnd"/>
    </w:p>
    <w:p w14:paraId="45451916" w14:textId="13D9C5A4" w:rsidR="00762110" w:rsidRPr="007A16EB" w:rsidRDefault="007A16EB" w:rsidP="007A16EB">
      <w:pPr>
        <w:tabs>
          <w:tab w:val="decimal" w:pos="864"/>
          <w:tab w:val="left" w:pos="1440"/>
        </w:tabs>
        <w:spacing w:before="349" w:line="251" w:lineRule="exact"/>
        <w:ind w:left="720"/>
        <w:textAlignment w:val="baseline"/>
        <w:rPr>
          <w:rFonts w:eastAsia="Arial"/>
          <w:b/>
          <w:color w:val="000000"/>
        </w:rPr>
      </w:pPr>
      <w:r w:rsidRPr="007A16EB">
        <w:rPr>
          <w:rFonts w:eastAsia="Arial"/>
          <w:b/>
          <w:color w:val="000000"/>
        </w:rPr>
        <w:t>3.8</w:t>
      </w:r>
      <w:r w:rsidR="00762110" w:rsidRPr="007A16EB">
        <w:rPr>
          <w:rFonts w:eastAsia="Arial"/>
          <w:b/>
          <w:color w:val="000000"/>
        </w:rPr>
        <w:t xml:space="preserve"> </w:t>
      </w:r>
      <w:r>
        <w:rPr>
          <w:rFonts w:eastAsia="Arial"/>
          <w:b/>
          <w:color w:val="000000"/>
        </w:rPr>
        <w:tab/>
      </w:r>
      <w:r w:rsidR="00762110" w:rsidRPr="007A16EB">
        <w:rPr>
          <w:rFonts w:eastAsia="Arial"/>
          <w:b/>
          <w:color w:val="000000"/>
          <w:u w:val="single"/>
        </w:rPr>
        <w:t xml:space="preserve">Meetings  </w:t>
      </w:r>
    </w:p>
    <w:p w14:paraId="3D2263AE" w14:textId="16DC62F7" w:rsidR="00762110" w:rsidRPr="007A16EB" w:rsidRDefault="00762110" w:rsidP="007A16EB">
      <w:pPr>
        <w:spacing w:before="14" w:line="300" w:lineRule="exact"/>
        <w:ind w:left="1440" w:right="72"/>
        <w:jc w:val="both"/>
        <w:textAlignment w:val="baseline"/>
        <w:rPr>
          <w:rFonts w:eastAsia="Arial"/>
          <w:color w:val="000000"/>
          <w:spacing w:val="-3"/>
        </w:rPr>
      </w:pPr>
      <w:r w:rsidRPr="007A16EB">
        <w:rPr>
          <w:rFonts w:eastAsia="Arial"/>
          <w:color w:val="000000"/>
          <w:spacing w:val="-3"/>
        </w:rPr>
        <w:t xml:space="preserve">The </w:t>
      </w:r>
      <w:r w:rsidR="00E105C7">
        <w:rPr>
          <w:rFonts w:eastAsia="Arial"/>
          <w:color w:val="000000"/>
          <w:spacing w:val="-3"/>
        </w:rPr>
        <w:t>CONSULTANT</w:t>
      </w:r>
      <w:r w:rsidRPr="007A16EB">
        <w:rPr>
          <w:rFonts w:eastAsia="Arial"/>
          <w:color w:val="000000"/>
          <w:spacing w:val="-3"/>
        </w:rPr>
        <w:t xml:space="preserve"> shall be required to facilitate various meetings to support this contract. The </w:t>
      </w:r>
      <w:r w:rsidR="00E105C7">
        <w:rPr>
          <w:rFonts w:eastAsia="Arial"/>
          <w:color w:val="000000"/>
          <w:spacing w:val="-3"/>
        </w:rPr>
        <w:t>CONSULTANT</w:t>
      </w:r>
      <w:r w:rsidRPr="007A16EB">
        <w:rPr>
          <w:rFonts w:eastAsia="Arial"/>
          <w:color w:val="000000"/>
          <w:spacing w:val="-3"/>
        </w:rPr>
        <w:t xml:space="preserve"> shall be responsible for coordinating all aspects of the meeting including but not limited </w:t>
      </w:r>
      <w:proofErr w:type="gramStart"/>
      <w:r w:rsidRPr="007A16EB">
        <w:rPr>
          <w:rFonts w:eastAsia="Arial"/>
          <w:color w:val="000000"/>
          <w:spacing w:val="-3"/>
        </w:rPr>
        <w:t>to:</w:t>
      </w:r>
      <w:proofErr w:type="gramEnd"/>
      <w:r w:rsidRPr="007A16EB">
        <w:rPr>
          <w:rFonts w:eastAsia="Arial"/>
          <w:color w:val="000000"/>
          <w:spacing w:val="-3"/>
        </w:rPr>
        <w:t xml:space="preserve"> arranging and scheduling the appropriate conference room within FDOT or selected venue; verifying arrangements for any special audio-visual (AV) needs of the presenters on the agenda</w:t>
      </w:r>
      <w:r w:rsidR="00E105C7">
        <w:rPr>
          <w:rFonts w:eastAsia="Arial"/>
          <w:color w:val="000000"/>
          <w:spacing w:val="-3"/>
        </w:rPr>
        <w:t xml:space="preserve">. </w:t>
      </w:r>
      <w:r w:rsidRPr="007A16EB">
        <w:rPr>
          <w:rFonts w:eastAsia="Arial"/>
          <w:color w:val="000000"/>
        </w:rPr>
        <w:t xml:space="preserve">The </w:t>
      </w:r>
      <w:r w:rsidR="00E105C7">
        <w:rPr>
          <w:rFonts w:eastAsia="Arial"/>
          <w:color w:val="000000"/>
        </w:rPr>
        <w:t>CONSULTANT</w:t>
      </w:r>
      <w:r w:rsidRPr="007A16EB">
        <w:rPr>
          <w:rFonts w:eastAsia="Arial"/>
          <w:color w:val="000000"/>
        </w:rPr>
        <w:t xml:space="preserve"> shall be responsible for preparing and distributing presentation-related handouts to attendees as appropriate.</w:t>
      </w:r>
    </w:p>
    <w:p w14:paraId="6B56CC85" w14:textId="4C33ABC7" w:rsidR="00762110" w:rsidRPr="007A16EB" w:rsidRDefault="00762110" w:rsidP="00762110">
      <w:pPr>
        <w:spacing w:before="300" w:line="300" w:lineRule="exact"/>
        <w:ind w:left="1440" w:right="72"/>
        <w:jc w:val="both"/>
        <w:textAlignment w:val="baseline"/>
        <w:rPr>
          <w:rFonts w:eastAsia="Arial"/>
          <w:color w:val="000000"/>
          <w:spacing w:val="-4"/>
        </w:rPr>
      </w:pPr>
      <w:r w:rsidRPr="007A16EB">
        <w:rPr>
          <w:rFonts w:eastAsia="Arial"/>
          <w:color w:val="000000"/>
          <w:spacing w:val="-4"/>
        </w:rPr>
        <w:t xml:space="preserve">The </w:t>
      </w:r>
      <w:r w:rsidR="00E105C7">
        <w:rPr>
          <w:rFonts w:eastAsia="Arial"/>
          <w:color w:val="000000"/>
          <w:spacing w:val="-4"/>
        </w:rPr>
        <w:t>CONSULTANT</w:t>
      </w:r>
      <w:r w:rsidRPr="007A16EB">
        <w:rPr>
          <w:rFonts w:eastAsia="Arial"/>
          <w:color w:val="000000"/>
          <w:spacing w:val="-4"/>
        </w:rPr>
        <w:t xml:space="preserve"> shall prepare a draft agenda for each meeting as per input from the </w:t>
      </w:r>
      <w:r w:rsidR="00E105C7">
        <w:rPr>
          <w:rFonts w:eastAsia="Arial"/>
          <w:color w:val="000000"/>
          <w:spacing w:val="-4"/>
        </w:rPr>
        <w:t>DEPARTMENT</w:t>
      </w:r>
      <w:r w:rsidRPr="007A16EB">
        <w:rPr>
          <w:rFonts w:eastAsia="Arial"/>
          <w:color w:val="000000"/>
          <w:spacing w:val="-4"/>
        </w:rPr>
        <w:t xml:space="preserve">. The draft agenda shall be presented to the </w:t>
      </w:r>
      <w:r w:rsidR="00E105C7">
        <w:rPr>
          <w:rFonts w:eastAsia="Arial"/>
          <w:color w:val="000000"/>
          <w:spacing w:val="-4"/>
        </w:rPr>
        <w:t>DEPARTMENT</w:t>
      </w:r>
      <w:r w:rsidRPr="007A16EB">
        <w:rPr>
          <w:rFonts w:eastAsia="Arial"/>
          <w:color w:val="000000"/>
          <w:spacing w:val="-4"/>
        </w:rPr>
        <w:t xml:space="preserve"> two weeks prior to the meeting for review and approval. Once comments are received from the </w:t>
      </w:r>
      <w:r w:rsidR="00E105C7">
        <w:rPr>
          <w:rFonts w:eastAsia="Arial"/>
          <w:color w:val="000000"/>
          <w:spacing w:val="-4"/>
        </w:rPr>
        <w:t>DEPARTMENT</w:t>
      </w:r>
      <w:r w:rsidRPr="007A16EB">
        <w:rPr>
          <w:rFonts w:eastAsia="Arial"/>
          <w:color w:val="000000"/>
          <w:spacing w:val="-4"/>
        </w:rPr>
        <w:t xml:space="preserve">, the </w:t>
      </w:r>
      <w:r w:rsidR="00E105C7">
        <w:rPr>
          <w:rFonts w:eastAsia="Arial"/>
          <w:color w:val="000000"/>
          <w:spacing w:val="-4"/>
        </w:rPr>
        <w:t>CONSULTANT</w:t>
      </w:r>
      <w:r w:rsidRPr="007A16EB">
        <w:rPr>
          <w:rFonts w:eastAsia="Arial"/>
          <w:color w:val="000000"/>
          <w:spacing w:val="-4"/>
        </w:rPr>
        <w:t xml:space="preserve"> shall produce the final agenda, ready for copying and distribution to the meeting attendees. The </w:t>
      </w:r>
      <w:r w:rsidR="00E105C7">
        <w:rPr>
          <w:rFonts w:eastAsia="Arial"/>
          <w:color w:val="000000"/>
          <w:spacing w:val="-4"/>
        </w:rPr>
        <w:t>CONSULTANT</w:t>
      </w:r>
      <w:r w:rsidRPr="007A16EB">
        <w:rPr>
          <w:rFonts w:eastAsia="Arial"/>
          <w:color w:val="000000"/>
          <w:spacing w:val="-4"/>
        </w:rPr>
        <w:t xml:space="preserve"> shall distribute the meeting agenda to attendees via email seven calendar days prior to the meeting date.</w:t>
      </w:r>
    </w:p>
    <w:p w14:paraId="7BF10100" w14:textId="5F12BB5D" w:rsidR="00762110" w:rsidRPr="007A16EB" w:rsidRDefault="00762110" w:rsidP="00762110">
      <w:pPr>
        <w:spacing w:before="298" w:line="300" w:lineRule="exact"/>
        <w:ind w:left="1440" w:right="72"/>
        <w:jc w:val="both"/>
        <w:textAlignment w:val="baseline"/>
        <w:rPr>
          <w:rFonts w:eastAsia="Arial"/>
          <w:color w:val="000000"/>
        </w:rPr>
      </w:pPr>
      <w:r w:rsidRPr="007A16EB">
        <w:rPr>
          <w:rFonts w:eastAsia="Arial"/>
          <w:color w:val="000000"/>
        </w:rPr>
        <w:t xml:space="preserve">The </w:t>
      </w:r>
      <w:r w:rsidR="00E105C7">
        <w:rPr>
          <w:rFonts w:eastAsia="Arial"/>
          <w:color w:val="000000"/>
        </w:rPr>
        <w:t>CONSULTANT</w:t>
      </w:r>
      <w:r w:rsidRPr="007A16EB">
        <w:rPr>
          <w:rFonts w:eastAsia="Arial"/>
          <w:color w:val="000000"/>
        </w:rPr>
        <w:t xml:space="preserve"> shall prepare meeting minutes for each meeting. The </w:t>
      </w:r>
      <w:r w:rsidR="00E105C7">
        <w:rPr>
          <w:rFonts w:eastAsia="Arial"/>
          <w:color w:val="000000"/>
        </w:rPr>
        <w:t>CONSULTANT</w:t>
      </w:r>
      <w:r w:rsidRPr="007A16EB">
        <w:rPr>
          <w:rFonts w:eastAsia="Arial"/>
          <w:color w:val="000000"/>
        </w:rPr>
        <w:t xml:space="preserve"> shall provide a draft copy of the minutes to all attendees for review. The </w:t>
      </w:r>
      <w:r w:rsidR="00E105C7">
        <w:rPr>
          <w:rFonts w:eastAsia="Arial"/>
          <w:color w:val="000000"/>
        </w:rPr>
        <w:t>CONSULTANT</w:t>
      </w:r>
      <w:r w:rsidRPr="007A16EB">
        <w:rPr>
          <w:rFonts w:eastAsia="Arial"/>
          <w:color w:val="000000"/>
        </w:rPr>
        <w:t xml:space="preserve"> shall produce the final minutes. The </w:t>
      </w:r>
      <w:r w:rsidR="00E105C7">
        <w:rPr>
          <w:rFonts w:eastAsia="Arial"/>
          <w:color w:val="000000"/>
        </w:rPr>
        <w:t>CONSULTANT</w:t>
      </w:r>
      <w:r w:rsidRPr="007A16EB">
        <w:rPr>
          <w:rFonts w:eastAsia="Arial"/>
          <w:color w:val="000000"/>
        </w:rPr>
        <w:t xml:space="preserve"> shall distribute the final meeting minutes to all attendees via email 14 calendar days after the meeting.</w:t>
      </w:r>
    </w:p>
    <w:p w14:paraId="67C05269" w14:textId="312B360A" w:rsidR="00762110" w:rsidRPr="007A16EB" w:rsidRDefault="00762110" w:rsidP="00762110">
      <w:pPr>
        <w:spacing w:before="300" w:line="300" w:lineRule="exact"/>
        <w:ind w:left="1440" w:right="72"/>
        <w:jc w:val="both"/>
        <w:textAlignment w:val="baseline"/>
        <w:rPr>
          <w:rFonts w:eastAsia="Arial"/>
          <w:color w:val="000000"/>
        </w:rPr>
      </w:pPr>
      <w:r w:rsidRPr="007A16EB">
        <w:rPr>
          <w:rFonts w:eastAsia="Arial"/>
          <w:color w:val="000000"/>
        </w:rPr>
        <w:t xml:space="preserve">The </w:t>
      </w:r>
      <w:r w:rsidR="00E105C7">
        <w:rPr>
          <w:rFonts w:eastAsia="Arial"/>
          <w:color w:val="000000"/>
        </w:rPr>
        <w:t>CONSULTANT</w:t>
      </w:r>
      <w:r w:rsidRPr="007A16EB">
        <w:rPr>
          <w:rFonts w:eastAsia="Arial"/>
          <w:color w:val="000000"/>
        </w:rPr>
        <w:t xml:space="preserve"> shall track the status of the action items resulting from the meeting. This activity shall include follow-up with the individual and/or entity responsible for the action item. The </w:t>
      </w:r>
      <w:r w:rsidR="00E105C7">
        <w:rPr>
          <w:rFonts w:eastAsia="Arial"/>
          <w:color w:val="000000"/>
        </w:rPr>
        <w:t>CONSULTANT</w:t>
      </w:r>
      <w:r w:rsidRPr="007A16EB">
        <w:rPr>
          <w:rFonts w:eastAsia="Arial"/>
          <w:color w:val="000000"/>
        </w:rPr>
        <w:t xml:space="preserve"> shall be responsible for identifying the availability (or lack thereof) of requested information or documents; determining status of action items; identifying the point of contact for the information and establishing initial contact with that individual or entity. The </w:t>
      </w:r>
      <w:r w:rsidR="00E105C7">
        <w:rPr>
          <w:rFonts w:eastAsia="Arial"/>
          <w:color w:val="000000"/>
        </w:rPr>
        <w:t>CONSULTANT</w:t>
      </w:r>
      <w:r w:rsidRPr="007A16EB">
        <w:rPr>
          <w:rFonts w:eastAsia="Arial"/>
          <w:color w:val="000000"/>
        </w:rPr>
        <w:t xml:space="preserve"> shall be responsible for soliciting attendance, updating contact lists, and the like. The </w:t>
      </w:r>
      <w:r w:rsidR="00E105C7">
        <w:rPr>
          <w:rFonts w:eastAsia="Arial"/>
          <w:color w:val="000000"/>
        </w:rPr>
        <w:t>CONSULTANT</w:t>
      </w:r>
      <w:r w:rsidRPr="007A16EB">
        <w:rPr>
          <w:rFonts w:eastAsia="Arial"/>
          <w:color w:val="000000"/>
        </w:rPr>
        <w:t xml:space="preserve"> shall be responsible for updating and maintaining the meeting attendees contact list.</w:t>
      </w:r>
    </w:p>
    <w:p w14:paraId="58267842" w14:textId="49219AFB" w:rsidR="00762110" w:rsidRPr="007A16EB" w:rsidRDefault="00762110" w:rsidP="00762110">
      <w:pPr>
        <w:spacing w:before="300" w:line="300" w:lineRule="exact"/>
        <w:ind w:left="1440" w:right="72"/>
        <w:jc w:val="both"/>
        <w:textAlignment w:val="baseline"/>
        <w:rPr>
          <w:rFonts w:eastAsia="Arial"/>
          <w:color w:val="000000"/>
        </w:rPr>
      </w:pPr>
      <w:r w:rsidRPr="007A16EB">
        <w:rPr>
          <w:rFonts w:eastAsia="Arial"/>
          <w:color w:val="000000"/>
        </w:rPr>
        <w:t xml:space="preserve">The </w:t>
      </w:r>
      <w:r w:rsidR="00E105C7">
        <w:rPr>
          <w:rFonts w:eastAsia="Arial"/>
          <w:color w:val="000000"/>
        </w:rPr>
        <w:t>CONSULTANT</w:t>
      </w:r>
      <w:r w:rsidRPr="007A16EB">
        <w:rPr>
          <w:rFonts w:eastAsia="Arial"/>
          <w:color w:val="000000"/>
        </w:rPr>
        <w:t xml:space="preserve"> shall bring copies of the agenda and the meeting minutes (from the preceding meeting) to the meeting for distribution to the attendees. The </w:t>
      </w:r>
      <w:r w:rsidR="00E105C7">
        <w:rPr>
          <w:rFonts w:eastAsia="Arial"/>
          <w:color w:val="000000"/>
        </w:rPr>
        <w:t>CONSULTANT</w:t>
      </w:r>
      <w:r w:rsidRPr="007A16EB">
        <w:rPr>
          <w:rFonts w:eastAsia="Arial"/>
          <w:color w:val="000000"/>
        </w:rPr>
        <w:t xml:space="preserve"> shall also bring a sign-in sheet.</w:t>
      </w:r>
    </w:p>
    <w:p w14:paraId="73EB10B1" w14:textId="19D98BE4" w:rsidR="00762110" w:rsidRPr="007A16EB" w:rsidRDefault="00762110" w:rsidP="00762110">
      <w:pPr>
        <w:tabs>
          <w:tab w:val="right" w:pos="10080"/>
        </w:tabs>
        <w:spacing w:before="10" w:line="231" w:lineRule="exact"/>
        <w:textAlignment w:val="baseline"/>
        <w:rPr>
          <w:rFonts w:eastAsia="Arial"/>
          <w:color w:val="000000"/>
          <w:sz w:val="20"/>
        </w:rPr>
      </w:pPr>
    </w:p>
    <w:p w14:paraId="5224829D" w14:textId="77777777" w:rsidR="00762110" w:rsidRPr="007A16EB" w:rsidRDefault="00762110" w:rsidP="00762110">
      <w:pPr>
        <w:tabs>
          <w:tab w:val="left" w:pos="720"/>
        </w:tabs>
        <w:spacing w:before="10" w:line="274" w:lineRule="exact"/>
        <w:textAlignment w:val="baseline"/>
        <w:rPr>
          <w:rFonts w:eastAsia="Arial"/>
          <w:b/>
          <w:color w:val="000000"/>
          <w:sz w:val="24"/>
        </w:rPr>
      </w:pPr>
      <w:r w:rsidRPr="007A16EB">
        <w:rPr>
          <w:rFonts w:eastAsia="Arial"/>
          <w:b/>
          <w:color w:val="000000"/>
          <w:sz w:val="24"/>
        </w:rPr>
        <w:t>4.0</w:t>
      </w:r>
      <w:r w:rsidRPr="007A16EB">
        <w:rPr>
          <w:rFonts w:eastAsia="Arial"/>
          <w:b/>
          <w:color w:val="000000"/>
          <w:sz w:val="24"/>
        </w:rPr>
        <w:tab/>
      </w:r>
      <w:r w:rsidRPr="007A16EB">
        <w:rPr>
          <w:rFonts w:eastAsia="Arial"/>
          <w:b/>
          <w:color w:val="000000"/>
          <w:sz w:val="24"/>
          <w:u w:val="single"/>
        </w:rPr>
        <w:t xml:space="preserve">SERVICES TO BE PROVIDED BY CONSULTANT </w:t>
      </w:r>
    </w:p>
    <w:p w14:paraId="5DB39E65" w14:textId="77F13ADB" w:rsidR="00762110" w:rsidRDefault="00762110" w:rsidP="00650E0D">
      <w:pPr>
        <w:spacing w:before="2" w:line="300" w:lineRule="exact"/>
        <w:ind w:right="72" w:firstLine="720"/>
        <w:jc w:val="both"/>
        <w:textAlignment w:val="baseline"/>
        <w:rPr>
          <w:rFonts w:eastAsia="Arial"/>
          <w:color w:val="000000"/>
        </w:rPr>
      </w:pPr>
      <w:r w:rsidRPr="007A16EB">
        <w:rPr>
          <w:rFonts w:eastAsia="Arial"/>
          <w:color w:val="000000"/>
        </w:rPr>
        <w:t>The</w:t>
      </w:r>
      <w:r w:rsidR="00912CE2">
        <w:rPr>
          <w:rFonts w:eastAsia="Arial"/>
          <w:color w:val="000000"/>
        </w:rPr>
        <w:t xml:space="preserve"> fourte</w:t>
      </w:r>
      <w:r w:rsidR="00650925">
        <w:rPr>
          <w:rFonts w:eastAsia="Arial"/>
          <w:color w:val="000000"/>
        </w:rPr>
        <w:t>en</w:t>
      </w:r>
      <w:r w:rsidRPr="007A16EB">
        <w:rPr>
          <w:rFonts w:eastAsia="Arial"/>
          <w:color w:val="000000"/>
        </w:rPr>
        <w:t xml:space="preserve"> (1</w:t>
      </w:r>
      <w:r w:rsidR="00912CE2">
        <w:rPr>
          <w:rFonts w:eastAsia="Arial"/>
          <w:color w:val="000000"/>
        </w:rPr>
        <w:t>4</w:t>
      </w:r>
      <w:r w:rsidRPr="007A16EB">
        <w:rPr>
          <w:rFonts w:eastAsia="Arial"/>
          <w:color w:val="000000"/>
        </w:rPr>
        <w:t>) services</w:t>
      </w:r>
      <w:r w:rsidR="00F37405">
        <w:rPr>
          <w:rFonts w:eastAsia="Arial"/>
          <w:color w:val="000000"/>
        </w:rPr>
        <w:t xml:space="preserve"> and one optional service</w:t>
      </w:r>
      <w:r w:rsidRPr="007A16EB">
        <w:rPr>
          <w:rFonts w:eastAsia="Arial"/>
          <w:color w:val="000000"/>
        </w:rPr>
        <w:t xml:space="preserve"> to be provided under this Agreement are as follows:</w:t>
      </w:r>
    </w:p>
    <w:p w14:paraId="71015065" w14:textId="77777777" w:rsidR="00650925" w:rsidRPr="007A16EB" w:rsidRDefault="00650925" w:rsidP="00762110">
      <w:pPr>
        <w:spacing w:before="2" w:line="300" w:lineRule="exact"/>
        <w:ind w:left="792" w:right="72"/>
        <w:jc w:val="both"/>
        <w:textAlignment w:val="baseline"/>
        <w:rPr>
          <w:rFonts w:eastAsia="Arial"/>
          <w:color w:val="000000"/>
        </w:rPr>
      </w:pPr>
    </w:p>
    <w:p w14:paraId="0491C862" w14:textId="77777777" w:rsidR="00650925" w:rsidRPr="00650925" w:rsidRDefault="00650925" w:rsidP="00650925">
      <w:pPr>
        <w:numPr>
          <w:ilvl w:val="0"/>
          <w:numId w:val="1"/>
        </w:numPr>
        <w:tabs>
          <w:tab w:val="clear" w:pos="360"/>
          <w:tab w:val="left" w:pos="1152"/>
        </w:tabs>
        <w:spacing w:before="2" w:line="300" w:lineRule="exact"/>
        <w:ind w:left="792"/>
        <w:textAlignment w:val="baseline"/>
        <w:rPr>
          <w:rFonts w:eastAsia="Arial"/>
          <w:color w:val="000000"/>
          <w:spacing w:val="-1"/>
        </w:rPr>
      </w:pPr>
      <w:r w:rsidRPr="00650925">
        <w:rPr>
          <w:rFonts w:eastAsia="Arial"/>
          <w:color w:val="000000"/>
          <w:spacing w:val="-1"/>
        </w:rPr>
        <w:t>Performance Management</w:t>
      </w:r>
    </w:p>
    <w:p w14:paraId="4ED06EF8" w14:textId="1DF0A4D8" w:rsidR="00762110" w:rsidRPr="00650925" w:rsidRDefault="007A16EB" w:rsidP="00650925">
      <w:pPr>
        <w:numPr>
          <w:ilvl w:val="0"/>
          <w:numId w:val="1"/>
        </w:numPr>
        <w:tabs>
          <w:tab w:val="clear" w:pos="360"/>
          <w:tab w:val="left" w:pos="1152"/>
        </w:tabs>
        <w:spacing w:before="2" w:line="300" w:lineRule="exact"/>
        <w:ind w:left="792"/>
        <w:textAlignment w:val="baseline"/>
        <w:rPr>
          <w:rFonts w:eastAsia="Arial"/>
          <w:color w:val="000000"/>
          <w:spacing w:val="-1"/>
        </w:rPr>
      </w:pPr>
      <w:r w:rsidRPr="00650925">
        <w:rPr>
          <w:rFonts w:eastAsia="Arial"/>
          <w:color w:val="000000"/>
          <w:spacing w:val="-1"/>
        </w:rPr>
        <w:t>RTMC</w:t>
      </w:r>
      <w:r w:rsidR="00762110" w:rsidRPr="00650925">
        <w:rPr>
          <w:rFonts w:eastAsia="Arial"/>
          <w:color w:val="000000"/>
          <w:spacing w:val="-1"/>
        </w:rPr>
        <w:t xml:space="preserve"> Operations </w:t>
      </w:r>
      <w:r w:rsidR="00F37405">
        <w:rPr>
          <w:rFonts w:eastAsia="Arial"/>
          <w:color w:val="000000"/>
          <w:spacing w:val="-1"/>
        </w:rPr>
        <w:t>(Freeways and Expressways)</w:t>
      </w:r>
    </w:p>
    <w:p w14:paraId="2D3DF79D" w14:textId="4AC2BB17" w:rsidR="00762110" w:rsidRPr="00650925" w:rsidRDefault="007A16EB" w:rsidP="00650925">
      <w:pPr>
        <w:numPr>
          <w:ilvl w:val="0"/>
          <w:numId w:val="1"/>
        </w:numPr>
        <w:tabs>
          <w:tab w:val="clear" w:pos="360"/>
          <w:tab w:val="left" w:pos="1152"/>
        </w:tabs>
        <w:spacing w:before="2" w:line="300" w:lineRule="exact"/>
        <w:ind w:left="792"/>
        <w:textAlignment w:val="baseline"/>
        <w:rPr>
          <w:rFonts w:eastAsia="Arial"/>
          <w:color w:val="000000"/>
          <w:spacing w:val="-1"/>
        </w:rPr>
      </w:pPr>
      <w:r w:rsidRPr="00650925">
        <w:rPr>
          <w:rFonts w:eastAsia="Arial"/>
          <w:color w:val="000000"/>
          <w:spacing w:val="-1"/>
        </w:rPr>
        <w:t>RTMC</w:t>
      </w:r>
      <w:r w:rsidR="00762110" w:rsidRPr="00650925">
        <w:rPr>
          <w:rFonts w:eastAsia="Arial"/>
          <w:color w:val="000000"/>
          <w:spacing w:val="-1"/>
        </w:rPr>
        <w:t xml:space="preserve"> Operations (Arterials)</w:t>
      </w:r>
    </w:p>
    <w:p w14:paraId="21FEC0DA" w14:textId="34A31F1D" w:rsidR="00650925" w:rsidRPr="00650925" w:rsidRDefault="00650925" w:rsidP="00650925">
      <w:pPr>
        <w:numPr>
          <w:ilvl w:val="0"/>
          <w:numId w:val="1"/>
        </w:numPr>
        <w:tabs>
          <w:tab w:val="clear" w:pos="360"/>
          <w:tab w:val="left" w:pos="1152"/>
        </w:tabs>
        <w:spacing w:before="2" w:line="300" w:lineRule="exact"/>
        <w:ind w:left="792"/>
        <w:textAlignment w:val="baseline"/>
        <w:rPr>
          <w:rFonts w:eastAsia="Arial"/>
          <w:color w:val="000000"/>
          <w:spacing w:val="-1"/>
        </w:rPr>
      </w:pPr>
      <w:r w:rsidRPr="00650925">
        <w:rPr>
          <w:rFonts w:eastAsia="Arial"/>
          <w:color w:val="000000"/>
          <w:spacing w:val="-1"/>
        </w:rPr>
        <w:t>RTMC Offline Operations (Retiming)</w:t>
      </w:r>
    </w:p>
    <w:p w14:paraId="2B903A4C" w14:textId="038F1289" w:rsidR="00014D18" w:rsidRDefault="00014D18" w:rsidP="00762110">
      <w:pPr>
        <w:numPr>
          <w:ilvl w:val="0"/>
          <w:numId w:val="1"/>
        </w:numPr>
        <w:tabs>
          <w:tab w:val="clear" w:pos="360"/>
          <w:tab w:val="left" w:pos="1152"/>
        </w:tabs>
        <w:spacing w:before="2" w:line="300" w:lineRule="exact"/>
        <w:ind w:left="792"/>
        <w:textAlignment w:val="baseline"/>
        <w:rPr>
          <w:rFonts w:eastAsia="Arial"/>
          <w:color w:val="000000"/>
        </w:rPr>
      </w:pPr>
      <w:r w:rsidRPr="00650925">
        <w:rPr>
          <w:rFonts w:eastAsia="Arial"/>
          <w:color w:val="000000"/>
          <w:spacing w:val="-1"/>
        </w:rPr>
        <w:t>RTMC Operations</w:t>
      </w:r>
      <w:r>
        <w:rPr>
          <w:rFonts w:eastAsia="Arial"/>
          <w:color w:val="000000"/>
        </w:rPr>
        <w:t xml:space="preserve"> (Express Lanes)</w:t>
      </w:r>
    </w:p>
    <w:p w14:paraId="22C6D0F0" w14:textId="2FA32995" w:rsidR="00650925" w:rsidRDefault="00650925" w:rsidP="00762110">
      <w:pPr>
        <w:numPr>
          <w:ilvl w:val="0"/>
          <w:numId w:val="1"/>
        </w:numPr>
        <w:tabs>
          <w:tab w:val="clear" w:pos="360"/>
          <w:tab w:val="left" w:pos="1152"/>
        </w:tabs>
        <w:spacing w:before="2" w:line="300" w:lineRule="exact"/>
        <w:ind w:left="792"/>
        <w:textAlignment w:val="baseline"/>
        <w:rPr>
          <w:rFonts w:eastAsia="Arial"/>
          <w:color w:val="000000"/>
        </w:rPr>
      </w:pPr>
      <w:r>
        <w:rPr>
          <w:rFonts w:eastAsia="Arial"/>
          <w:color w:val="000000"/>
        </w:rPr>
        <w:t>RTMC Operations (Ramp Signaling)</w:t>
      </w:r>
    </w:p>
    <w:p w14:paraId="66CD69EA" w14:textId="19BE2D4E" w:rsidR="00762110" w:rsidRPr="007A16EB" w:rsidRDefault="00014D18" w:rsidP="00762110">
      <w:pPr>
        <w:numPr>
          <w:ilvl w:val="0"/>
          <w:numId w:val="1"/>
        </w:numPr>
        <w:tabs>
          <w:tab w:val="clear" w:pos="360"/>
          <w:tab w:val="left" w:pos="1152"/>
        </w:tabs>
        <w:spacing w:before="2" w:line="300" w:lineRule="exact"/>
        <w:ind w:left="792"/>
        <w:textAlignment w:val="baseline"/>
        <w:rPr>
          <w:rFonts w:eastAsia="Arial"/>
          <w:color w:val="000000"/>
          <w:spacing w:val="-1"/>
        </w:rPr>
      </w:pPr>
      <w:r>
        <w:rPr>
          <w:rFonts w:eastAsia="Arial"/>
          <w:color w:val="000000"/>
          <w:spacing w:val="-1"/>
        </w:rPr>
        <w:t xml:space="preserve">Traffic </w:t>
      </w:r>
      <w:r w:rsidR="00762110" w:rsidRPr="007A16EB">
        <w:rPr>
          <w:rFonts w:eastAsia="Arial"/>
          <w:color w:val="000000"/>
          <w:spacing w:val="-1"/>
        </w:rPr>
        <w:t xml:space="preserve">Incident Management </w:t>
      </w:r>
    </w:p>
    <w:p w14:paraId="3C797430" w14:textId="5443599A" w:rsidR="00650925" w:rsidRDefault="00650925" w:rsidP="00762110">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Road Ranger Program Oversite</w:t>
      </w:r>
    </w:p>
    <w:p w14:paraId="3B968D79" w14:textId="48EC916C" w:rsidR="00650925" w:rsidRDefault="00650925" w:rsidP="00762110">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Rapid Incident Scene Clearance Program Oversite</w:t>
      </w:r>
    </w:p>
    <w:p w14:paraId="059C7FFA" w14:textId="04353D81" w:rsidR="00650925" w:rsidRDefault="00650925" w:rsidP="00762110">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Special Event Management Coordination and Operations</w:t>
      </w:r>
    </w:p>
    <w:p w14:paraId="2B11A290" w14:textId="585482A9" w:rsidR="00650925" w:rsidRDefault="00650E0D" w:rsidP="00762110">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 xml:space="preserve">TSM&amp;O </w:t>
      </w:r>
      <w:r w:rsidR="00650925">
        <w:rPr>
          <w:rFonts w:eastAsia="Arial"/>
          <w:color w:val="000000"/>
          <w:spacing w:val="-1"/>
        </w:rPr>
        <w:t>Public Involvement</w:t>
      </w:r>
    </w:p>
    <w:p w14:paraId="2658E009" w14:textId="1560AFE6" w:rsidR="00650925" w:rsidRDefault="00650E0D" w:rsidP="00762110">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 xml:space="preserve">ITS </w:t>
      </w:r>
      <w:r w:rsidR="00650925">
        <w:rPr>
          <w:rFonts w:eastAsia="Arial"/>
          <w:color w:val="000000"/>
          <w:spacing w:val="-1"/>
        </w:rPr>
        <w:t>I</w:t>
      </w:r>
      <w:r>
        <w:rPr>
          <w:rFonts w:eastAsia="Arial"/>
          <w:color w:val="000000"/>
          <w:spacing w:val="-1"/>
        </w:rPr>
        <w:t xml:space="preserve">nformation </w:t>
      </w:r>
      <w:r w:rsidR="00650925">
        <w:rPr>
          <w:rFonts w:eastAsia="Arial"/>
          <w:color w:val="000000"/>
          <w:spacing w:val="-1"/>
        </w:rPr>
        <w:t>T</w:t>
      </w:r>
      <w:r>
        <w:rPr>
          <w:rFonts w:eastAsia="Arial"/>
          <w:color w:val="000000"/>
          <w:spacing w:val="-1"/>
        </w:rPr>
        <w:t>echnology</w:t>
      </w:r>
      <w:r w:rsidR="00650925">
        <w:rPr>
          <w:rFonts w:eastAsia="Arial"/>
          <w:color w:val="000000"/>
          <w:spacing w:val="-1"/>
        </w:rPr>
        <w:t xml:space="preserve"> Services</w:t>
      </w:r>
    </w:p>
    <w:p w14:paraId="2B5139B0" w14:textId="67A06233" w:rsidR="00650925" w:rsidRDefault="00650925" w:rsidP="00762110">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lastRenderedPageBreak/>
        <w:t>Software Support and Enhancement</w:t>
      </w:r>
    </w:p>
    <w:p w14:paraId="71651EFB" w14:textId="7C6BE7F4" w:rsidR="00762110" w:rsidRDefault="00762110" w:rsidP="00762110">
      <w:pPr>
        <w:numPr>
          <w:ilvl w:val="0"/>
          <w:numId w:val="1"/>
        </w:numPr>
        <w:tabs>
          <w:tab w:val="clear" w:pos="360"/>
          <w:tab w:val="left" w:pos="1152"/>
        </w:tabs>
        <w:spacing w:line="298" w:lineRule="exact"/>
        <w:ind w:left="792"/>
        <w:textAlignment w:val="baseline"/>
        <w:rPr>
          <w:rFonts w:eastAsia="Arial"/>
          <w:color w:val="000000"/>
          <w:spacing w:val="-1"/>
        </w:rPr>
      </w:pPr>
      <w:r w:rsidRPr="007A16EB">
        <w:rPr>
          <w:rFonts w:eastAsia="Arial"/>
          <w:color w:val="000000"/>
          <w:spacing w:val="-1"/>
        </w:rPr>
        <w:t xml:space="preserve">Miscellaneous </w:t>
      </w:r>
      <w:r w:rsidR="007A16EB" w:rsidRPr="007A16EB">
        <w:rPr>
          <w:rFonts w:eastAsia="Arial"/>
          <w:color w:val="000000"/>
          <w:spacing w:val="-1"/>
        </w:rPr>
        <w:t>RTMC</w:t>
      </w:r>
      <w:r w:rsidRPr="007A16EB">
        <w:rPr>
          <w:rFonts w:eastAsia="Arial"/>
          <w:color w:val="000000"/>
          <w:spacing w:val="-1"/>
        </w:rPr>
        <w:t xml:space="preserve"> Support Services</w:t>
      </w:r>
    </w:p>
    <w:p w14:paraId="52AE7A58" w14:textId="415642FD" w:rsidR="00F37405" w:rsidRPr="007A16EB" w:rsidRDefault="00F37405" w:rsidP="00762110">
      <w:pPr>
        <w:numPr>
          <w:ilvl w:val="0"/>
          <w:numId w:val="1"/>
        </w:numPr>
        <w:tabs>
          <w:tab w:val="clear" w:pos="360"/>
          <w:tab w:val="left" w:pos="1152"/>
        </w:tabs>
        <w:spacing w:line="298" w:lineRule="exact"/>
        <w:ind w:left="792"/>
        <w:textAlignment w:val="baseline"/>
        <w:rPr>
          <w:rFonts w:eastAsia="Arial"/>
          <w:color w:val="000000"/>
          <w:spacing w:val="-1"/>
        </w:rPr>
      </w:pPr>
      <w:r>
        <w:rPr>
          <w:rFonts w:eastAsia="Arial"/>
          <w:color w:val="000000"/>
          <w:spacing w:val="-1"/>
        </w:rPr>
        <w:t>Part Time Shoulder Use</w:t>
      </w:r>
    </w:p>
    <w:p w14:paraId="0EBDC801" w14:textId="5FCAF0E6" w:rsidR="00762110" w:rsidRDefault="00762110" w:rsidP="00650925">
      <w:pPr>
        <w:tabs>
          <w:tab w:val="left" w:pos="360"/>
          <w:tab w:val="left" w:pos="1152"/>
        </w:tabs>
        <w:spacing w:before="2" w:line="300" w:lineRule="exact"/>
        <w:ind w:left="792"/>
        <w:textAlignment w:val="baseline"/>
        <w:rPr>
          <w:rFonts w:eastAsia="Arial"/>
          <w:color w:val="000000"/>
        </w:rPr>
      </w:pPr>
    </w:p>
    <w:p w14:paraId="00A31B82" w14:textId="29880650" w:rsidR="00650E0D" w:rsidRDefault="00650E0D" w:rsidP="00DC3338">
      <w:pPr>
        <w:tabs>
          <w:tab w:val="left" w:pos="360"/>
          <w:tab w:val="left" w:pos="1152"/>
        </w:tabs>
        <w:spacing w:before="2" w:line="300" w:lineRule="exact"/>
        <w:ind w:left="792"/>
        <w:textAlignment w:val="baseline"/>
        <w:rPr>
          <w:rFonts w:eastAsia="Arial"/>
          <w:color w:val="000000"/>
        </w:rPr>
      </w:pPr>
      <w:r>
        <w:rPr>
          <w:rFonts w:eastAsia="Arial"/>
          <w:color w:val="000000"/>
        </w:rPr>
        <w:t>While these services are described in separate sections it is not required for the services to be provided by different staff</w:t>
      </w:r>
      <w:r w:rsidR="00E105C7">
        <w:rPr>
          <w:rFonts w:eastAsia="Arial"/>
          <w:color w:val="000000"/>
        </w:rPr>
        <w:t xml:space="preserve">. </w:t>
      </w:r>
      <w:r>
        <w:rPr>
          <w:rFonts w:eastAsia="Arial"/>
          <w:color w:val="000000"/>
        </w:rPr>
        <w:t xml:space="preserve">The CONSULTANT can and is encouraged to improve efficiency by combining tasks and utilizing staff effectively. </w:t>
      </w:r>
    </w:p>
    <w:p w14:paraId="3EC49ED2" w14:textId="77777777" w:rsidR="00DC3338" w:rsidRPr="00DC3338" w:rsidRDefault="00DC3338" w:rsidP="00DC3338">
      <w:pPr>
        <w:tabs>
          <w:tab w:val="left" w:pos="360"/>
          <w:tab w:val="left" w:pos="1152"/>
        </w:tabs>
        <w:spacing w:before="2" w:line="300" w:lineRule="exact"/>
        <w:ind w:left="792"/>
        <w:textAlignment w:val="baseline"/>
        <w:rPr>
          <w:rFonts w:eastAsia="Arial"/>
          <w:color w:val="000000"/>
        </w:rPr>
      </w:pPr>
    </w:p>
    <w:p w14:paraId="3A0AE158" w14:textId="4BB4BA5C" w:rsidR="00650E0D" w:rsidRDefault="00762110" w:rsidP="00762110">
      <w:pPr>
        <w:tabs>
          <w:tab w:val="left" w:pos="1440"/>
        </w:tabs>
        <w:spacing w:before="349" w:line="251" w:lineRule="exact"/>
        <w:ind w:left="720"/>
        <w:jc w:val="both"/>
        <w:textAlignment w:val="baseline"/>
        <w:rPr>
          <w:rFonts w:eastAsia="Arial"/>
          <w:b/>
          <w:color w:val="000000"/>
          <w:u w:val="single"/>
        </w:rPr>
      </w:pPr>
      <w:r w:rsidRPr="007A16EB">
        <w:rPr>
          <w:rFonts w:eastAsia="Arial"/>
          <w:b/>
          <w:color w:val="000000"/>
        </w:rPr>
        <w:t>4.1</w:t>
      </w:r>
      <w:r w:rsidRPr="007A16EB">
        <w:rPr>
          <w:rFonts w:eastAsia="Arial"/>
          <w:b/>
          <w:color w:val="000000"/>
        </w:rPr>
        <w:tab/>
      </w:r>
      <w:r w:rsidR="00650E0D" w:rsidRPr="00650E0D">
        <w:rPr>
          <w:rFonts w:eastAsia="Arial"/>
          <w:b/>
          <w:color w:val="000000"/>
          <w:u w:val="single"/>
        </w:rPr>
        <w:t>Performance Management</w:t>
      </w:r>
    </w:p>
    <w:p w14:paraId="7A6E6D04" w14:textId="21CFD86F" w:rsidR="00BF0594" w:rsidRPr="00DA4FDB" w:rsidRDefault="00B1287B" w:rsidP="00B1287B">
      <w:pPr>
        <w:tabs>
          <w:tab w:val="left" w:pos="1440"/>
        </w:tabs>
        <w:spacing w:before="349" w:line="251" w:lineRule="exact"/>
        <w:ind w:left="1440"/>
        <w:jc w:val="both"/>
        <w:textAlignment w:val="baseline"/>
        <w:rPr>
          <w:rFonts w:eastAsia="Arial"/>
          <w:color w:val="000000"/>
        </w:rPr>
      </w:pPr>
      <w:r w:rsidRPr="00DA4FDB">
        <w:rPr>
          <w:rFonts w:eastAsia="Arial"/>
          <w:color w:val="000000"/>
        </w:rPr>
        <w:t>The CONSULTANT shall maintain up to date SOPs for all aspects of the TMC for which they are responsible</w:t>
      </w:r>
      <w:r w:rsidR="00BF0594" w:rsidRPr="00DA4FDB">
        <w:rPr>
          <w:rFonts w:eastAsia="Arial"/>
          <w:color w:val="000000"/>
        </w:rPr>
        <w:t xml:space="preserve"> in accordance with the Statewide SOGs, the laws and rules governing of the State of Florida, and any governing FDOT manuals or procedures</w:t>
      </w:r>
      <w:r w:rsidR="00E105C7">
        <w:rPr>
          <w:rFonts w:eastAsia="Arial"/>
          <w:color w:val="000000"/>
        </w:rPr>
        <w:t xml:space="preserve">. </w:t>
      </w:r>
      <w:r w:rsidR="00BF0594" w:rsidRPr="00DA4FDB">
        <w:rPr>
          <w:rFonts w:eastAsia="Arial"/>
          <w:color w:val="000000"/>
        </w:rPr>
        <w:t>The CONSULTANT is expected to review the documents upon update and make any changes required of the SOPs as required.</w:t>
      </w:r>
    </w:p>
    <w:p w14:paraId="3F94D4C5" w14:textId="754F0115" w:rsidR="00B577B0" w:rsidRPr="00DA4FDB" w:rsidRDefault="00BF0594" w:rsidP="00DA4FDB">
      <w:pPr>
        <w:spacing w:before="302" w:line="300" w:lineRule="exact"/>
        <w:ind w:left="1440"/>
        <w:jc w:val="both"/>
        <w:textAlignment w:val="baseline"/>
        <w:rPr>
          <w:rFonts w:eastAsia="Arial"/>
          <w:color w:val="000000"/>
        </w:rPr>
      </w:pPr>
      <w:r w:rsidRPr="00DA4FDB">
        <w:rPr>
          <w:rFonts w:eastAsia="Arial"/>
          <w:color w:val="000000"/>
        </w:rPr>
        <w:t>SOPs are to govern the actions of the CONSULTANT staff</w:t>
      </w:r>
      <w:r w:rsidR="00E105C7">
        <w:rPr>
          <w:rFonts w:eastAsia="Arial"/>
          <w:color w:val="000000"/>
        </w:rPr>
        <w:t xml:space="preserve">. </w:t>
      </w:r>
      <w:r w:rsidRPr="00DA4FDB">
        <w:rPr>
          <w:rFonts w:eastAsia="Arial"/>
          <w:color w:val="000000"/>
        </w:rPr>
        <w:t xml:space="preserve">It is the CONSULTANT’S responsibility </w:t>
      </w:r>
      <w:r w:rsidR="00B577B0" w:rsidRPr="00DA4FDB">
        <w:rPr>
          <w:rFonts w:eastAsia="Arial"/>
          <w:color w:val="000000"/>
        </w:rPr>
        <w:t>to provide oversight and insure adherence to the SOPs.</w:t>
      </w:r>
      <w:r w:rsidR="00DA4FDB" w:rsidRPr="00DA4FDB">
        <w:rPr>
          <w:rFonts w:eastAsia="Arial"/>
          <w:color w:val="000000"/>
        </w:rPr>
        <w:t xml:space="preserve"> The quality control process is an essential function of the RTMC Operations. To function in the most efficient manner, the errors which may occur in day-to-day operations need to be identified, collected, reviewed, </w:t>
      </w:r>
      <w:proofErr w:type="gramStart"/>
      <w:r w:rsidR="00DA4FDB" w:rsidRPr="00DA4FDB">
        <w:rPr>
          <w:rFonts w:eastAsia="Arial"/>
          <w:color w:val="000000"/>
        </w:rPr>
        <w:t>addressed</w:t>
      </w:r>
      <w:proofErr w:type="gramEnd"/>
      <w:r w:rsidR="00DA4FDB" w:rsidRPr="00DA4FDB">
        <w:rPr>
          <w:rFonts w:eastAsia="Arial"/>
          <w:color w:val="000000"/>
        </w:rPr>
        <w:t xml:space="preserve"> and ultimately corrected</w:t>
      </w:r>
      <w:r w:rsidR="00E105C7">
        <w:rPr>
          <w:rFonts w:eastAsia="Arial"/>
          <w:color w:val="000000"/>
        </w:rPr>
        <w:t xml:space="preserve">. </w:t>
      </w:r>
      <w:r w:rsidR="00DA4FDB" w:rsidRPr="00DA4FDB">
        <w:rPr>
          <w:rFonts w:eastAsia="Arial"/>
          <w:color w:val="000000"/>
        </w:rPr>
        <w:t xml:space="preserve">The CONSULTANT will develop a process to </w:t>
      </w:r>
      <w:r w:rsidR="008A1BE8" w:rsidRPr="00DA4FDB">
        <w:rPr>
          <w:rFonts w:eastAsia="Arial"/>
          <w:color w:val="000000"/>
        </w:rPr>
        <w:t>ensure</w:t>
      </w:r>
      <w:r w:rsidR="00DA4FDB" w:rsidRPr="00DA4FDB">
        <w:rPr>
          <w:rFonts w:eastAsia="Arial"/>
          <w:color w:val="000000"/>
        </w:rPr>
        <w:t xml:space="preserve"> quality service as part of their SOPs.</w:t>
      </w:r>
    </w:p>
    <w:p w14:paraId="6F5E4658" w14:textId="46F7A44A" w:rsidR="00650E0D" w:rsidRPr="00DA4FDB" w:rsidRDefault="00B1287B" w:rsidP="00B1287B">
      <w:pPr>
        <w:tabs>
          <w:tab w:val="left" w:pos="1440"/>
        </w:tabs>
        <w:spacing w:before="349" w:line="251" w:lineRule="exact"/>
        <w:ind w:left="1440"/>
        <w:jc w:val="both"/>
        <w:textAlignment w:val="baseline"/>
        <w:rPr>
          <w:rFonts w:eastAsia="Arial"/>
          <w:color w:val="000000"/>
        </w:rPr>
      </w:pPr>
      <w:r w:rsidRPr="00DA4FDB">
        <w:rPr>
          <w:rFonts w:eastAsia="Arial"/>
          <w:color w:val="000000"/>
        </w:rPr>
        <w:t>The DEPARTMENT may also request updates to the SO</w:t>
      </w:r>
      <w:r w:rsidR="00BF0594" w:rsidRPr="00DA4FDB">
        <w:rPr>
          <w:rFonts w:eastAsia="Arial"/>
          <w:color w:val="000000"/>
        </w:rPr>
        <w:t>Gs from time to time</w:t>
      </w:r>
      <w:r w:rsidR="00B577B0" w:rsidRPr="00DA4FDB">
        <w:rPr>
          <w:rFonts w:eastAsia="Arial"/>
          <w:color w:val="000000"/>
        </w:rPr>
        <w:t>, based on the growth of the system, new services coming online, or periodic updates</w:t>
      </w:r>
      <w:r w:rsidR="00BF0594" w:rsidRPr="00DA4FDB">
        <w:rPr>
          <w:rFonts w:eastAsia="Arial"/>
          <w:color w:val="000000"/>
        </w:rPr>
        <w:t>.</w:t>
      </w:r>
    </w:p>
    <w:p w14:paraId="256696A2" w14:textId="33F0BE13" w:rsidR="00B577B0" w:rsidRPr="00DA4FDB" w:rsidRDefault="00B577B0" w:rsidP="00B1287B">
      <w:pPr>
        <w:tabs>
          <w:tab w:val="left" w:pos="1440"/>
        </w:tabs>
        <w:spacing w:before="349" w:line="251" w:lineRule="exact"/>
        <w:ind w:left="1440"/>
        <w:jc w:val="both"/>
        <w:textAlignment w:val="baseline"/>
        <w:rPr>
          <w:rFonts w:eastAsia="Arial"/>
          <w:color w:val="000000"/>
        </w:rPr>
      </w:pPr>
      <w:r w:rsidRPr="00DA4FDB">
        <w:rPr>
          <w:rFonts w:eastAsia="Arial"/>
          <w:color w:val="000000"/>
        </w:rPr>
        <w:t>The DEPARTMENT has developed statewide criteria for measuring performance</w:t>
      </w:r>
      <w:r w:rsidR="00E105C7">
        <w:rPr>
          <w:rFonts w:eastAsia="Arial"/>
          <w:color w:val="000000"/>
        </w:rPr>
        <w:t xml:space="preserve">. </w:t>
      </w:r>
      <w:r w:rsidRPr="00DA4FDB">
        <w:rPr>
          <w:rFonts w:eastAsia="Arial"/>
          <w:color w:val="000000"/>
        </w:rPr>
        <w:t xml:space="preserve">Additionally, there are contract specific performance measures </w:t>
      </w:r>
      <w:r w:rsidRPr="006A7A51">
        <w:rPr>
          <w:rFonts w:eastAsia="Arial"/>
          <w:color w:val="000000"/>
        </w:rPr>
        <w:t>in</w:t>
      </w:r>
      <w:r w:rsidRPr="006A7A51">
        <w:t xml:space="preserve"> section </w:t>
      </w:r>
      <w:r w:rsidR="00EF6436">
        <w:t>5</w:t>
      </w:r>
      <w:r w:rsidR="00E105C7" w:rsidRPr="006A7A51">
        <w:t xml:space="preserve">. </w:t>
      </w:r>
      <w:r w:rsidRPr="006A7A51">
        <w:t>The</w:t>
      </w:r>
      <w:r>
        <w:t xml:space="preserve"> CONSULTANT is responsible to meet the cited performance criteria from both</w:t>
      </w:r>
      <w:r w:rsidR="00E105C7">
        <w:t xml:space="preserve">. </w:t>
      </w:r>
      <w:r>
        <w:t xml:space="preserve">This </w:t>
      </w:r>
      <w:r w:rsidRPr="00DA4FDB">
        <w:rPr>
          <w:rFonts w:eastAsia="Arial"/>
          <w:color w:val="000000"/>
        </w:rPr>
        <w:t xml:space="preserve">may involve augmenting staffing, enhancing training, or taken other actions to </w:t>
      </w:r>
      <w:r w:rsidR="00A41B20">
        <w:rPr>
          <w:rFonts w:eastAsia="Arial"/>
          <w:color w:val="000000"/>
        </w:rPr>
        <w:t>e</w:t>
      </w:r>
      <w:r w:rsidR="00A41B20" w:rsidRPr="00DA4FDB">
        <w:rPr>
          <w:rFonts w:eastAsia="Arial"/>
          <w:color w:val="000000"/>
        </w:rPr>
        <w:t xml:space="preserve">nsure </w:t>
      </w:r>
      <w:r w:rsidRPr="00DA4FDB">
        <w:rPr>
          <w:rFonts w:eastAsia="Arial"/>
          <w:color w:val="000000"/>
        </w:rPr>
        <w:t>acceptable performance.</w:t>
      </w:r>
    </w:p>
    <w:p w14:paraId="6DF92F9A" w14:textId="4EBDF82F" w:rsidR="00B577B0" w:rsidRPr="00DA4FDB" w:rsidRDefault="00B577B0" w:rsidP="00B577B0">
      <w:pPr>
        <w:tabs>
          <w:tab w:val="left" w:pos="1440"/>
        </w:tabs>
        <w:spacing w:before="349" w:line="251" w:lineRule="exact"/>
        <w:ind w:left="1440"/>
        <w:jc w:val="both"/>
        <w:textAlignment w:val="baseline"/>
        <w:rPr>
          <w:rFonts w:eastAsia="Arial"/>
          <w:color w:val="000000"/>
        </w:rPr>
      </w:pPr>
      <w:r w:rsidRPr="00DA4FDB">
        <w:rPr>
          <w:rFonts w:eastAsia="Arial"/>
          <w:color w:val="000000"/>
        </w:rPr>
        <w:t xml:space="preserve">The CONSULTANT will provide performance reporting to the DEPARTMENT monthly or as specified in the specific performance measure, </w:t>
      </w:r>
      <w:r w:rsidR="00EF6436" w:rsidRPr="00DA4FDB">
        <w:rPr>
          <w:rFonts w:eastAsia="Arial"/>
          <w:color w:val="000000"/>
        </w:rPr>
        <w:t>whichever</w:t>
      </w:r>
      <w:r w:rsidRPr="00DA4FDB">
        <w:rPr>
          <w:rFonts w:eastAsia="Arial"/>
          <w:color w:val="000000"/>
        </w:rPr>
        <w:t xml:space="preserve"> is more frequent</w:t>
      </w:r>
      <w:r w:rsidR="00E105C7">
        <w:rPr>
          <w:rFonts w:eastAsia="Arial"/>
          <w:color w:val="000000"/>
        </w:rPr>
        <w:t xml:space="preserve">. </w:t>
      </w:r>
      <w:r w:rsidRPr="00DA4FDB">
        <w:rPr>
          <w:rFonts w:eastAsia="Arial"/>
          <w:color w:val="000000"/>
        </w:rPr>
        <w:t>The CONSULTANT will also aggregate performance measure into quarterly or annual reports as reflected for the performance measure.</w:t>
      </w:r>
    </w:p>
    <w:p w14:paraId="6F5CED31" w14:textId="736666F0" w:rsidR="00B577B0" w:rsidRDefault="00B577B0" w:rsidP="00B577B0">
      <w:pPr>
        <w:tabs>
          <w:tab w:val="left" w:pos="1440"/>
        </w:tabs>
        <w:spacing w:before="349" w:line="251" w:lineRule="exact"/>
        <w:ind w:left="1440"/>
        <w:jc w:val="both"/>
        <w:textAlignment w:val="baseline"/>
        <w:rPr>
          <w:rFonts w:eastAsia="Arial"/>
          <w:color w:val="000000"/>
        </w:rPr>
      </w:pPr>
      <w:r w:rsidRPr="00DA4FDB">
        <w:rPr>
          <w:rFonts w:eastAsia="Arial"/>
          <w:color w:val="000000"/>
        </w:rPr>
        <w:t xml:space="preserve">The CONSULTANT will conduct monthly meetings with the DEPARTMENT to review the performance measures, document any deficiency, provide a performance improvement plan, as needed, </w:t>
      </w:r>
      <w:proofErr w:type="gramStart"/>
      <w:r w:rsidRPr="00DA4FDB">
        <w:rPr>
          <w:rFonts w:eastAsia="Arial"/>
          <w:color w:val="000000"/>
        </w:rPr>
        <w:t>summarize</w:t>
      </w:r>
      <w:proofErr w:type="gramEnd"/>
      <w:r w:rsidRPr="00DA4FDB">
        <w:rPr>
          <w:rFonts w:eastAsia="Arial"/>
          <w:color w:val="000000"/>
        </w:rPr>
        <w:t xml:space="preserve"> and present any changes to the SOP, provide a look ahead to upcoming changes, discuss unmet needs, and to review open items/in progress issues.</w:t>
      </w:r>
    </w:p>
    <w:p w14:paraId="3A87EF36" w14:textId="2E1C3774" w:rsidR="00247B8F" w:rsidRPr="00DA4FDB" w:rsidRDefault="00247B8F" w:rsidP="00B577B0">
      <w:pPr>
        <w:tabs>
          <w:tab w:val="left" w:pos="1440"/>
        </w:tabs>
        <w:spacing w:before="349" w:line="251" w:lineRule="exact"/>
        <w:ind w:left="1440"/>
        <w:jc w:val="both"/>
        <w:textAlignment w:val="baseline"/>
        <w:rPr>
          <w:rFonts w:eastAsia="Arial"/>
          <w:color w:val="000000"/>
        </w:rPr>
      </w:pPr>
      <w:r>
        <w:rPr>
          <w:rFonts w:eastAsia="Arial"/>
          <w:color w:val="000000"/>
        </w:rPr>
        <w:t>The CONSULTANT will also supply express lane reports as required for the opening and continued operation of express lanes, consistent with statewide direction.</w:t>
      </w:r>
    </w:p>
    <w:p w14:paraId="1B09010D" w14:textId="5B1660B8" w:rsidR="00AF5450" w:rsidRPr="004513B7" w:rsidRDefault="00AF5450" w:rsidP="00AF5450">
      <w:pPr>
        <w:spacing w:before="349" w:line="250" w:lineRule="exact"/>
        <w:ind w:left="1440"/>
        <w:textAlignment w:val="baseline"/>
        <w:rPr>
          <w:rFonts w:eastAsia="Arial"/>
          <w:b/>
          <w:color w:val="000000"/>
          <w:spacing w:val="-2"/>
        </w:rPr>
      </w:pPr>
      <w:r w:rsidRPr="004513B7">
        <w:rPr>
          <w:rFonts w:eastAsia="Arial"/>
          <w:b/>
          <w:color w:val="000000"/>
          <w:spacing w:val="-2"/>
        </w:rPr>
        <w:t>4.1.1 Daily Reports</w:t>
      </w:r>
    </w:p>
    <w:p w14:paraId="2AC6920D" w14:textId="0EA7826C" w:rsidR="007173DE" w:rsidRPr="004513B7" w:rsidRDefault="00AF5450" w:rsidP="002C68FC">
      <w:pPr>
        <w:tabs>
          <w:tab w:val="left" w:pos="1440"/>
        </w:tabs>
        <w:spacing w:before="349" w:line="251" w:lineRule="exact"/>
        <w:ind w:left="1980"/>
        <w:jc w:val="both"/>
        <w:textAlignment w:val="baseline"/>
        <w:rPr>
          <w:rFonts w:eastAsia="Arial"/>
          <w:color w:val="000000"/>
        </w:rPr>
      </w:pPr>
      <w:r w:rsidRPr="004513B7">
        <w:rPr>
          <w:rFonts w:eastAsia="Arial"/>
          <w:color w:val="000000"/>
        </w:rPr>
        <w:t xml:space="preserve">Daily reports shall be submitted by the </w:t>
      </w:r>
      <w:r w:rsidR="00E105C7" w:rsidRPr="004513B7">
        <w:rPr>
          <w:rFonts w:eastAsia="Arial"/>
          <w:color w:val="000000"/>
        </w:rPr>
        <w:t>CONSULTANT</w:t>
      </w:r>
      <w:r w:rsidRPr="004513B7">
        <w:rPr>
          <w:rFonts w:eastAsia="Arial"/>
          <w:color w:val="000000"/>
        </w:rPr>
        <w:t xml:space="preserve"> by </w:t>
      </w:r>
      <w:r w:rsidR="007173DE" w:rsidRPr="004513B7">
        <w:rPr>
          <w:rFonts w:eastAsia="Arial"/>
          <w:color w:val="000000"/>
        </w:rPr>
        <w:t>8</w:t>
      </w:r>
      <w:r w:rsidRPr="004513B7">
        <w:rPr>
          <w:rFonts w:eastAsia="Arial"/>
          <w:color w:val="000000"/>
        </w:rPr>
        <w:t>:00 am on</w:t>
      </w:r>
      <w:r w:rsidR="006A7A51">
        <w:rPr>
          <w:rFonts w:eastAsia="Arial"/>
          <w:color w:val="000000"/>
        </w:rPr>
        <w:t xml:space="preserve"> workdays, without weekly reports,</w:t>
      </w:r>
      <w:r w:rsidRPr="004513B7">
        <w:rPr>
          <w:rFonts w:eastAsia="Arial"/>
          <w:color w:val="000000"/>
        </w:rPr>
        <w:t xml:space="preserve"> the following day. The </w:t>
      </w:r>
      <w:r w:rsidR="00E105C7" w:rsidRPr="004513B7">
        <w:rPr>
          <w:rFonts w:eastAsia="Arial"/>
          <w:color w:val="000000"/>
        </w:rPr>
        <w:t>CONSULTANT</w:t>
      </w:r>
      <w:r w:rsidRPr="004513B7">
        <w:rPr>
          <w:rFonts w:eastAsia="Arial"/>
          <w:color w:val="000000"/>
        </w:rPr>
        <w:t xml:space="preserve"> shall be required to prepare and distribute the reports </w:t>
      </w:r>
      <w:r w:rsidR="007173DE" w:rsidRPr="004513B7">
        <w:rPr>
          <w:rFonts w:eastAsia="Arial"/>
          <w:color w:val="000000"/>
        </w:rPr>
        <w:t xml:space="preserve">any notable events, including but not limited to events at the Regional Transportation Management Center (such as fire alarms, </w:t>
      </w:r>
      <w:r w:rsidR="004513B7" w:rsidRPr="004513B7">
        <w:rPr>
          <w:rFonts w:eastAsia="Arial"/>
          <w:color w:val="000000"/>
        </w:rPr>
        <w:t>failed air conditioning, operator dismissal, water intrusion, etc.</w:t>
      </w:r>
      <w:r w:rsidR="007173DE" w:rsidRPr="004513B7">
        <w:rPr>
          <w:rFonts w:eastAsia="Arial"/>
          <w:color w:val="000000"/>
        </w:rPr>
        <w:t xml:space="preserve">), </w:t>
      </w:r>
      <w:r w:rsidR="004513B7" w:rsidRPr="004513B7">
        <w:rPr>
          <w:rFonts w:eastAsia="Arial"/>
          <w:color w:val="000000"/>
        </w:rPr>
        <w:t xml:space="preserve">Freeway (incidents involving first responder, bridge hits, emergency landings, management alerts, </w:t>
      </w:r>
      <w:proofErr w:type="spellStart"/>
      <w:r w:rsidR="004513B7" w:rsidRPr="004513B7">
        <w:rPr>
          <w:rFonts w:eastAsia="Arial"/>
          <w:color w:val="000000"/>
        </w:rPr>
        <w:t>etc</w:t>
      </w:r>
      <w:proofErr w:type="spellEnd"/>
      <w:r w:rsidR="004513B7" w:rsidRPr="004513B7">
        <w:rPr>
          <w:rFonts w:eastAsia="Arial"/>
          <w:color w:val="000000"/>
        </w:rPr>
        <w:t xml:space="preserve">), </w:t>
      </w:r>
      <w:r w:rsidR="007173DE" w:rsidRPr="004513B7">
        <w:rPr>
          <w:rFonts w:eastAsia="Arial"/>
          <w:color w:val="000000"/>
        </w:rPr>
        <w:t>Express Lanes</w:t>
      </w:r>
      <w:r w:rsidR="004513B7" w:rsidRPr="004513B7">
        <w:rPr>
          <w:rFonts w:eastAsia="Arial"/>
          <w:color w:val="000000"/>
        </w:rPr>
        <w:t xml:space="preserve"> (Maximum price by segment, any periods less </w:t>
      </w:r>
      <w:proofErr w:type="spellStart"/>
      <w:r w:rsidR="004513B7" w:rsidRPr="004513B7">
        <w:rPr>
          <w:rFonts w:eastAsia="Arial"/>
          <w:color w:val="000000"/>
        </w:rPr>
        <w:t>that</w:t>
      </w:r>
      <w:proofErr w:type="spellEnd"/>
      <w:r w:rsidR="004513B7" w:rsidRPr="004513B7">
        <w:rPr>
          <w:rFonts w:eastAsia="Arial"/>
          <w:color w:val="000000"/>
        </w:rPr>
        <w:t xml:space="preserve"> 45 mph, nonrevenue activities, Emergency Access Gate activations, crashes)</w:t>
      </w:r>
      <w:r w:rsidR="007173DE" w:rsidRPr="004513B7">
        <w:rPr>
          <w:rFonts w:eastAsia="Arial"/>
          <w:color w:val="000000"/>
        </w:rPr>
        <w:t>, Road Rangers</w:t>
      </w:r>
      <w:r w:rsidR="004513B7" w:rsidRPr="004513B7">
        <w:rPr>
          <w:rFonts w:eastAsia="Arial"/>
          <w:color w:val="000000"/>
        </w:rPr>
        <w:t xml:space="preserve"> (exceptional service, potential customer complaints, road ranger involved crashes, potential partner complaints, failure to respond, significant </w:t>
      </w:r>
      <w:r w:rsidR="004513B7" w:rsidRPr="004513B7">
        <w:rPr>
          <w:rFonts w:eastAsia="Arial"/>
          <w:color w:val="000000"/>
        </w:rPr>
        <w:lastRenderedPageBreak/>
        <w:t>out of beat activity, etc.), or anything that might make the news</w:t>
      </w:r>
      <w:r w:rsidR="007173DE" w:rsidRPr="004513B7">
        <w:rPr>
          <w:rFonts w:eastAsia="Arial"/>
          <w:color w:val="000000"/>
        </w:rPr>
        <w:t xml:space="preserve"> will be provided by the CONSULTANT to the DEPARTMENT.</w:t>
      </w:r>
    </w:p>
    <w:p w14:paraId="3F5FB348" w14:textId="7A6534E5" w:rsidR="00AF5450" w:rsidRPr="006A7A51" w:rsidRDefault="00AF5450" w:rsidP="002C68FC">
      <w:pPr>
        <w:spacing w:before="349" w:line="250" w:lineRule="exact"/>
        <w:ind w:left="1440"/>
        <w:textAlignment w:val="baseline"/>
        <w:rPr>
          <w:rFonts w:eastAsia="Arial"/>
          <w:b/>
          <w:color w:val="000000"/>
          <w:spacing w:val="-3"/>
        </w:rPr>
      </w:pPr>
      <w:r w:rsidRPr="006A7A51">
        <w:rPr>
          <w:rFonts w:eastAsia="Arial"/>
          <w:b/>
          <w:color w:val="000000"/>
          <w:spacing w:val="-3"/>
        </w:rPr>
        <w:t>4.</w:t>
      </w:r>
      <w:r w:rsidR="002C68FC" w:rsidRPr="006A7A51">
        <w:rPr>
          <w:rFonts w:eastAsia="Arial"/>
          <w:b/>
          <w:color w:val="000000"/>
          <w:spacing w:val="-3"/>
        </w:rPr>
        <w:t>1</w:t>
      </w:r>
      <w:r w:rsidRPr="006A7A51">
        <w:rPr>
          <w:rFonts w:eastAsia="Arial"/>
          <w:b/>
          <w:color w:val="000000"/>
          <w:spacing w:val="-3"/>
        </w:rPr>
        <w:t>.2 Weekly Reports</w:t>
      </w:r>
    </w:p>
    <w:p w14:paraId="380215E5" w14:textId="691E51DC" w:rsidR="006A7A51" w:rsidRPr="006A7A51" w:rsidRDefault="00AF5450" w:rsidP="006A7A51">
      <w:pPr>
        <w:tabs>
          <w:tab w:val="left" w:pos="1440"/>
        </w:tabs>
        <w:spacing w:before="350" w:after="350" w:line="251" w:lineRule="exact"/>
        <w:ind w:left="1980"/>
        <w:jc w:val="both"/>
        <w:textAlignment w:val="baseline"/>
        <w:rPr>
          <w:rFonts w:eastAsia="Arial"/>
          <w:color w:val="000000"/>
        </w:rPr>
      </w:pPr>
      <w:r w:rsidRPr="006A7A51">
        <w:rPr>
          <w:rFonts w:eastAsia="Arial"/>
          <w:color w:val="000000"/>
        </w:rPr>
        <w:t xml:space="preserve">Weekly reports shall be submitted by the </w:t>
      </w:r>
      <w:r w:rsidR="00E105C7" w:rsidRPr="006A7A51">
        <w:rPr>
          <w:rFonts w:eastAsia="Arial"/>
          <w:color w:val="000000"/>
        </w:rPr>
        <w:t>CONSULTANT</w:t>
      </w:r>
      <w:r w:rsidRPr="006A7A51">
        <w:rPr>
          <w:rFonts w:eastAsia="Arial"/>
          <w:color w:val="000000"/>
        </w:rPr>
        <w:t xml:space="preserve"> by </w:t>
      </w:r>
      <w:r w:rsidR="004513B7" w:rsidRPr="006A7A51">
        <w:rPr>
          <w:rFonts w:eastAsia="Arial"/>
          <w:color w:val="000000"/>
        </w:rPr>
        <w:t>9</w:t>
      </w:r>
      <w:r w:rsidRPr="006A7A51">
        <w:rPr>
          <w:rFonts w:eastAsia="Arial"/>
          <w:color w:val="000000"/>
        </w:rPr>
        <w:t xml:space="preserve">:00 am on the </w:t>
      </w:r>
      <w:r w:rsidR="004513B7" w:rsidRPr="006A7A51">
        <w:rPr>
          <w:rFonts w:eastAsia="Arial"/>
          <w:color w:val="000000"/>
        </w:rPr>
        <w:t xml:space="preserve">first weekday </w:t>
      </w:r>
      <w:r w:rsidRPr="006A7A51">
        <w:rPr>
          <w:rFonts w:eastAsia="Arial"/>
          <w:color w:val="000000"/>
        </w:rPr>
        <w:t xml:space="preserve">following </w:t>
      </w:r>
      <w:r w:rsidR="004513B7" w:rsidRPr="006A7A51">
        <w:rPr>
          <w:rFonts w:eastAsia="Arial"/>
          <w:color w:val="000000"/>
        </w:rPr>
        <w:t>the weekend</w:t>
      </w:r>
      <w:r w:rsidRPr="006A7A51">
        <w:rPr>
          <w:rFonts w:eastAsia="Arial"/>
          <w:color w:val="000000"/>
        </w:rPr>
        <w:t xml:space="preserve">. The </w:t>
      </w:r>
      <w:r w:rsidR="00E105C7" w:rsidRPr="006A7A51">
        <w:rPr>
          <w:rFonts w:eastAsia="Arial"/>
          <w:color w:val="000000"/>
        </w:rPr>
        <w:t>CONSULTANT</w:t>
      </w:r>
      <w:r w:rsidRPr="006A7A51">
        <w:rPr>
          <w:rFonts w:eastAsia="Arial"/>
          <w:color w:val="000000"/>
        </w:rPr>
        <w:t xml:space="preserve"> shall be required to prepare and distribute the </w:t>
      </w:r>
      <w:r w:rsidR="004513B7" w:rsidRPr="006A7A51">
        <w:rPr>
          <w:rFonts w:eastAsia="Arial"/>
          <w:color w:val="000000"/>
        </w:rPr>
        <w:t>performance measures in the table below.</w:t>
      </w:r>
    </w:p>
    <w:tbl>
      <w:tblPr>
        <w:tblW w:w="6745" w:type="dxa"/>
        <w:tblInd w:w="2030" w:type="dxa"/>
        <w:tblLook w:val="04A0" w:firstRow="1" w:lastRow="0" w:firstColumn="1" w:lastColumn="0" w:noHBand="0" w:noVBand="1"/>
      </w:tblPr>
      <w:tblGrid>
        <w:gridCol w:w="895"/>
        <w:gridCol w:w="5850"/>
      </w:tblGrid>
      <w:tr w:rsidR="004513B7" w:rsidRPr="004513B7" w14:paraId="46A4AD3A" w14:textId="77777777" w:rsidTr="004513B7">
        <w:trPr>
          <w:trHeight w:val="300"/>
        </w:trPr>
        <w:tc>
          <w:tcPr>
            <w:tcW w:w="674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2DB6AFF" w14:textId="71E97A33" w:rsidR="004513B7" w:rsidRPr="004513B7" w:rsidRDefault="004513B7" w:rsidP="004513B7">
            <w:pPr>
              <w:jc w:val="center"/>
              <w:rPr>
                <w:rFonts w:ascii="Arial" w:eastAsia="Times New Roman" w:hAnsi="Arial" w:cs="Arial"/>
                <w:b/>
                <w:bCs/>
                <w:color w:val="000000"/>
              </w:rPr>
            </w:pPr>
            <w:r w:rsidRPr="004513B7">
              <w:rPr>
                <w:rFonts w:ascii="Arial" w:eastAsia="Times New Roman" w:hAnsi="Arial" w:cs="Arial"/>
                <w:b/>
                <w:bCs/>
                <w:color w:val="000000"/>
              </w:rPr>
              <w:t>WEEKLY REPORT</w:t>
            </w:r>
          </w:p>
        </w:tc>
      </w:tr>
      <w:tr w:rsidR="004513B7" w:rsidRPr="004513B7" w14:paraId="55CD405F" w14:textId="77777777" w:rsidTr="004513B7">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69655D3" w14:textId="77777777" w:rsidR="004513B7" w:rsidRPr="004513B7" w:rsidRDefault="004513B7" w:rsidP="004513B7">
            <w:pPr>
              <w:jc w:val="center"/>
              <w:rPr>
                <w:rFonts w:ascii="Arial" w:eastAsia="Times New Roman" w:hAnsi="Arial" w:cs="Arial"/>
                <w:b/>
                <w:bCs/>
                <w:color w:val="000000"/>
              </w:rPr>
            </w:pPr>
            <w:r w:rsidRPr="004513B7">
              <w:rPr>
                <w:rFonts w:ascii="Arial" w:eastAsia="Times New Roman" w:hAnsi="Arial" w:cs="Arial"/>
                <w:b/>
                <w:bCs/>
                <w:color w:val="000000"/>
              </w:rPr>
              <w:t>Area</w:t>
            </w:r>
          </w:p>
        </w:tc>
        <w:tc>
          <w:tcPr>
            <w:tcW w:w="5850" w:type="dxa"/>
            <w:tcBorders>
              <w:top w:val="nil"/>
              <w:left w:val="nil"/>
              <w:bottom w:val="single" w:sz="4" w:space="0" w:color="auto"/>
              <w:right w:val="single" w:sz="4" w:space="0" w:color="auto"/>
            </w:tcBorders>
            <w:shd w:val="clear" w:color="auto" w:fill="auto"/>
            <w:vAlign w:val="center"/>
            <w:hideMark/>
          </w:tcPr>
          <w:p w14:paraId="40674BA1" w14:textId="77777777" w:rsidR="004513B7" w:rsidRPr="004513B7" w:rsidRDefault="004513B7" w:rsidP="004513B7">
            <w:pPr>
              <w:jc w:val="center"/>
              <w:rPr>
                <w:rFonts w:ascii="Arial" w:eastAsia="Times New Roman" w:hAnsi="Arial" w:cs="Arial"/>
                <w:b/>
                <w:bCs/>
                <w:color w:val="000000"/>
              </w:rPr>
            </w:pPr>
            <w:r w:rsidRPr="004513B7">
              <w:rPr>
                <w:rFonts w:ascii="Arial" w:eastAsia="Times New Roman" w:hAnsi="Arial" w:cs="Arial"/>
                <w:b/>
                <w:bCs/>
                <w:color w:val="000000"/>
              </w:rPr>
              <w:t xml:space="preserve">PERFORMANCE MEASURE </w:t>
            </w:r>
          </w:p>
        </w:tc>
      </w:tr>
      <w:tr w:rsidR="004513B7" w:rsidRPr="004513B7" w14:paraId="3E3A6D4D" w14:textId="77777777" w:rsidTr="004513B7">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3E2B5108" w14:textId="77777777" w:rsidR="004513B7" w:rsidRPr="004513B7" w:rsidRDefault="004513B7" w:rsidP="004513B7">
            <w:pPr>
              <w:rPr>
                <w:rFonts w:ascii="Calibri" w:eastAsia="Times New Roman" w:hAnsi="Calibri" w:cs="Calibri"/>
                <w:color w:val="000000"/>
              </w:rPr>
            </w:pPr>
            <w:r w:rsidRPr="004513B7">
              <w:rPr>
                <w:rFonts w:ascii="Calibri" w:eastAsia="Times New Roman" w:hAnsi="Calibri" w:cs="Calibri"/>
                <w:color w:val="000000"/>
              </w:rPr>
              <w:t>AR</w:t>
            </w:r>
          </w:p>
        </w:tc>
        <w:tc>
          <w:tcPr>
            <w:tcW w:w="5850" w:type="dxa"/>
            <w:tcBorders>
              <w:top w:val="nil"/>
              <w:left w:val="nil"/>
              <w:bottom w:val="single" w:sz="4" w:space="0" w:color="auto"/>
              <w:right w:val="single" w:sz="4" w:space="0" w:color="auto"/>
            </w:tcBorders>
            <w:shd w:val="clear" w:color="auto" w:fill="auto"/>
            <w:noWrap/>
            <w:vAlign w:val="center"/>
            <w:hideMark/>
          </w:tcPr>
          <w:p w14:paraId="1ED0758D" w14:textId="77777777" w:rsidR="004513B7" w:rsidRPr="004513B7" w:rsidRDefault="004513B7" w:rsidP="004513B7">
            <w:pPr>
              <w:rPr>
                <w:rFonts w:ascii="Calibri" w:eastAsia="Times New Roman" w:hAnsi="Calibri" w:cs="Calibri"/>
                <w:color w:val="000000"/>
              </w:rPr>
            </w:pPr>
            <w:r w:rsidRPr="004513B7">
              <w:rPr>
                <w:rFonts w:ascii="Calibri" w:eastAsia="Times New Roman" w:hAnsi="Calibri" w:cs="Calibri"/>
                <w:color w:val="000000"/>
              </w:rPr>
              <w:t>ASCT configurations maintained</w:t>
            </w:r>
          </w:p>
        </w:tc>
      </w:tr>
      <w:tr w:rsidR="004513B7" w:rsidRPr="004513B7" w14:paraId="35B46FF8" w14:textId="77777777" w:rsidTr="004513B7">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627FFCF6" w14:textId="77777777" w:rsidR="004513B7" w:rsidRPr="004513B7" w:rsidRDefault="004513B7" w:rsidP="004513B7">
            <w:pPr>
              <w:rPr>
                <w:rFonts w:ascii="Calibri" w:eastAsia="Times New Roman" w:hAnsi="Calibri" w:cs="Calibri"/>
                <w:color w:val="000000"/>
              </w:rPr>
            </w:pPr>
            <w:r w:rsidRPr="004513B7">
              <w:rPr>
                <w:rFonts w:ascii="Calibri" w:eastAsia="Times New Roman" w:hAnsi="Calibri" w:cs="Calibri"/>
                <w:color w:val="000000"/>
              </w:rPr>
              <w:t>RS</w:t>
            </w:r>
          </w:p>
        </w:tc>
        <w:tc>
          <w:tcPr>
            <w:tcW w:w="5850" w:type="dxa"/>
            <w:tcBorders>
              <w:top w:val="nil"/>
              <w:left w:val="nil"/>
              <w:bottom w:val="single" w:sz="4" w:space="0" w:color="auto"/>
              <w:right w:val="single" w:sz="4" w:space="0" w:color="auto"/>
            </w:tcBorders>
            <w:shd w:val="clear" w:color="auto" w:fill="auto"/>
            <w:noWrap/>
            <w:vAlign w:val="center"/>
            <w:hideMark/>
          </w:tcPr>
          <w:p w14:paraId="631848F9" w14:textId="77777777" w:rsidR="004513B7" w:rsidRPr="004513B7" w:rsidRDefault="004513B7" w:rsidP="004513B7">
            <w:pPr>
              <w:rPr>
                <w:rFonts w:ascii="Calibri" w:eastAsia="Times New Roman" w:hAnsi="Calibri" w:cs="Calibri"/>
                <w:color w:val="000000"/>
              </w:rPr>
            </w:pPr>
            <w:r w:rsidRPr="004513B7">
              <w:rPr>
                <w:rFonts w:ascii="Calibri" w:eastAsia="Times New Roman" w:hAnsi="Calibri" w:cs="Calibri"/>
                <w:color w:val="000000"/>
              </w:rPr>
              <w:t>Record Ramp Signals Performance Measures from Section 4.6</w:t>
            </w:r>
          </w:p>
        </w:tc>
      </w:tr>
      <w:tr w:rsidR="004513B7" w:rsidRPr="004513B7" w14:paraId="41AE4761" w14:textId="77777777" w:rsidTr="004513B7">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66384C11" w14:textId="77777777" w:rsidR="004513B7" w:rsidRPr="004513B7" w:rsidRDefault="004513B7" w:rsidP="004513B7">
            <w:pPr>
              <w:rPr>
                <w:rFonts w:ascii="Calibri" w:eastAsia="Times New Roman" w:hAnsi="Calibri" w:cs="Calibri"/>
                <w:color w:val="000000"/>
              </w:rPr>
            </w:pPr>
            <w:r w:rsidRPr="004513B7">
              <w:rPr>
                <w:rFonts w:ascii="Calibri" w:eastAsia="Times New Roman" w:hAnsi="Calibri" w:cs="Calibri"/>
                <w:color w:val="000000"/>
              </w:rPr>
              <w:t>PI</w:t>
            </w:r>
          </w:p>
        </w:tc>
        <w:tc>
          <w:tcPr>
            <w:tcW w:w="5850" w:type="dxa"/>
            <w:tcBorders>
              <w:top w:val="nil"/>
              <w:left w:val="nil"/>
              <w:bottom w:val="single" w:sz="4" w:space="0" w:color="auto"/>
              <w:right w:val="single" w:sz="4" w:space="0" w:color="auto"/>
            </w:tcBorders>
            <w:shd w:val="clear" w:color="auto" w:fill="auto"/>
            <w:noWrap/>
            <w:vAlign w:val="center"/>
            <w:hideMark/>
          </w:tcPr>
          <w:p w14:paraId="18CB1340" w14:textId="77777777" w:rsidR="004513B7" w:rsidRPr="004513B7" w:rsidRDefault="004513B7" w:rsidP="004513B7">
            <w:pPr>
              <w:rPr>
                <w:rFonts w:ascii="Calibri" w:eastAsia="Times New Roman" w:hAnsi="Calibri" w:cs="Calibri"/>
                <w:color w:val="000000"/>
              </w:rPr>
            </w:pPr>
            <w:r w:rsidRPr="004513B7">
              <w:rPr>
                <w:rFonts w:ascii="Calibri" w:eastAsia="Times New Roman" w:hAnsi="Calibri" w:cs="Calibri"/>
                <w:color w:val="000000"/>
              </w:rPr>
              <w:t xml:space="preserve">Public information inquiries </w:t>
            </w:r>
          </w:p>
        </w:tc>
      </w:tr>
    </w:tbl>
    <w:p w14:paraId="401949B8" w14:textId="4E57439F" w:rsidR="00AF5450" w:rsidRPr="001B6BCD" w:rsidRDefault="004513B7" w:rsidP="006A7A51">
      <w:pPr>
        <w:tabs>
          <w:tab w:val="left" w:pos="1440"/>
        </w:tabs>
        <w:spacing w:before="349" w:after="120" w:line="251" w:lineRule="exact"/>
        <w:ind w:left="2070"/>
        <w:jc w:val="both"/>
        <w:textAlignment w:val="baseline"/>
        <w:rPr>
          <w:rFonts w:eastAsia="Arial"/>
          <w:color w:val="000000"/>
          <w:highlight w:val="red"/>
        </w:rPr>
      </w:pPr>
      <w:proofErr w:type="gramStart"/>
      <w:r w:rsidRPr="004513B7">
        <w:rPr>
          <w:rFonts w:eastAsia="Arial"/>
          <w:color w:val="000000"/>
        </w:rPr>
        <w:t>The</w:t>
      </w:r>
      <w:proofErr w:type="gramEnd"/>
      <w:r w:rsidRPr="004513B7">
        <w:rPr>
          <w:rFonts w:eastAsia="Arial"/>
          <w:color w:val="000000"/>
        </w:rPr>
        <w:t xml:space="preserve"> </w:t>
      </w:r>
      <w:r w:rsidR="006A7A51">
        <w:rPr>
          <w:rFonts w:eastAsia="Arial"/>
          <w:color w:val="000000"/>
        </w:rPr>
        <w:t>will also include any</w:t>
      </w:r>
      <w:r w:rsidRPr="004513B7">
        <w:rPr>
          <w:rFonts w:eastAsia="Arial"/>
          <w:color w:val="000000"/>
        </w:rPr>
        <w:t xml:space="preserve"> notable events</w:t>
      </w:r>
      <w:r w:rsidR="006A7A51">
        <w:rPr>
          <w:rFonts w:eastAsia="Arial"/>
          <w:color w:val="000000"/>
        </w:rPr>
        <w:t xml:space="preserve"> from the days not included in previous daily reports based on the criteria from the daily report.  </w:t>
      </w:r>
    </w:p>
    <w:p w14:paraId="252DE279" w14:textId="5D80F747" w:rsidR="00AF5450" w:rsidRPr="00247B8F" w:rsidRDefault="00AF5450" w:rsidP="003A56C2">
      <w:pPr>
        <w:spacing w:before="349" w:line="250" w:lineRule="exact"/>
        <w:ind w:left="1440"/>
        <w:textAlignment w:val="baseline"/>
        <w:rPr>
          <w:rFonts w:eastAsia="Arial"/>
          <w:b/>
          <w:color w:val="000000"/>
          <w:spacing w:val="-3"/>
        </w:rPr>
      </w:pPr>
      <w:r w:rsidRPr="00247B8F">
        <w:rPr>
          <w:rFonts w:eastAsia="Arial"/>
          <w:b/>
          <w:color w:val="000000"/>
          <w:spacing w:val="-3"/>
        </w:rPr>
        <w:t>4.</w:t>
      </w:r>
      <w:r w:rsidR="003A56C2" w:rsidRPr="00247B8F">
        <w:rPr>
          <w:rFonts w:eastAsia="Arial"/>
          <w:b/>
          <w:color w:val="000000"/>
          <w:spacing w:val="-3"/>
        </w:rPr>
        <w:t>1</w:t>
      </w:r>
      <w:r w:rsidRPr="00247B8F">
        <w:rPr>
          <w:rFonts w:eastAsia="Arial"/>
          <w:b/>
          <w:color w:val="000000"/>
          <w:spacing w:val="-3"/>
        </w:rPr>
        <w:t>.3 Monthly Reports</w:t>
      </w:r>
    </w:p>
    <w:p w14:paraId="6C56127F" w14:textId="347B21CF" w:rsidR="00AF5450" w:rsidRDefault="00AF5450" w:rsidP="006A7A51">
      <w:pPr>
        <w:tabs>
          <w:tab w:val="left" w:pos="1440"/>
        </w:tabs>
        <w:spacing w:before="349" w:after="350" w:line="251" w:lineRule="exact"/>
        <w:ind w:left="1980"/>
        <w:jc w:val="both"/>
        <w:textAlignment w:val="baseline"/>
        <w:rPr>
          <w:rFonts w:eastAsia="Arial"/>
          <w:color w:val="000000"/>
          <w:highlight w:val="red"/>
        </w:rPr>
      </w:pPr>
      <w:r w:rsidRPr="00247B8F">
        <w:rPr>
          <w:rFonts w:eastAsia="Arial"/>
          <w:color w:val="000000"/>
        </w:rPr>
        <w:t xml:space="preserve">Monthly reports shall be submitted by the </w:t>
      </w:r>
      <w:r w:rsidR="00E105C7" w:rsidRPr="00247B8F">
        <w:rPr>
          <w:rFonts w:eastAsia="Arial"/>
          <w:color w:val="000000"/>
        </w:rPr>
        <w:t>CONSULTANT</w:t>
      </w:r>
      <w:r w:rsidRPr="00247B8F">
        <w:rPr>
          <w:rFonts w:eastAsia="Arial"/>
          <w:color w:val="000000"/>
        </w:rPr>
        <w:t xml:space="preserve"> within 10 calendar days after the end of the month. </w:t>
      </w:r>
      <w:r w:rsidR="006A7A51" w:rsidRPr="00247B8F">
        <w:rPr>
          <w:rFonts w:eastAsia="Arial"/>
          <w:color w:val="000000"/>
        </w:rPr>
        <w:t>The CONSULTANT</w:t>
      </w:r>
      <w:r w:rsidR="006A7A51" w:rsidRPr="006A7A51">
        <w:rPr>
          <w:rFonts w:eastAsia="Arial"/>
          <w:color w:val="000000"/>
        </w:rPr>
        <w:t xml:space="preserve"> shall be required to prepare and distribute the performance measures in the table below</w:t>
      </w:r>
      <w:r w:rsidR="00621BC1">
        <w:rPr>
          <w:rFonts w:eastAsia="Arial"/>
          <w:color w:val="000000"/>
        </w:rPr>
        <w:t xml:space="preserve"> and website statistics</w:t>
      </w:r>
      <w:r w:rsidR="006A7A51" w:rsidRPr="006A7A51">
        <w:rPr>
          <w:rFonts w:eastAsia="Arial"/>
          <w:color w:val="000000"/>
        </w:rPr>
        <w:t>.</w:t>
      </w:r>
    </w:p>
    <w:tbl>
      <w:tblPr>
        <w:tblW w:w="9108" w:type="dxa"/>
        <w:tblInd w:w="1998" w:type="dxa"/>
        <w:tblLook w:val="04A0" w:firstRow="1" w:lastRow="0" w:firstColumn="1" w:lastColumn="0" w:noHBand="0" w:noVBand="1"/>
      </w:tblPr>
      <w:tblGrid>
        <w:gridCol w:w="805"/>
        <w:gridCol w:w="8303"/>
      </w:tblGrid>
      <w:tr w:rsidR="006A7A51" w:rsidRPr="006A7A51" w14:paraId="4C1C22E3" w14:textId="77777777" w:rsidTr="00621BC1">
        <w:trPr>
          <w:trHeight w:val="300"/>
        </w:trPr>
        <w:tc>
          <w:tcPr>
            <w:tcW w:w="910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0C26150" w14:textId="77777777" w:rsidR="006A7A51" w:rsidRPr="006A7A51" w:rsidRDefault="006A7A51" w:rsidP="00621BC1">
            <w:pPr>
              <w:jc w:val="center"/>
              <w:rPr>
                <w:rFonts w:ascii="Arial" w:eastAsia="Times New Roman" w:hAnsi="Arial" w:cs="Arial"/>
                <w:b/>
                <w:bCs/>
                <w:color w:val="000000"/>
              </w:rPr>
            </w:pPr>
            <w:r w:rsidRPr="006A7A51">
              <w:rPr>
                <w:rFonts w:ascii="Arial" w:eastAsia="Times New Roman" w:hAnsi="Arial" w:cs="Arial"/>
                <w:b/>
                <w:bCs/>
                <w:color w:val="000000"/>
              </w:rPr>
              <w:t>MONTHLY REPORT</w:t>
            </w:r>
          </w:p>
        </w:tc>
      </w:tr>
      <w:tr w:rsidR="006A7A51" w:rsidRPr="006A7A51" w14:paraId="1149BFBE"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6E733CB9" w14:textId="77777777" w:rsidR="006A7A51" w:rsidRPr="006A7A51" w:rsidRDefault="006A7A51" w:rsidP="00621BC1">
            <w:pPr>
              <w:jc w:val="center"/>
              <w:rPr>
                <w:rFonts w:ascii="Arial" w:eastAsia="Times New Roman" w:hAnsi="Arial" w:cs="Arial"/>
                <w:b/>
                <w:bCs/>
                <w:color w:val="000000"/>
              </w:rPr>
            </w:pPr>
            <w:r w:rsidRPr="006A7A51">
              <w:rPr>
                <w:rFonts w:ascii="Arial" w:eastAsia="Times New Roman" w:hAnsi="Arial" w:cs="Arial"/>
                <w:b/>
                <w:bCs/>
                <w:color w:val="000000"/>
              </w:rPr>
              <w:t>Area</w:t>
            </w:r>
          </w:p>
        </w:tc>
        <w:tc>
          <w:tcPr>
            <w:tcW w:w="8303" w:type="dxa"/>
            <w:tcBorders>
              <w:top w:val="nil"/>
              <w:left w:val="nil"/>
              <w:bottom w:val="single" w:sz="4" w:space="0" w:color="auto"/>
              <w:right w:val="single" w:sz="4" w:space="0" w:color="auto"/>
            </w:tcBorders>
            <w:shd w:val="clear" w:color="auto" w:fill="auto"/>
            <w:vAlign w:val="center"/>
            <w:hideMark/>
          </w:tcPr>
          <w:p w14:paraId="55ED7260" w14:textId="77777777" w:rsidR="006A7A51" w:rsidRPr="006A7A51" w:rsidRDefault="006A7A51" w:rsidP="00621BC1">
            <w:pPr>
              <w:jc w:val="center"/>
              <w:rPr>
                <w:rFonts w:ascii="Arial" w:eastAsia="Times New Roman" w:hAnsi="Arial" w:cs="Arial"/>
                <w:b/>
                <w:bCs/>
                <w:color w:val="000000"/>
              </w:rPr>
            </w:pPr>
            <w:r w:rsidRPr="006A7A51">
              <w:rPr>
                <w:rFonts w:ascii="Arial" w:eastAsia="Times New Roman" w:hAnsi="Arial" w:cs="Arial"/>
                <w:b/>
                <w:bCs/>
                <w:color w:val="000000"/>
              </w:rPr>
              <w:t xml:space="preserve">PERFORMANCE MEASURE </w:t>
            </w:r>
          </w:p>
        </w:tc>
      </w:tr>
      <w:tr w:rsidR="006A7A51" w:rsidRPr="006A7A51" w14:paraId="014218E7"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54DA0F5"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1E24B50B" w14:textId="35B89CF2"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Configure </w:t>
            </w:r>
            <w:r w:rsidR="002A2597">
              <w:rPr>
                <w:rFonts w:ascii="Calibri" w:eastAsia="Times New Roman" w:hAnsi="Calibri" w:cs="Calibri"/>
                <w:color w:val="000000"/>
              </w:rPr>
              <w:t>ATMS Alarm Status</w:t>
            </w:r>
          </w:p>
        </w:tc>
      </w:tr>
      <w:tr w:rsidR="006A7A51" w:rsidRPr="006A7A51" w14:paraId="399EBF2C"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FC20858"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31C6FB2D"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Communication Status</w:t>
            </w:r>
          </w:p>
        </w:tc>
      </w:tr>
      <w:tr w:rsidR="006A7A51" w:rsidRPr="006A7A51" w14:paraId="0D8F19D8"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A18BBF3"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41EF1F43" w14:textId="64E32E29"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TMC Operator Error to Event Ratio</w:t>
            </w:r>
            <w:r w:rsidR="002A2597">
              <w:rPr>
                <w:rFonts w:ascii="Calibri" w:eastAsia="Times New Roman" w:hAnsi="Calibri" w:cs="Calibri"/>
                <w:color w:val="000000"/>
              </w:rPr>
              <w:t xml:space="preserve"> (Blocking)</w:t>
            </w:r>
            <w:r w:rsidRPr="006A7A51">
              <w:rPr>
                <w:rFonts w:ascii="Calibri" w:eastAsia="Times New Roman" w:hAnsi="Calibri" w:cs="Calibri"/>
                <w:color w:val="000000"/>
              </w:rPr>
              <w:t xml:space="preserve"> </w:t>
            </w:r>
          </w:p>
        </w:tc>
      </w:tr>
      <w:tr w:rsidR="006A7A51" w:rsidRPr="006A7A51" w14:paraId="186F2B69"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5DF3867"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1F83A575" w14:textId="4ED66872"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TMC Operator Error to Event Ratio </w:t>
            </w:r>
            <w:r w:rsidR="002A2597">
              <w:rPr>
                <w:rFonts w:ascii="Calibri" w:eastAsia="Times New Roman" w:hAnsi="Calibri" w:cs="Calibri"/>
                <w:color w:val="000000"/>
              </w:rPr>
              <w:t>(Non-blocking)</w:t>
            </w:r>
          </w:p>
        </w:tc>
      </w:tr>
      <w:tr w:rsidR="006A7A51" w:rsidRPr="006A7A51" w14:paraId="3D1BA03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BE10D91"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03D27D40"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DMS Usage </w:t>
            </w:r>
          </w:p>
        </w:tc>
      </w:tr>
      <w:tr w:rsidR="006A7A51" w:rsidRPr="006A7A51" w14:paraId="2CED9984"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7DF59DD"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7E877056" w14:textId="1FF86A9F"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Road Ranger Dispatch</w:t>
            </w:r>
          </w:p>
        </w:tc>
      </w:tr>
      <w:tr w:rsidR="006A7A51" w:rsidRPr="006A7A51" w14:paraId="3C1D8D40"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227239D"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228DFC87" w14:textId="181F0C16"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I</w:t>
            </w:r>
            <w:r w:rsidR="00A41B20">
              <w:rPr>
                <w:rFonts w:ascii="Calibri" w:eastAsia="Times New Roman" w:hAnsi="Calibri" w:cs="Calibri"/>
                <w:color w:val="000000"/>
              </w:rPr>
              <w:t>DS</w:t>
            </w:r>
            <w:r w:rsidRPr="006A7A51">
              <w:rPr>
                <w:rFonts w:ascii="Calibri" w:eastAsia="Times New Roman" w:hAnsi="Calibri" w:cs="Calibri"/>
                <w:color w:val="000000"/>
              </w:rPr>
              <w:t xml:space="preserve"> Acknowledgement</w:t>
            </w:r>
          </w:p>
        </w:tc>
      </w:tr>
      <w:tr w:rsidR="006A7A51" w:rsidRPr="006A7A51" w14:paraId="7A9DDAE3"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4C0B1A8"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7F6C58F6"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Event Confirmation </w:t>
            </w:r>
          </w:p>
        </w:tc>
      </w:tr>
      <w:tr w:rsidR="006A7A51" w:rsidRPr="006A7A51" w14:paraId="302C6980"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4E32AAE"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69E9248F"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DMS Response Plan </w:t>
            </w:r>
          </w:p>
        </w:tc>
      </w:tr>
      <w:tr w:rsidR="006A7A51" w:rsidRPr="006A7A51" w14:paraId="69CC2BA6"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2D82E64"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2A787278"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Notifications </w:t>
            </w:r>
          </w:p>
        </w:tc>
      </w:tr>
      <w:tr w:rsidR="006A7A51" w:rsidRPr="006A7A51" w14:paraId="0E837B3E"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8B37923"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783B1AE3"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Publish to 511</w:t>
            </w:r>
          </w:p>
        </w:tc>
      </w:tr>
      <w:tr w:rsidR="006A7A51" w:rsidRPr="006A7A51" w14:paraId="6F94414E"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51BA7E7"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71053377"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Open Roads Time</w:t>
            </w:r>
          </w:p>
        </w:tc>
      </w:tr>
      <w:tr w:rsidR="006A7A51" w:rsidRPr="006A7A51" w14:paraId="1426A222"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59A4EE4"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2BD1368E"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Roadway Clearance Time</w:t>
            </w:r>
          </w:p>
        </w:tc>
      </w:tr>
      <w:tr w:rsidR="00731A3D" w:rsidRPr="006A7A51" w14:paraId="191A4833" w14:textId="77777777" w:rsidTr="00621BC1">
        <w:trPr>
          <w:trHeight w:val="300"/>
          <w:ins w:id="14" w:author="Dilmore, Jeremy" w:date="2021-02-11T15:30:00Z"/>
        </w:trPr>
        <w:tc>
          <w:tcPr>
            <w:tcW w:w="805" w:type="dxa"/>
            <w:tcBorders>
              <w:top w:val="nil"/>
              <w:left w:val="single" w:sz="4" w:space="0" w:color="auto"/>
              <w:bottom w:val="single" w:sz="4" w:space="0" w:color="auto"/>
              <w:right w:val="single" w:sz="4" w:space="0" w:color="auto"/>
            </w:tcBorders>
            <w:shd w:val="clear" w:color="auto" w:fill="auto"/>
            <w:noWrap/>
            <w:vAlign w:val="bottom"/>
          </w:tcPr>
          <w:p w14:paraId="635B149F" w14:textId="7CB1F318" w:rsidR="00731A3D" w:rsidRPr="006A7A51" w:rsidRDefault="00731A3D" w:rsidP="00621BC1">
            <w:pPr>
              <w:rPr>
                <w:ins w:id="15" w:author="Dilmore, Jeremy" w:date="2021-02-11T15:30:00Z"/>
                <w:rFonts w:ascii="Calibri" w:eastAsia="Times New Roman" w:hAnsi="Calibri" w:cs="Calibri"/>
                <w:color w:val="000000"/>
              </w:rPr>
            </w:pPr>
            <w:ins w:id="16" w:author="Dilmore, Jeremy" w:date="2021-02-11T15:30:00Z">
              <w:r>
                <w:rPr>
                  <w:rFonts w:ascii="Calibri" w:eastAsia="Times New Roman" w:hAnsi="Calibri" w:cs="Calibri"/>
                  <w:color w:val="000000"/>
                </w:rPr>
                <w:t>FW</w:t>
              </w:r>
            </w:ins>
          </w:p>
        </w:tc>
        <w:tc>
          <w:tcPr>
            <w:tcW w:w="8303" w:type="dxa"/>
            <w:tcBorders>
              <w:top w:val="nil"/>
              <w:left w:val="nil"/>
              <w:bottom w:val="single" w:sz="4" w:space="0" w:color="auto"/>
              <w:right w:val="single" w:sz="4" w:space="0" w:color="auto"/>
            </w:tcBorders>
            <w:shd w:val="clear" w:color="auto" w:fill="auto"/>
            <w:noWrap/>
            <w:vAlign w:val="center"/>
          </w:tcPr>
          <w:p w14:paraId="38330A2E" w14:textId="2DFE98A3" w:rsidR="00731A3D" w:rsidRPr="006A7A51" w:rsidRDefault="00731A3D" w:rsidP="00621BC1">
            <w:pPr>
              <w:rPr>
                <w:ins w:id="17" w:author="Dilmore, Jeremy" w:date="2021-02-11T15:30:00Z"/>
                <w:rFonts w:ascii="Calibri" w:eastAsia="Times New Roman" w:hAnsi="Calibri" w:cs="Calibri"/>
                <w:color w:val="000000"/>
              </w:rPr>
            </w:pPr>
            <w:ins w:id="18" w:author="Dilmore, Jeremy" w:date="2021-02-11T15:30:00Z">
              <w:r>
                <w:rPr>
                  <w:rFonts w:ascii="Calibri" w:eastAsia="Times New Roman" w:hAnsi="Calibri" w:cs="Calibri"/>
                  <w:color w:val="000000"/>
                </w:rPr>
                <w:t>Incident Clearance Time</w:t>
              </w:r>
            </w:ins>
          </w:p>
        </w:tc>
      </w:tr>
      <w:tr w:rsidR="00731A3D" w:rsidRPr="006A7A51" w14:paraId="6F747474" w14:textId="77777777" w:rsidTr="00621BC1">
        <w:trPr>
          <w:trHeight w:val="300"/>
          <w:ins w:id="19" w:author="Dilmore, Jeremy" w:date="2021-02-11T15:30:00Z"/>
        </w:trPr>
        <w:tc>
          <w:tcPr>
            <w:tcW w:w="805" w:type="dxa"/>
            <w:tcBorders>
              <w:top w:val="nil"/>
              <w:left w:val="single" w:sz="4" w:space="0" w:color="auto"/>
              <w:bottom w:val="single" w:sz="4" w:space="0" w:color="auto"/>
              <w:right w:val="single" w:sz="4" w:space="0" w:color="auto"/>
            </w:tcBorders>
            <w:shd w:val="clear" w:color="auto" w:fill="auto"/>
            <w:noWrap/>
            <w:vAlign w:val="bottom"/>
          </w:tcPr>
          <w:p w14:paraId="20509CED" w14:textId="7A0BE7E4" w:rsidR="00731A3D" w:rsidRPr="006A7A51" w:rsidRDefault="00731A3D" w:rsidP="00621BC1">
            <w:pPr>
              <w:rPr>
                <w:ins w:id="20" w:author="Dilmore, Jeremy" w:date="2021-02-11T15:30:00Z"/>
                <w:rFonts w:ascii="Calibri" w:eastAsia="Times New Roman" w:hAnsi="Calibri" w:cs="Calibri"/>
                <w:color w:val="000000"/>
              </w:rPr>
            </w:pPr>
            <w:ins w:id="21" w:author="Dilmore, Jeremy" w:date="2021-02-11T15:30:00Z">
              <w:r>
                <w:rPr>
                  <w:rFonts w:ascii="Calibri" w:eastAsia="Times New Roman" w:hAnsi="Calibri" w:cs="Calibri"/>
                  <w:color w:val="000000"/>
                </w:rPr>
                <w:t>FW</w:t>
              </w:r>
            </w:ins>
          </w:p>
        </w:tc>
        <w:tc>
          <w:tcPr>
            <w:tcW w:w="8303" w:type="dxa"/>
            <w:tcBorders>
              <w:top w:val="nil"/>
              <w:left w:val="nil"/>
              <w:bottom w:val="single" w:sz="4" w:space="0" w:color="auto"/>
              <w:right w:val="single" w:sz="4" w:space="0" w:color="auto"/>
            </w:tcBorders>
            <w:shd w:val="clear" w:color="auto" w:fill="auto"/>
            <w:noWrap/>
            <w:vAlign w:val="center"/>
          </w:tcPr>
          <w:p w14:paraId="4FA1061D" w14:textId="4D51A388" w:rsidR="00731A3D" w:rsidRPr="006A7A51" w:rsidRDefault="00731A3D" w:rsidP="00621BC1">
            <w:pPr>
              <w:rPr>
                <w:ins w:id="22" w:author="Dilmore, Jeremy" w:date="2021-02-11T15:30:00Z"/>
                <w:rFonts w:ascii="Calibri" w:eastAsia="Times New Roman" w:hAnsi="Calibri" w:cs="Calibri"/>
                <w:color w:val="000000"/>
              </w:rPr>
            </w:pPr>
            <w:ins w:id="23" w:author="Dilmore, Jeremy" w:date="2021-02-11T15:30:00Z">
              <w:r>
                <w:rPr>
                  <w:rFonts w:ascii="Calibri" w:eastAsia="Times New Roman" w:hAnsi="Calibri" w:cs="Calibri"/>
                  <w:color w:val="000000"/>
                </w:rPr>
                <w:t>Response Time</w:t>
              </w:r>
            </w:ins>
          </w:p>
        </w:tc>
      </w:tr>
      <w:tr w:rsidR="006A7A51" w:rsidRPr="006A7A51" w14:paraId="59C4A172"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9269CD6"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495B9735"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TTR</w:t>
            </w:r>
          </w:p>
        </w:tc>
      </w:tr>
      <w:tr w:rsidR="006A7A51" w:rsidRPr="006A7A51" w14:paraId="7213CD7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7728068"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2EB5087F"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Verify device entered in Maintenance Software when down</w:t>
            </w:r>
          </w:p>
        </w:tc>
      </w:tr>
      <w:tr w:rsidR="006A7A51" w:rsidRPr="006A7A51" w14:paraId="526F16F5"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CBF6769"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FW</w:t>
            </w:r>
          </w:p>
        </w:tc>
        <w:tc>
          <w:tcPr>
            <w:tcW w:w="8303" w:type="dxa"/>
            <w:tcBorders>
              <w:top w:val="nil"/>
              <w:left w:val="nil"/>
              <w:bottom w:val="single" w:sz="4" w:space="0" w:color="auto"/>
              <w:right w:val="single" w:sz="4" w:space="0" w:color="auto"/>
            </w:tcBorders>
            <w:shd w:val="clear" w:color="auto" w:fill="auto"/>
            <w:noWrap/>
            <w:vAlign w:val="center"/>
            <w:hideMark/>
          </w:tcPr>
          <w:p w14:paraId="55EF2519"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Communication Status</w:t>
            </w:r>
          </w:p>
        </w:tc>
      </w:tr>
      <w:tr w:rsidR="006A7A51" w:rsidRPr="006A7A51" w14:paraId="2D7B507E"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AD09DE8"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00468C26"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Respond to Arterial Alarms</w:t>
            </w:r>
          </w:p>
        </w:tc>
      </w:tr>
      <w:tr w:rsidR="006A7A51" w:rsidRPr="006A7A51" w14:paraId="52994256"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ECBBE93"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195AFC99"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Report critical detection failures</w:t>
            </w:r>
          </w:p>
        </w:tc>
      </w:tr>
      <w:tr w:rsidR="006A7A51" w:rsidRPr="006A7A51" w14:paraId="1E64CE7B"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C92C564"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05AB799A"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Log Complaints</w:t>
            </w:r>
          </w:p>
        </w:tc>
      </w:tr>
      <w:tr w:rsidR="006A7A51" w:rsidRPr="006A7A51" w14:paraId="1934CA94"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C520DBE"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12E5E953"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Acknowledge Complaints</w:t>
            </w:r>
          </w:p>
        </w:tc>
      </w:tr>
      <w:tr w:rsidR="006A7A51" w:rsidRPr="006A7A51" w14:paraId="4F661404"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94C56CD"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lastRenderedPageBreak/>
              <w:t>AR</w:t>
            </w:r>
          </w:p>
        </w:tc>
        <w:tc>
          <w:tcPr>
            <w:tcW w:w="8303" w:type="dxa"/>
            <w:tcBorders>
              <w:top w:val="nil"/>
              <w:left w:val="nil"/>
              <w:bottom w:val="single" w:sz="4" w:space="0" w:color="auto"/>
              <w:right w:val="single" w:sz="4" w:space="0" w:color="auto"/>
            </w:tcBorders>
            <w:shd w:val="clear" w:color="auto" w:fill="auto"/>
            <w:noWrap/>
            <w:vAlign w:val="center"/>
            <w:hideMark/>
          </w:tcPr>
          <w:p w14:paraId="20AAB172"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Calls to close Complaints</w:t>
            </w:r>
          </w:p>
        </w:tc>
      </w:tr>
      <w:tr w:rsidR="006A7A51" w:rsidRPr="006A7A51" w14:paraId="0CBDF3FD"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A1AC0BC"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0F60B9A0"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ATMS/Detector Zone process for LA controlled locations configured correctly, or maintenance request generated</w:t>
            </w:r>
          </w:p>
        </w:tc>
      </w:tr>
      <w:tr w:rsidR="006A7A51" w:rsidRPr="006A7A51" w14:paraId="6901A7B9"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E45E19C"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09ED206D"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Report ASCT detection failures</w:t>
            </w:r>
          </w:p>
        </w:tc>
      </w:tr>
      <w:tr w:rsidR="006A7A51" w:rsidRPr="006A7A51" w14:paraId="3297BD66"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F8C51E6"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452EE1C3"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Delay</w:t>
            </w:r>
          </w:p>
        </w:tc>
      </w:tr>
      <w:tr w:rsidR="006A7A51" w:rsidRPr="006A7A51" w14:paraId="1D11C887"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249B771"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610F252B" w14:textId="77777777" w:rsidR="006A7A51" w:rsidRPr="006A7A51" w:rsidRDefault="006A7A51" w:rsidP="00621BC1">
            <w:pPr>
              <w:rPr>
                <w:rFonts w:ascii="Calibri" w:eastAsia="Times New Roman" w:hAnsi="Calibri" w:cs="Calibri"/>
                <w:color w:val="000000"/>
              </w:rPr>
            </w:pPr>
            <w:proofErr w:type="spellStart"/>
            <w:r w:rsidRPr="006A7A51">
              <w:rPr>
                <w:rFonts w:ascii="Calibri" w:eastAsia="Times New Roman" w:hAnsi="Calibri" w:cs="Calibri"/>
                <w:color w:val="000000"/>
              </w:rPr>
              <w:t>AoR</w:t>
            </w:r>
            <w:proofErr w:type="spellEnd"/>
          </w:p>
        </w:tc>
      </w:tr>
      <w:tr w:rsidR="006A7A51" w:rsidRPr="006A7A51" w14:paraId="717386FB"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E46AEB8"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08A9B438"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TTR</w:t>
            </w:r>
          </w:p>
        </w:tc>
      </w:tr>
      <w:tr w:rsidR="006A7A51" w:rsidRPr="006A7A51" w14:paraId="17AE44DD"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80E45B0"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5694708A"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ICMS acknowledgement</w:t>
            </w:r>
          </w:p>
        </w:tc>
      </w:tr>
      <w:tr w:rsidR="006A7A51" w:rsidRPr="006A7A51" w14:paraId="6DCFBE56"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39486E3"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44077992"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Detection/ped button outages reported to local agency</w:t>
            </w:r>
          </w:p>
        </w:tc>
      </w:tr>
      <w:tr w:rsidR="006A7A51" w:rsidRPr="006A7A51" w14:paraId="3BA1CA00"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5C5E373"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23B39682"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ATMS/Detection Zone for FDOT controlled configured correctly or maintenance request generated</w:t>
            </w:r>
          </w:p>
        </w:tc>
      </w:tr>
      <w:tr w:rsidR="006A7A51" w:rsidRPr="006A7A51" w14:paraId="212CBA66"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8CF347F"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501DC573"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Tickets issued per procedure to Maintenance Contract</w:t>
            </w:r>
          </w:p>
        </w:tc>
      </w:tr>
      <w:tr w:rsidR="006A7A51" w:rsidRPr="006A7A51" w14:paraId="0124A238"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BF7AAEE"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7765380F"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Alternative Route Flush Plans develop Configured/Maintained</w:t>
            </w:r>
          </w:p>
        </w:tc>
      </w:tr>
      <w:tr w:rsidR="006A7A51" w:rsidRPr="006A7A51" w14:paraId="160BE1FE"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570011A"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AR</w:t>
            </w:r>
          </w:p>
        </w:tc>
        <w:tc>
          <w:tcPr>
            <w:tcW w:w="8303" w:type="dxa"/>
            <w:tcBorders>
              <w:top w:val="nil"/>
              <w:left w:val="nil"/>
              <w:bottom w:val="single" w:sz="4" w:space="0" w:color="auto"/>
              <w:right w:val="single" w:sz="4" w:space="0" w:color="auto"/>
            </w:tcBorders>
            <w:shd w:val="clear" w:color="auto" w:fill="auto"/>
            <w:noWrap/>
            <w:vAlign w:val="center"/>
            <w:hideMark/>
          </w:tcPr>
          <w:p w14:paraId="64E73C94"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Transit Signal Priority</w:t>
            </w:r>
          </w:p>
        </w:tc>
      </w:tr>
      <w:tr w:rsidR="006A7A51" w:rsidRPr="006A7A51" w14:paraId="27B69C8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0E99A26"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7CCB8B94"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DMS Usage </w:t>
            </w:r>
          </w:p>
        </w:tc>
      </w:tr>
      <w:tr w:rsidR="006A7A51" w:rsidRPr="006A7A51" w14:paraId="31FFC00A"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3A0F417"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70C0DD89" w14:textId="014CB500"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TMC Operator Error to Event Ratio </w:t>
            </w:r>
            <w:r w:rsidR="002A2597">
              <w:rPr>
                <w:rFonts w:ascii="Calibri" w:eastAsia="Times New Roman" w:hAnsi="Calibri" w:cs="Calibri"/>
                <w:color w:val="000000"/>
              </w:rPr>
              <w:t>(Blocking)</w:t>
            </w:r>
          </w:p>
        </w:tc>
      </w:tr>
      <w:tr w:rsidR="006A7A51" w:rsidRPr="006A7A51" w14:paraId="19917488"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B770F6F"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6197D9F5" w14:textId="76C87A64"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TMC Operator Error to Event Ratio </w:t>
            </w:r>
            <w:r w:rsidR="002A2597">
              <w:rPr>
                <w:rFonts w:ascii="Calibri" w:eastAsia="Times New Roman" w:hAnsi="Calibri" w:cs="Calibri"/>
                <w:color w:val="000000"/>
              </w:rPr>
              <w:t>(Non-blocking)</w:t>
            </w:r>
          </w:p>
        </w:tc>
      </w:tr>
      <w:tr w:rsidR="006A7A51" w:rsidRPr="006A7A51" w14:paraId="050A60A4"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C3047CA"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633F0E09"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DMS Usage </w:t>
            </w:r>
          </w:p>
        </w:tc>
      </w:tr>
      <w:tr w:rsidR="006A7A51" w:rsidRPr="006A7A51" w14:paraId="162CE8E5"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A2A203B"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3D238187"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Road Rangers Dispatching </w:t>
            </w:r>
          </w:p>
        </w:tc>
      </w:tr>
      <w:tr w:rsidR="006A7A51" w:rsidRPr="006A7A51" w14:paraId="4B86ECA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3EF4C4B"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1E4EAE71" w14:textId="7A1F75EA"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I</w:t>
            </w:r>
            <w:r w:rsidR="009A7143">
              <w:rPr>
                <w:rFonts w:ascii="Calibri" w:eastAsia="Times New Roman" w:hAnsi="Calibri" w:cs="Calibri"/>
                <w:color w:val="000000"/>
              </w:rPr>
              <w:t>DS</w:t>
            </w:r>
            <w:r w:rsidRPr="006A7A51">
              <w:rPr>
                <w:rFonts w:ascii="Calibri" w:eastAsia="Times New Roman" w:hAnsi="Calibri" w:cs="Calibri"/>
                <w:color w:val="000000"/>
              </w:rPr>
              <w:t xml:space="preserve"> Acknowledgement</w:t>
            </w:r>
          </w:p>
        </w:tc>
      </w:tr>
      <w:tr w:rsidR="006A7A51" w:rsidRPr="006A7A51" w14:paraId="6B6E34C7"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232C1EE"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40467E75"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Event Confirmation </w:t>
            </w:r>
          </w:p>
        </w:tc>
      </w:tr>
      <w:tr w:rsidR="006A7A51" w:rsidRPr="006A7A51" w14:paraId="02DCC70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DEBB42B"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566BDBD1"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DMS Response Plan </w:t>
            </w:r>
          </w:p>
        </w:tc>
      </w:tr>
      <w:tr w:rsidR="006A7A51" w:rsidRPr="006A7A51" w14:paraId="12D579B0"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ACD2DAA"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5C5DBAD6"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 xml:space="preserve">Notifications </w:t>
            </w:r>
          </w:p>
        </w:tc>
      </w:tr>
      <w:tr w:rsidR="006A7A51" w:rsidRPr="006A7A51" w14:paraId="50C3CCF7"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2AA1587"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7208A58B"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Publish to 511</w:t>
            </w:r>
          </w:p>
        </w:tc>
      </w:tr>
      <w:tr w:rsidR="006A7A51" w:rsidRPr="006A7A51" w14:paraId="72E753C4"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29B0929"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10BB0CD0"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Open Roads Time</w:t>
            </w:r>
          </w:p>
        </w:tc>
      </w:tr>
      <w:tr w:rsidR="006A7A51" w:rsidRPr="006A7A51" w14:paraId="5AE27203"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F856CA2"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2CA54205" w14:textId="77777777" w:rsidR="006A7A51" w:rsidRPr="006A7A51" w:rsidRDefault="006A7A51" w:rsidP="00621BC1">
            <w:pPr>
              <w:rPr>
                <w:rFonts w:ascii="Calibri" w:eastAsia="Times New Roman" w:hAnsi="Calibri" w:cs="Calibri"/>
                <w:color w:val="000000"/>
              </w:rPr>
            </w:pPr>
            <w:r w:rsidRPr="006A7A51">
              <w:rPr>
                <w:rFonts w:ascii="Calibri" w:eastAsia="Times New Roman" w:hAnsi="Calibri" w:cs="Calibri"/>
                <w:color w:val="000000"/>
              </w:rPr>
              <w:t>Roadway Clearance Time</w:t>
            </w:r>
          </w:p>
        </w:tc>
      </w:tr>
      <w:tr w:rsidR="00731A3D" w:rsidRPr="006A7A51" w14:paraId="0E081E75" w14:textId="77777777" w:rsidTr="00621BC1">
        <w:trPr>
          <w:trHeight w:val="300"/>
          <w:ins w:id="24" w:author="Dilmore, Jeremy" w:date="2021-02-11T15:30:00Z"/>
        </w:trPr>
        <w:tc>
          <w:tcPr>
            <w:tcW w:w="805" w:type="dxa"/>
            <w:tcBorders>
              <w:top w:val="nil"/>
              <w:left w:val="single" w:sz="4" w:space="0" w:color="auto"/>
              <w:bottom w:val="single" w:sz="4" w:space="0" w:color="auto"/>
              <w:right w:val="single" w:sz="4" w:space="0" w:color="auto"/>
            </w:tcBorders>
            <w:shd w:val="clear" w:color="auto" w:fill="auto"/>
            <w:noWrap/>
            <w:vAlign w:val="bottom"/>
          </w:tcPr>
          <w:p w14:paraId="667EA627" w14:textId="2CAD2E1A" w:rsidR="00731A3D" w:rsidRPr="006A7A51" w:rsidRDefault="00731A3D" w:rsidP="00731A3D">
            <w:pPr>
              <w:rPr>
                <w:ins w:id="25" w:author="Dilmore, Jeremy" w:date="2021-02-11T15:30:00Z"/>
                <w:rFonts w:ascii="Calibri" w:eastAsia="Times New Roman" w:hAnsi="Calibri" w:cs="Calibri"/>
                <w:color w:val="000000"/>
              </w:rPr>
            </w:pPr>
            <w:ins w:id="26" w:author="Dilmore, Jeremy" w:date="2021-02-11T15:31:00Z">
              <w:r>
                <w:rPr>
                  <w:rFonts w:ascii="Calibri" w:eastAsia="Times New Roman" w:hAnsi="Calibri" w:cs="Calibri"/>
                  <w:color w:val="000000"/>
                </w:rPr>
                <w:t>EX</w:t>
              </w:r>
            </w:ins>
          </w:p>
        </w:tc>
        <w:tc>
          <w:tcPr>
            <w:tcW w:w="8303" w:type="dxa"/>
            <w:tcBorders>
              <w:top w:val="nil"/>
              <w:left w:val="nil"/>
              <w:bottom w:val="single" w:sz="4" w:space="0" w:color="auto"/>
              <w:right w:val="single" w:sz="4" w:space="0" w:color="auto"/>
            </w:tcBorders>
            <w:shd w:val="clear" w:color="auto" w:fill="auto"/>
            <w:noWrap/>
            <w:vAlign w:val="center"/>
          </w:tcPr>
          <w:p w14:paraId="23B91284" w14:textId="25518070" w:rsidR="00731A3D" w:rsidRPr="006A7A51" w:rsidRDefault="00731A3D" w:rsidP="00731A3D">
            <w:pPr>
              <w:rPr>
                <w:ins w:id="27" w:author="Dilmore, Jeremy" w:date="2021-02-11T15:30:00Z"/>
                <w:rFonts w:ascii="Calibri" w:eastAsia="Times New Roman" w:hAnsi="Calibri" w:cs="Calibri"/>
                <w:color w:val="000000"/>
              </w:rPr>
            </w:pPr>
            <w:ins w:id="28" w:author="Dilmore, Jeremy" w:date="2021-02-11T15:30:00Z">
              <w:r>
                <w:rPr>
                  <w:rFonts w:ascii="Calibri" w:eastAsia="Times New Roman" w:hAnsi="Calibri" w:cs="Calibri"/>
                  <w:color w:val="000000"/>
                </w:rPr>
                <w:t>Incident Clearance Time</w:t>
              </w:r>
            </w:ins>
          </w:p>
        </w:tc>
      </w:tr>
      <w:tr w:rsidR="00731A3D" w:rsidRPr="006A7A51" w14:paraId="4FCDEA79" w14:textId="77777777" w:rsidTr="00621BC1">
        <w:trPr>
          <w:trHeight w:val="300"/>
          <w:ins w:id="29" w:author="Dilmore, Jeremy" w:date="2021-02-11T15:30:00Z"/>
        </w:trPr>
        <w:tc>
          <w:tcPr>
            <w:tcW w:w="805" w:type="dxa"/>
            <w:tcBorders>
              <w:top w:val="nil"/>
              <w:left w:val="single" w:sz="4" w:space="0" w:color="auto"/>
              <w:bottom w:val="single" w:sz="4" w:space="0" w:color="auto"/>
              <w:right w:val="single" w:sz="4" w:space="0" w:color="auto"/>
            </w:tcBorders>
            <w:shd w:val="clear" w:color="auto" w:fill="auto"/>
            <w:noWrap/>
            <w:vAlign w:val="bottom"/>
          </w:tcPr>
          <w:p w14:paraId="68853370" w14:textId="0DA70917" w:rsidR="00731A3D" w:rsidRPr="006A7A51" w:rsidRDefault="00731A3D" w:rsidP="00731A3D">
            <w:pPr>
              <w:rPr>
                <w:ins w:id="30" w:author="Dilmore, Jeremy" w:date="2021-02-11T15:30:00Z"/>
                <w:rFonts w:ascii="Calibri" w:eastAsia="Times New Roman" w:hAnsi="Calibri" w:cs="Calibri"/>
                <w:color w:val="000000"/>
              </w:rPr>
            </w:pPr>
            <w:ins w:id="31" w:author="Dilmore, Jeremy" w:date="2021-02-11T15:31:00Z">
              <w:r>
                <w:rPr>
                  <w:rFonts w:ascii="Calibri" w:eastAsia="Times New Roman" w:hAnsi="Calibri" w:cs="Calibri"/>
                  <w:color w:val="000000"/>
                </w:rPr>
                <w:t>EX</w:t>
              </w:r>
            </w:ins>
          </w:p>
        </w:tc>
        <w:tc>
          <w:tcPr>
            <w:tcW w:w="8303" w:type="dxa"/>
            <w:tcBorders>
              <w:top w:val="nil"/>
              <w:left w:val="nil"/>
              <w:bottom w:val="single" w:sz="4" w:space="0" w:color="auto"/>
              <w:right w:val="single" w:sz="4" w:space="0" w:color="auto"/>
            </w:tcBorders>
            <w:shd w:val="clear" w:color="auto" w:fill="auto"/>
            <w:noWrap/>
            <w:vAlign w:val="center"/>
          </w:tcPr>
          <w:p w14:paraId="59132DB9" w14:textId="4F18D8A2" w:rsidR="00731A3D" w:rsidRPr="006A7A51" w:rsidRDefault="00731A3D" w:rsidP="00731A3D">
            <w:pPr>
              <w:rPr>
                <w:ins w:id="32" w:author="Dilmore, Jeremy" w:date="2021-02-11T15:30:00Z"/>
                <w:rFonts w:ascii="Calibri" w:eastAsia="Times New Roman" w:hAnsi="Calibri" w:cs="Calibri"/>
                <w:color w:val="000000"/>
              </w:rPr>
            </w:pPr>
            <w:ins w:id="33" w:author="Dilmore, Jeremy" w:date="2021-02-11T15:30:00Z">
              <w:r>
                <w:rPr>
                  <w:rFonts w:ascii="Calibri" w:eastAsia="Times New Roman" w:hAnsi="Calibri" w:cs="Calibri"/>
                  <w:color w:val="000000"/>
                </w:rPr>
                <w:t>Response Time</w:t>
              </w:r>
            </w:ins>
          </w:p>
        </w:tc>
      </w:tr>
      <w:tr w:rsidR="00731A3D" w:rsidRPr="006A7A51" w14:paraId="6A94B2D6"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C3CBFC5"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0195CAE0"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Verify device </w:t>
            </w:r>
            <w:proofErr w:type="gramStart"/>
            <w:r w:rsidRPr="006A7A51">
              <w:rPr>
                <w:rFonts w:ascii="Calibri" w:eastAsia="Times New Roman" w:hAnsi="Calibri" w:cs="Calibri"/>
                <w:color w:val="000000"/>
              </w:rPr>
              <w:t>entered into</w:t>
            </w:r>
            <w:proofErr w:type="gramEnd"/>
            <w:r w:rsidRPr="006A7A51">
              <w:rPr>
                <w:rFonts w:ascii="Calibri" w:eastAsia="Times New Roman" w:hAnsi="Calibri" w:cs="Calibri"/>
                <w:color w:val="000000"/>
              </w:rPr>
              <w:t xml:space="preserve"> Maintenance Software when down</w:t>
            </w:r>
          </w:p>
        </w:tc>
      </w:tr>
      <w:tr w:rsidR="00731A3D" w:rsidRPr="006A7A51" w14:paraId="5C86BA83"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59DB62D"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EX</w:t>
            </w:r>
          </w:p>
        </w:tc>
        <w:tc>
          <w:tcPr>
            <w:tcW w:w="8303" w:type="dxa"/>
            <w:tcBorders>
              <w:top w:val="nil"/>
              <w:left w:val="nil"/>
              <w:bottom w:val="single" w:sz="4" w:space="0" w:color="auto"/>
              <w:right w:val="single" w:sz="4" w:space="0" w:color="auto"/>
            </w:tcBorders>
            <w:shd w:val="clear" w:color="auto" w:fill="auto"/>
            <w:noWrap/>
            <w:vAlign w:val="center"/>
            <w:hideMark/>
          </w:tcPr>
          <w:p w14:paraId="6E62BA01"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Communication Status</w:t>
            </w:r>
          </w:p>
        </w:tc>
      </w:tr>
      <w:tr w:rsidR="00731A3D" w:rsidRPr="006A7A51" w14:paraId="1489AD99"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7AE2110"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RS</w:t>
            </w:r>
          </w:p>
        </w:tc>
        <w:tc>
          <w:tcPr>
            <w:tcW w:w="8303" w:type="dxa"/>
            <w:tcBorders>
              <w:top w:val="nil"/>
              <w:left w:val="nil"/>
              <w:bottom w:val="single" w:sz="4" w:space="0" w:color="auto"/>
              <w:right w:val="single" w:sz="4" w:space="0" w:color="auto"/>
            </w:tcBorders>
            <w:shd w:val="clear" w:color="auto" w:fill="auto"/>
            <w:noWrap/>
            <w:vAlign w:val="center"/>
            <w:hideMark/>
          </w:tcPr>
          <w:p w14:paraId="2E3724C0"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Modify Parameters for metering to prevent queue spillback</w:t>
            </w:r>
          </w:p>
        </w:tc>
      </w:tr>
      <w:tr w:rsidR="00731A3D" w:rsidRPr="006A7A51" w14:paraId="62C7A554"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0D583E1"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RS</w:t>
            </w:r>
          </w:p>
        </w:tc>
        <w:tc>
          <w:tcPr>
            <w:tcW w:w="8303" w:type="dxa"/>
            <w:tcBorders>
              <w:top w:val="nil"/>
              <w:left w:val="nil"/>
              <w:bottom w:val="single" w:sz="4" w:space="0" w:color="auto"/>
              <w:right w:val="single" w:sz="4" w:space="0" w:color="auto"/>
            </w:tcBorders>
            <w:shd w:val="clear" w:color="auto" w:fill="auto"/>
            <w:noWrap/>
            <w:vAlign w:val="center"/>
            <w:hideMark/>
          </w:tcPr>
          <w:p w14:paraId="1A30F22F"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Verify device </w:t>
            </w:r>
            <w:proofErr w:type="gramStart"/>
            <w:r w:rsidRPr="006A7A51">
              <w:rPr>
                <w:rFonts w:ascii="Calibri" w:eastAsia="Times New Roman" w:hAnsi="Calibri" w:cs="Calibri"/>
                <w:color w:val="000000"/>
              </w:rPr>
              <w:t>entered into</w:t>
            </w:r>
            <w:proofErr w:type="gramEnd"/>
            <w:r w:rsidRPr="006A7A51">
              <w:rPr>
                <w:rFonts w:ascii="Calibri" w:eastAsia="Times New Roman" w:hAnsi="Calibri" w:cs="Calibri"/>
                <w:color w:val="000000"/>
              </w:rPr>
              <w:t xml:space="preserve"> Maintenance Software when down</w:t>
            </w:r>
          </w:p>
        </w:tc>
      </w:tr>
      <w:tr w:rsidR="00731A3D" w:rsidRPr="006A7A51" w14:paraId="596123C9"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01E6BF6"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RS</w:t>
            </w:r>
          </w:p>
        </w:tc>
        <w:tc>
          <w:tcPr>
            <w:tcW w:w="8303" w:type="dxa"/>
            <w:tcBorders>
              <w:top w:val="nil"/>
              <w:left w:val="nil"/>
              <w:bottom w:val="single" w:sz="4" w:space="0" w:color="auto"/>
              <w:right w:val="single" w:sz="4" w:space="0" w:color="auto"/>
            </w:tcBorders>
            <w:shd w:val="clear" w:color="auto" w:fill="auto"/>
            <w:noWrap/>
            <w:vAlign w:val="center"/>
            <w:hideMark/>
          </w:tcPr>
          <w:p w14:paraId="4A206F78"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Communication Status</w:t>
            </w:r>
          </w:p>
        </w:tc>
      </w:tr>
      <w:tr w:rsidR="00731A3D" w:rsidRPr="006A7A51" w14:paraId="37AB5146"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7EA6C403"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RR</w:t>
            </w:r>
          </w:p>
        </w:tc>
        <w:tc>
          <w:tcPr>
            <w:tcW w:w="8303" w:type="dxa"/>
            <w:tcBorders>
              <w:top w:val="nil"/>
              <w:left w:val="nil"/>
              <w:bottom w:val="single" w:sz="4" w:space="0" w:color="auto"/>
              <w:right w:val="single" w:sz="4" w:space="0" w:color="auto"/>
            </w:tcBorders>
            <w:shd w:val="clear" w:color="auto" w:fill="auto"/>
            <w:noWrap/>
            <w:vAlign w:val="center"/>
            <w:hideMark/>
          </w:tcPr>
          <w:p w14:paraId="5EBA99CE"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Invoices </w:t>
            </w:r>
          </w:p>
        </w:tc>
      </w:tr>
      <w:tr w:rsidR="00731A3D" w:rsidRPr="006A7A51" w14:paraId="011AF1B7"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259B150"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RR</w:t>
            </w:r>
          </w:p>
        </w:tc>
        <w:tc>
          <w:tcPr>
            <w:tcW w:w="8303" w:type="dxa"/>
            <w:tcBorders>
              <w:top w:val="nil"/>
              <w:left w:val="nil"/>
              <w:bottom w:val="single" w:sz="4" w:space="0" w:color="auto"/>
              <w:right w:val="single" w:sz="4" w:space="0" w:color="auto"/>
            </w:tcBorders>
            <w:shd w:val="clear" w:color="auto" w:fill="auto"/>
            <w:noWrap/>
            <w:vAlign w:val="center"/>
            <w:hideMark/>
          </w:tcPr>
          <w:p w14:paraId="05F41D76"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Performance Evaluation </w:t>
            </w:r>
          </w:p>
        </w:tc>
      </w:tr>
      <w:tr w:rsidR="00731A3D" w:rsidRPr="006A7A51" w14:paraId="156F410E"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01B7B5A7"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RR</w:t>
            </w:r>
          </w:p>
        </w:tc>
        <w:tc>
          <w:tcPr>
            <w:tcW w:w="8303" w:type="dxa"/>
            <w:tcBorders>
              <w:top w:val="nil"/>
              <w:left w:val="nil"/>
              <w:bottom w:val="single" w:sz="4" w:space="0" w:color="auto"/>
              <w:right w:val="single" w:sz="4" w:space="0" w:color="auto"/>
            </w:tcBorders>
            <w:shd w:val="clear" w:color="auto" w:fill="auto"/>
            <w:noWrap/>
            <w:vAlign w:val="center"/>
            <w:hideMark/>
          </w:tcPr>
          <w:p w14:paraId="7FC075AC"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Road Ranger Contractor(s) Monthly Meeting </w:t>
            </w:r>
          </w:p>
        </w:tc>
      </w:tr>
      <w:tr w:rsidR="00731A3D" w:rsidRPr="006A7A51" w14:paraId="1C3BA09B"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81F8116"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RC</w:t>
            </w:r>
          </w:p>
        </w:tc>
        <w:tc>
          <w:tcPr>
            <w:tcW w:w="8303" w:type="dxa"/>
            <w:tcBorders>
              <w:top w:val="nil"/>
              <w:left w:val="nil"/>
              <w:bottom w:val="single" w:sz="4" w:space="0" w:color="auto"/>
              <w:right w:val="single" w:sz="4" w:space="0" w:color="auto"/>
            </w:tcBorders>
            <w:shd w:val="clear" w:color="auto" w:fill="auto"/>
            <w:noWrap/>
            <w:vAlign w:val="center"/>
            <w:hideMark/>
          </w:tcPr>
          <w:p w14:paraId="1BA82261"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Scope Development</w:t>
            </w:r>
          </w:p>
        </w:tc>
      </w:tr>
      <w:tr w:rsidR="00731A3D" w:rsidRPr="006A7A51" w14:paraId="71447FF0"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68D2B15"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RC</w:t>
            </w:r>
          </w:p>
        </w:tc>
        <w:tc>
          <w:tcPr>
            <w:tcW w:w="8303" w:type="dxa"/>
            <w:tcBorders>
              <w:top w:val="nil"/>
              <w:left w:val="nil"/>
              <w:bottom w:val="single" w:sz="4" w:space="0" w:color="auto"/>
              <w:right w:val="single" w:sz="4" w:space="0" w:color="auto"/>
            </w:tcBorders>
            <w:shd w:val="clear" w:color="auto" w:fill="auto"/>
            <w:noWrap/>
            <w:vAlign w:val="bottom"/>
            <w:hideMark/>
          </w:tcPr>
          <w:p w14:paraId="60BA9720"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Invoices </w:t>
            </w:r>
          </w:p>
        </w:tc>
      </w:tr>
      <w:tr w:rsidR="00731A3D" w:rsidRPr="006A7A51" w14:paraId="6FE26473"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BED07CE"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RC</w:t>
            </w:r>
          </w:p>
        </w:tc>
        <w:tc>
          <w:tcPr>
            <w:tcW w:w="8303" w:type="dxa"/>
            <w:tcBorders>
              <w:top w:val="nil"/>
              <w:left w:val="nil"/>
              <w:bottom w:val="single" w:sz="4" w:space="0" w:color="auto"/>
              <w:right w:val="single" w:sz="4" w:space="0" w:color="auto"/>
            </w:tcBorders>
            <w:shd w:val="clear" w:color="auto" w:fill="auto"/>
            <w:noWrap/>
            <w:vAlign w:val="bottom"/>
            <w:hideMark/>
          </w:tcPr>
          <w:p w14:paraId="7F516025"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Performance Evaluation </w:t>
            </w:r>
          </w:p>
        </w:tc>
      </w:tr>
      <w:tr w:rsidR="00731A3D" w:rsidRPr="006A7A51" w14:paraId="105C741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B34771A"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RC</w:t>
            </w:r>
          </w:p>
        </w:tc>
        <w:tc>
          <w:tcPr>
            <w:tcW w:w="8303" w:type="dxa"/>
            <w:tcBorders>
              <w:top w:val="nil"/>
              <w:left w:val="nil"/>
              <w:bottom w:val="single" w:sz="4" w:space="0" w:color="auto"/>
              <w:right w:val="single" w:sz="4" w:space="0" w:color="auto"/>
            </w:tcBorders>
            <w:shd w:val="clear" w:color="auto" w:fill="auto"/>
            <w:noWrap/>
            <w:vAlign w:val="bottom"/>
            <w:hideMark/>
          </w:tcPr>
          <w:p w14:paraId="06CA0CDF"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Review compliance with RISC timeline/performance measures</w:t>
            </w:r>
          </w:p>
        </w:tc>
      </w:tr>
      <w:tr w:rsidR="00731A3D" w:rsidRPr="006A7A51" w14:paraId="205DA6C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5DF8A13"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SE</w:t>
            </w:r>
          </w:p>
        </w:tc>
        <w:tc>
          <w:tcPr>
            <w:tcW w:w="8303" w:type="dxa"/>
            <w:tcBorders>
              <w:top w:val="nil"/>
              <w:left w:val="nil"/>
              <w:bottom w:val="single" w:sz="4" w:space="0" w:color="auto"/>
              <w:right w:val="single" w:sz="4" w:space="0" w:color="auto"/>
            </w:tcBorders>
            <w:shd w:val="clear" w:color="auto" w:fill="auto"/>
            <w:noWrap/>
            <w:vAlign w:val="center"/>
            <w:hideMark/>
          </w:tcPr>
          <w:p w14:paraId="2BC0D950"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Special Events Premeeting (VIP, Speedway, Manned Launch, City of Orlando Venue, Orange Convention Center, Annual UCF Games, </w:t>
            </w:r>
            <w:proofErr w:type="spellStart"/>
            <w:r w:rsidRPr="006A7A51">
              <w:rPr>
                <w:rFonts w:ascii="Calibri" w:eastAsia="Times New Roman" w:hAnsi="Calibri" w:cs="Calibri"/>
                <w:color w:val="000000"/>
              </w:rPr>
              <w:t>etc</w:t>
            </w:r>
            <w:proofErr w:type="spellEnd"/>
            <w:r w:rsidRPr="006A7A51">
              <w:rPr>
                <w:rFonts w:ascii="Calibri" w:eastAsia="Times New Roman" w:hAnsi="Calibri" w:cs="Calibri"/>
                <w:color w:val="000000"/>
              </w:rPr>
              <w:t>)</w:t>
            </w:r>
          </w:p>
        </w:tc>
      </w:tr>
      <w:tr w:rsidR="00731A3D" w:rsidRPr="006A7A51" w14:paraId="496DC153"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3D51762"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SE</w:t>
            </w:r>
          </w:p>
        </w:tc>
        <w:tc>
          <w:tcPr>
            <w:tcW w:w="8303" w:type="dxa"/>
            <w:tcBorders>
              <w:top w:val="nil"/>
              <w:left w:val="nil"/>
              <w:bottom w:val="single" w:sz="4" w:space="0" w:color="auto"/>
              <w:right w:val="single" w:sz="4" w:space="0" w:color="auto"/>
            </w:tcBorders>
            <w:shd w:val="clear" w:color="auto" w:fill="auto"/>
            <w:noWrap/>
            <w:vAlign w:val="center"/>
            <w:hideMark/>
          </w:tcPr>
          <w:p w14:paraId="60EEEFAE"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Compliance with the Special Event Performance Measure</w:t>
            </w:r>
          </w:p>
        </w:tc>
      </w:tr>
      <w:tr w:rsidR="00731A3D" w:rsidRPr="006A7A51" w14:paraId="2224774E"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29E6233"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SE</w:t>
            </w:r>
          </w:p>
        </w:tc>
        <w:tc>
          <w:tcPr>
            <w:tcW w:w="8303" w:type="dxa"/>
            <w:tcBorders>
              <w:top w:val="nil"/>
              <w:left w:val="nil"/>
              <w:bottom w:val="single" w:sz="4" w:space="0" w:color="auto"/>
              <w:right w:val="single" w:sz="4" w:space="0" w:color="auto"/>
            </w:tcBorders>
            <w:shd w:val="clear" w:color="auto" w:fill="auto"/>
            <w:noWrap/>
            <w:vAlign w:val="center"/>
            <w:hideMark/>
          </w:tcPr>
          <w:p w14:paraId="6129F838"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After action debrief</w:t>
            </w:r>
          </w:p>
        </w:tc>
      </w:tr>
      <w:tr w:rsidR="00731A3D" w:rsidRPr="006A7A51" w14:paraId="52B71C37"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C01A195"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PI</w:t>
            </w:r>
          </w:p>
        </w:tc>
        <w:tc>
          <w:tcPr>
            <w:tcW w:w="8303" w:type="dxa"/>
            <w:tcBorders>
              <w:top w:val="nil"/>
              <w:left w:val="nil"/>
              <w:bottom w:val="single" w:sz="4" w:space="0" w:color="auto"/>
              <w:right w:val="single" w:sz="4" w:space="0" w:color="auto"/>
            </w:tcBorders>
            <w:shd w:val="clear" w:color="auto" w:fill="auto"/>
            <w:noWrap/>
            <w:vAlign w:val="center"/>
            <w:hideMark/>
          </w:tcPr>
          <w:p w14:paraId="15A0BE74"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Respond </w:t>
            </w:r>
          </w:p>
        </w:tc>
      </w:tr>
      <w:tr w:rsidR="00731A3D" w:rsidRPr="006A7A51" w14:paraId="46F0B74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5C24D09"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PI</w:t>
            </w:r>
          </w:p>
        </w:tc>
        <w:tc>
          <w:tcPr>
            <w:tcW w:w="8303" w:type="dxa"/>
            <w:tcBorders>
              <w:top w:val="nil"/>
              <w:left w:val="nil"/>
              <w:bottom w:val="single" w:sz="4" w:space="0" w:color="auto"/>
              <w:right w:val="single" w:sz="4" w:space="0" w:color="auto"/>
            </w:tcBorders>
            <w:shd w:val="clear" w:color="auto" w:fill="auto"/>
            <w:noWrap/>
            <w:vAlign w:val="center"/>
            <w:hideMark/>
          </w:tcPr>
          <w:p w14:paraId="1A12310E"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Website Maintenance</w:t>
            </w:r>
          </w:p>
        </w:tc>
      </w:tr>
      <w:tr w:rsidR="00731A3D" w:rsidRPr="006A7A51" w14:paraId="1FE11BEA"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BB527A5"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IT</w:t>
            </w:r>
          </w:p>
        </w:tc>
        <w:tc>
          <w:tcPr>
            <w:tcW w:w="8303" w:type="dxa"/>
            <w:tcBorders>
              <w:top w:val="nil"/>
              <w:left w:val="nil"/>
              <w:bottom w:val="single" w:sz="4" w:space="0" w:color="auto"/>
              <w:right w:val="single" w:sz="4" w:space="0" w:color="auto"/>
            </w:tcBorders>
            <w:shd w:val="clear" w:color="auto" w:fill="auto"/>
            <w:noWrap/>
            <w:vAlign w:val="center"/>
            <w:hideMark/>
          </w:tcPr>
          <w:p w14:paraId="0FBEA588" w14:textId="77777777" w:rsidR="00731A3D" w:rsidRPr="006A7A51" w:rsidRDefault="00731A3D" w:rsidP="00731A3D">
            <w:pPr>
              <w:rPr>
                <w:rFonts w:ascii="Calibri" w:eastAsia="Times New Roman" w:hAnsi="Calibri" w:cs="Calibri"/>
                <w:color w:val="000000"/>
              </w:rPr>
            </w:pPr>
            <w:proofErr w:type="spellStart"/>
            <w:r w:rsidRPr="006A7A51">
              <w:rPr>
                <w:rFonts w:ascii="Calibri" w:eastAsia="Times New Roman" w:hAnsi="Calibri" w:cs="Calibri"/>
                <w:color w:val="000000"/>
              </w:rPr>
              <w:t>Sunguide</w:t>
            </w:r>
            <w:proofErr w:type="spellEnd"/>
            <w:r w:rsidRPr="006A7A51">
              <w:rPr>
                <w:rFonts w:ascii="Calibri" w:eastAsia="Times New Roman" w:hAnsi="Calibri" w:cs="Calibri"/>
                <w:color w:val="000000"/>
              </w:rPr>
              <w:t xml:space="preserve"> ticket logging</w:t>
            </w:r>
          </w:p>
        </w:tc>
      </w:tr>
      <w:tr w:rsidR="00731A3D" w:rsidRPr="006A7A51" w14:paraId="7D1504A0"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19F89AC1"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IT</w:t>
            </w:r>
          </w:p>
        </w:tc>
        <w:tc>
          <w:tcPr>
            <w:tcW w:w="8303" w:type="dxa"/>
            <w:tcBorders>
              <w:top w:val="nil"/>
              <w:left w:val="nil"/>
              <w:bottom w:val="single" w:sz="4" w:space="0" w:color="auto"/>
              <w:right w:val="single" w:sz="4" w:space="0" w:color="auto"/>
            </w:tcBorders>
            <w:shd w:val="clear" w:color="auto" w:fill="auto"/>
            <w:noWrap/>
            <w:vAlign w:val="center"/>
            <w:hideMark/>
          </w:tcPr>
          <w:p w14:paraId="7155A12C"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ATSPM Records Availability</w:t>
            </w:r>
          </w:p>
        </w:tc>
      </w:tr>
      <w:tr w:rsidR="00731A3D" w:rsidRPr="006A7A51" w14:paraId="7A629C60"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A5F60D8"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lastRenderedPageBreak/>
              <w:t>IT</w:t>
            </w:r>
          </w:p>
        </w:tc>
        <w:tc>
          <w:tcPr>
            <w:tcW w:w="8303" w:type="dxa"/>
            <w:tcBorders>
              <w:top w:val="nil"/>
              <w:left w:val="nil"/>
              <w:bottom w:val="single" w:sz="4" w:space="0" w:color="auto"/>
              <w:right w:val="single" w:sz="4" w:space="0" w:color="auto"/>
            </w:tcBorders>
            <w:shd w:val="clear" w:color="auto" w:fill="auto"/>
            <w:noWrap/>
            <w:vAlign w:val="center"/>
            <w:hideMark/>
          </w:tcPr>
          <w:p w14:paraId="2812F58B"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Incorporation of New Signals into ATSPM</w:t>
            </w:r>
          </w:p>
        </w:tc>
      </w:tr>
      <w:tr w:rsidR="00731A3D" w:rsidRPr="006A7A51" w14:paraId="1C8F74DA"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341608A2"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IT</w:t>
            </w:r>
          </w:p>
        </w:tc>
        <w:tc>
          <w:tcPr>
            <w:tcW w:w="8303" w:type="dxa"/>
            <w:tcBorders>
              <w:top w:val="nil"/>
              <w:left w:val="nil"/>
              <w:bottom w:val="single" w:sz="4" w:space="0" w:color="auto"/>
              <w:right w:val="single" w:sz="4" w:space="0" w:color="auto"/>
            </w:tcBorders>
            <w:shd w:val="clear" w:color="auto" w:fill="auto"/>
            <w:noWrap/>
            <w:vAlign w:val="center"/>
            <w:hideMark/>
          </w:tcPr>
          <w:p w14:paraId="4C560F22"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Ticket clearance</w:t>
            </w:r>
          </w:p>
        </w:tc>
      </w:tr>
      <w:tr w:rsidR="00731A3D" w:rsidRPr="006A7A51" w14:paraId="50B8F7E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46829F72"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SS</w:t>
            </w:r>
          </w:p>
        </w:tc>
        <w:tc>
          <w:tcPr>
            <w:tcW w:w="8303" w:type="dxa"/>
            <w:tcBorders>
              <w:top w:val="nil"/>
              <w:left w:val="nil"/>
              <w:bottom w:val="single" w:sz="4" w:space="0" w:color="auto"/>
              <w:right w:val="single" w:sz="4" w:space="0" w:color="auto"/>
            </w:tcBorders>
            <w:shd w:val="clear" w:color="auto" w:fill="auto"/>
            <w:noWrap/>
            <w:vAlign w:val="center"/>
            <w:hideMark/>
          </w:tcPr>
          <w:p w14:paraId="1C2BA07F"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Ticket clearance</w:t>
            </w:r>
          </w:p>
        </w:tc>
      </w:tr>
      <w:tr w:rsidR="00731A3D" w:rsidRPr="006A7A51" w14:paraId="12719A51"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630C76D2"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MS</w:t>
            </w:r>
          </w:p>
        </w:tc>
        <w:tc>
          <w:tcPr>
            <w:tcW w:w="8303" w:type="dxa"/>
            <w:tcBorders>
              <w:top w:val="nil"/>
              <w:left w:val="nil"/>
              <w:bottom w:val="single" w:sz="4" w:space="0" w:color="auto"/>
              <w:right w:val="single" w:sz="4" w:space="0" w:color="auto"/>
            </w:tcBorders>
            <w:shd w:val="clear" w:color="auto" w:fill="auto"/>
            <w:noWrap/>
            <w:vAlign w:val="bottom"/>
            <w:hideMark/>
          </w:tcPr>
          <w:p w14:paraId="70373ED0"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Review deliverables from Researchers</w:t>
            </w:r>
          </w:p>
        </w:tc>
      </w:tr>
      <w:tr w:rsidR="00731A3D" w:rsidRPr="006A7A51" w14:paraId="0E1198BF"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2B39C681"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MS</w:t>
            </w:r>
          </w:p>
        </w:tc>
        <w:tc>
          <w:tcPr>
            <w:tcW w:w="8303" w:type="dxa"/>
            <w:tcBorders>
              <w:top w:val="nil"/>
              <w:left w:val="nil"/>
              <w:bottom w:val="single" w:sz="4" w:space="0" w:color="auto"/>
              <w:right w:val="single" w:sz="4" w:space="0" w:color="auto"/>
            </w:tcBorders>
            <w:shd w:val="clear" w:color="auto" w:fill="auto"/>
            <w:noWrap/>
            <w:vAlign w:val="bottom"/>
            <w:hideMark/>
          </w:tcPr>
          <w:p w14:paraId="62811BBA"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Invoices </w:t>
            </w:r>
          </w:p>
        </w:tc>
      </w:tr>
      <w:tr w:rsidR="00731A3D" w:rsidRPr="006A7A51" w14:paraId="789E39DA" w14:textId="77777777" w:rsidTr="00621BC1">
        <w:trPr>
          <w:trHeight w:val="300"/>
        </w:trPr>
        <w:tc>
          <w:tcPr>
            <w:tcW w:w="805" w:type="dxa"/>
            <w:tcBorders>
              <w:top w:val="nil"/>
              <w:left w:val="single" w:sz="4" w:space="0" w:color="auto"/>
              <w:bottom w:val="single" w:sz="4" w:space="0" w:color="auto"/>
              <w:right w:val="single" w:sz="4" w:space="0" w:color="auto"/>
            </w:tcBorders>
            <w:shd w:val="clear" w:color="auto" w:fill="auto"/>
            <w:noWrap/>
            <w:vAlign w:val="bottom"/>
            <w:hideMark/>
          </w:tcPr>
          <w:p w14:paraId="541D999F"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MS</w:t>
            </w:r>
          </w:p>
        </w:tc>
        <w:tc>
          <w:tcPr>
            <w:tcW w:w="8303" w:type="dxa"/>
            <w:tcBorders>
              <w:top w:val="nil"/>
              <w:left w:val="nil"/>
              <w:bottom w:val="single" w:sz="4" w:space="0" w:color="auto"/>
              <w:right w:val="single" w:sz="4" w:space="0" w:color="auto"/>
            </w:tcBorders>
            <w:shd w:val="clear" w:color="auto" w:fill="auto"/>
            <w:noWrap/>
            <w:vAlign w:val="bottom"/>
            <w:hideMark/>
          </w:tcPr>
          <w:p w14:paraId="0E9B587C" w14:textId="77777777" w:rsidR="00731A3D" w:rsidRPr="006A7A51" w:rsidRDefault="00731A3D" w:rsidP="00731A3D">
            <w:pPr>
              <w:rPr>
                <w:rFonts w:ascii="Calibri" w:eastAsia="Times New Roman" w:hAnsi="Calibri" w:cs="Calibri"/>
                <w:color w:val="000000"/>
              </w:rPr>
            </w:pPr>
            <w:r w:rsidRPr="006A7A51">
              <w:rPr>
                <w:rFonts w:ascii="Calibri" w:eastAsia="Times New Roman" w:hAnsi="Calibri" w:cs="Calibri"/>
                <w:color w:val="000000"/>
              </w:rPr>
              <w:t xml:space="preserve">FHP Invoices </w:t>
            </w:r>
          </w:p>
        </w:tc>
      </w:tr>
    </w:tbl>
    <w:p w14:paraId="1A835EAA" w14:textId="3CE5995F" w:rsidR="00AF5450" w:rsidRPr="007A16EB" w:rsidRDefault="00AF5450" w:rsidP="003A56C2">
      <w:pPr>
        <w:spacing w:before="349" w:line="250" w:lineRule="exact"/>
        <w:ind w:left="1440"/>
        <w:textAlignment w:val="baseline"/>
        <w:rPr>
          <w:rFonts w:eastAsia="Arial"/>
          <w:b/>
          <w:color w:val="000000"/>
          <w:spacing w:val="-3"/>
        </w:rPr>
      </w:pPr>
      <w:r w:rsidRPr="007A16EB">
        <w:rPr>
          <w:rFonts w:eastAsia="Arial"/>
          <w:b/>
          <w:color w:val="000000"/>
          <w:spacing w:val="-3"/>
        </w:rPr>
        <w:t>4.</w:t>
      </w:r>
      <w:r w:rsidR="003A56C2">
        <w:rPr>
          <w:rFonts w:eastAsia="Arial"/>
          <w:b/>
          <w:color w:val="000000"/>
          <w:spacing w:val="-3"/>
        </w:rPr>
        <w:t>1</w:t>
      </w:r>
      <w:r w:rsidRPr="007A16EB">
        <w:rPr>
          <w:rFonts w:eastAsia="Arial"/>
          <w:b/>
          <w:color w:val="000000"/>
          <w:spacing w:val="-3"/>
        </w:rPr>
        <w:t>.4 Quarterly Reports</w:t>
      </w:r>
    </w:p>
    <w:p w14:paraId="2529D075" w14:textId="23FB8E9E" w:rsidR="00247B8F" w:rsidRDefault="00247B8F" w:rsidP="00247B8F">
      <w:pPr>
        <w:tabs>
          <w:tab w:val="left" w:pos="1440"/>
        </w:tabs>
        <w:spacing w:before="349" w:after="350" w:line="251" w:lineRule="exact"/>
        <w:ind w:left="1980"/>
        <w:jc w:val="both"/>
        <w:textAlignment w:val="baseline"/>
        <w:rPr>
          <w:rFonts w:eastAsia="Arial"/>
          <w:color w:val="000000"/>
        </w:rPr>
      </w:pPr>
      <w:r>
        <w:rPr>
          <w:rFonts w:eastAsia="Arial"/>
          <w:color w:val="000000"/>
        </w:rPr>
        <w:t>Quarterly</w:t>
      </w:r>
      <w:r w:rsidRPr="00247B8F">
        <w:rPr>
          <w:rFonts w:eastAsia="Arial"/>
          <w:color w:val="000000"/>
        </w:rPr>
        <w:t xml:space="preserve"> reports shall be submitted by the CONSULTANT within </w:t>
      </w:r>
      <w:r w:rsidR="008D3408" w:rsidRPr="00247B8F">
        <w:rPr>
          <w:rFonts w:eastAsia="Arial"/>
          <w:color w:val="000000"/>
        </w:rPr>
        <w:t>1</w:t>
      </w:r>
      <w:r w:rsidR="008D3408">
        <w:rPr>
          <w:rFonts w:eastAsia="Arial"/>
          <w:color w:val="000000"/>
        </w:rPr>
        <w:t>4</w:t>
      </w:r>
      <w:r w:rsidR="008D3408" w:rsidRPr="00247B8F">
        <w:rPr>
          <w:rFonts w:eastAsia="Arial"/>
          <w:color w:val="000000"/>
        </w:rPr>
        <w:t xml:space="preserve"> </w:t>
      </w:r>
      <w:r w:rsidRPr="00247B8F">
        <w:rPr>
          <w:rFonts w:eastAsia="Arial"/>
          <w:color w:val="000000"/>
        </w:rPr>
        <w:t xml:space="preserve">calendar days after the end of the </w:t>
      </w:r>
      <w:r>
        <w:rPr>
          <w:rFonts w:eastAsia="Arial"/>
          <w:color w:val="000000"/>
        </w:rPr>
        <w:t>quarter</w:t>
      </w:r>
      <w:r w:rsidRPr="00247B8F">
        <w:rPr>
          <w:rFonts w:eastAsia="Arial"/>
          <w:color w:val="000000"/>
        </w:rPr>
        <w:t>. The CONSULTANT</w:t>
      </w:r>
      <w:r w:rsidRPr="006A7A51">
        <w:rPr>
          <w:rFonts w:eastAsia="Arial"/>
          <w:color w:val="000000"/>
        </w:rPr>
        <w:t xml:space="preserve"> shall be required to prepare and distribute the performance measures in the table below.</w:t>
      </w:r>
    </w:p>
    <w:tbl>
      <w:tblPr>
        <w:tblW w:w="4585" w:type="dxa"/>
        <w:tblInd w:w="1940" w:type="dxa"/>
        <w:tblLook w:val="04A0" w:firstRow="1" w:lastRow="0" w:firstColumn="1" w:lastColumn="0" w:noHBand="0" w:noVBand="1"/>
      </w:tblPr>
      <w:tblGrid>
        <w:gridCol w:w="715"/>
        <w:gridCol w:w="3870"/>
      </w:tblGrid>
      <w:tr w:rsidR="00247B8F" w:rsidRPr="00247B8F" w14:paraId="7C8D2022" w14:textId="77777777" w:rsidTr="00247B8F">
        <w:trPr>
          <w:trHeight w:val="300"/>
        </w:trPr>
        <w:tc>
          <w:tcPr>
            <w:tcW w:w="458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7413B4F" w14:textId="77777777" w:rsidR="00247B8F" w:rsidRPr="00247B8F" w:rsidRDefault="00247B8F" w:rsidP="00247B8F">
            <w:pPr>
              <w:jc w:val="center"/>
              <w:rPr>
                <w:rFonts w:ascii="Arial" w:eastAsia="Times New Roman" w:hAnsi="Arial" w:cs="Arial"/>
                <w:b/>
                <w:bCs/>
                <w:color w:val="000000"/>
              </w:rPr>
            </w:pPr>
            <w:r w:rsidRPr="00247B8F">
              <w:rPr>
                <w:rFonts w:ascii="Arial" w:eastAsia="Times New Roman" w:hAnsi="Arial" w:cs="Arial"/>
                <w:b/>
                <w:bCs/>
                <w:color w:val="000000"/>
              </w:rPr>
              <w:t>QUARTERLY REPORT</w:t>
            </w:r>
          </w:p>
        </w:tc>
      </w:tr>
      <w:tr w:rsidR="00247B8F" w:rsidRPr="00247B8F" w14:paraId="16B8EAA9" w14:textId="77777777" w:rsidTr="00247B8F">
        <w:trPr>
          <w:trHeight w:val="300"/>
        </w:trPr>
        <w:tc>
          <w:tcPr>
            <w:tcW w:w="715" w:type="dxa"/>
            <w:tcBorders>
              <w:top w:val="nil"/>
              <w:left w:val="single" w:sz="4" w:space="0" w:color="auto"/>
              <w:bottom w:val="single" w:sz="4" w:space="0" w:color="auto"/>
              <w:right w:val="single" w:sz="4" w:space="0" w:color="auto"/>
            </w:tcBorders>
            <w:shd w:val="clear" w:color="auto" w:fill="auto"/>
            <w:vAlign w:val="center"/>
            <w:hideMark/>
          </w:tcPr>
          <w:p w14:paraId="4D16C1C5" w14:textId="77777777" w:rsidR="00247B8F" w:rsidRPr="00247B8F" w:rsidRDefault="00247B8F" w:rsidP="00247B8F">
            <w:pPr>
              <w:jc w:val="center"/>
              <w:rPr>
                <w:rFonts w:ascii="Arial" w:eastAsia="Times New Roman" w:hAnsi="Arial" w:cs="Arial"/>
                <w:b/>
                <w:bCs/>
                <w:color w:val="000000"/>
              </w:rPr>
            </w:pPr>
            <w:r w:rsidRPr="00247B8F">
              <w:rPr>
                <w:rFonts w:ascii="Arial" w:eastAsia="Times New Roman" w:hAnsi="Arial" w:cs="Arial"/>
                <w:b/>
                <w:bCs/>
                <w:color w:val="000000"/>
              </w:rPr>
              <w:t>Area</w:t>
            </w:r>
          </w:p>
        </w:tc>
        <w:tc>
          <w:tcPr>
            <w:tcW w:w="3870" w:type="dxa"/>
            <w:tcBorders>
              <w:top w:val="nil"/>
              <w:left w:val="nil"/>
              <w:bottom w:val="single" w:sz="4" w:space="0" w:color="auto"/>
              <w:right w:val="single" w:sz="4" w:space="0" w:color="auto"/>
            </w:tcBorders>
            <w:shd w:val="clear" w:color="auto" w:fill="auto"/>
            <w:vAlign w:val="center"/>
            <w:hideMark/>
          </w:tcPr>
          <w:p w14:paraId="7D14817F" w14:textId="77777777" w:rsidR="00247B8F" w:rsidRPr="00247B8F" w:rsidRDefault="00247B8F" w:rsidP="00247B8F">
            <w:pPr>
              <w:jc w:val="center"/>
              <w:rPr>
                <w:rFonts w:ascii="Arial" w:eastAsia="Times New Roman" w:hAnsi="Arial" w:cs="Arial"/>
                <w:b/>
                <w:bCs/>
                <w:color w:val="000000"/>
              </w:rPr>
            </w:pPr>
            <w:r w:rsidRPr="00247B8F">
              <w:rPr>
                <w:rFonts w:ascii="Arial" w:eastAsia="Times New Roman" w:hAnsi="Arial" w:cs="Arial"/>
                <w:b/>
                <w:bCs/>
                <w:color w:val="000000"/>
              </w:rPr>
              <w:t xml:space="preserve">PERFORMANCE MEASURE </w:t>
            </w:r>
          </w:p>
        </w:tc>
      </w:tr>
      <w:tr w:rsidR="00247B8F" w:rsidRPr="00247B8F" w14:paraId="1C61C07B" w14:textId="77777777" w:rsidTr="00247B8F">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4F0F233F"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PM</w:t>
            </w:r>
          </w:p>
        </w:tc>
        <w:tc>
          <w:tcPr>
            <w:tcW w:w="3870" w:type="dxa"/>
            <w:tcBorders>
              <w:top w:val="nil"/>
              <w:left w:val="nil"/>
              <w:bottom w:val="single" w:sz="4" w:space="0" w:color="auto"/>
              <w:right w:val="single" w:sz="4" w:space="0" w:color="auto"/>
            </w:tcBorders>
            <w:shd w:val="clear" w:color="auto" w:fill="auto"/>
            <w:noWrap/>
            <w:vAlign w:val="center"/>
            <w:hideMark/>
          </w:tcPr>
          <w:p w14:paraId="12C7F72A"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External Quarterly Report</w:t>
            </w:r>
          </w:p>
        </w:tc>
      </w:tr>
      <w:tr w:rsidR="00247B8F" w:rsidRPr="00247B8F" w14:paraId="4BF8EE98" w14:textId="77777777" w:rsidTr="00247B8F">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6D21E754"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TI</w:t>
            </w:r>
          </w:p>
        </w:tc>
        <w:tc>
          <w:tcPr>
            <w:tcW w:w="3870" w:type="dxa"/>
            <w:tcBorders>
              <w:top w:val="nil"/>
              <w:left w:val="nil"/>
              <w:bottom w:val="single" w:sz="4" w:space="0" w:color="auto"/>
              <w:right w:val="single" w:sz="4" w:space="0" w:color="auto"/>
            </w:tcBorders>
            <w:shd w:val="clear" w:color="auto" w:fill="auto"/>
            <w:noWrap/>
            <w:vAlign w:val="center"/>
            <w:hideMark/>
          </w:tcPr>
          <w:p w14:paraId="48B467A5"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Conduct TIM Meetings</w:t>
            </w:r>
          </w:p>
        </w:tc>
      </w:tr>
      <w:tr w:rsidR="00247B8F" w:rsidRPr="00247B8F" w14:paraId="6F8AC9B5" w14:textId="77777777" w:rsidTr="00247B8F">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27E62C44"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TI</w:t>
            </w:r>
          </w:p>
        </w:tc>
        <w:tc>
          <w:tcPr>
            <w:tcW w:w="3870" w:type="dxa"/>
            <w:tcBorders>
              <w:top w:val="nil"/>
              <w:left w:val="nil"/>
              <w:bottom w:val="single" w:sz="4" w:space="0" w:color="auto"/>
              <w:right w:val="single" w:sz="4" w:space="0" w:color="auto"/>
            </w:tcBorders>
            <w:shd w:val="clear" w:color="auto" w:fill="auto"/>
            <w:noWrap/>
            <w:vAlign w:val="center"/>
            <w:hideMark/>
          </w:tcPr>
          <w:p w14:paraId="443CE786"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Post Incident Analysis (PIA) Conducted</w:t>
            </w:r>
          </w:p>
        </w:tc>
      </w:tr>
      <w:tr w:rsidR="00247B8F" w:rsidRPr="00247B8F" w14:paraId="4A8F2849" w14:textId="77777777" w:rsidTr="00247B8F">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3A691047"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TI</w:t>
            </w:r>
          </w:p>
        </w:tc>
        <w:tc>
          <w:tcPr>
            <w:tcW w:w="3870" w:type="dxa"/>
            <w:tcBorders>
              <w:top w:val="nil"/>
              <w:left w:val="nil"/>
              <w:bottom w:val="single" w:sz="4" w:space="0" w:color="auto"/>
              <w:right w:val="single" w:sz="4" w:space="0" w:color="auto"/>
            </w:tcBorders>
            <w:shd w:val="clear" w:color="auto" w:fill="auto"/>
            <w:noWrap/>
            <w:vAlign w:val="center"/>
            <w:hideMark/>
          </w:tcPr>
          <w:p w14:paraId="6BA24071"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 xml:space="preserve">TIM Quarterly Newsletter </w:t>
            </w:r>
          </w:p>
        </w:tc>
      </w:tr>
      <w:tr w:rsidR="00247B8F" w:rsidRPr="00247B8F" w14:paraId="504AA0F1" w14:textId="77777777" w:rsidTr="00247B8F">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71094E76"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TI</w:t>
            </w:r>
          </w:p>
        </w:tc>
        <w:tc>
          <w:tcPr>
            <w:tcW w:w="3870" w:type="dxa"/>
            <w:tcBorders>
              <w:top w:val="nil"/>
              <w:left w:val="nil"/>
              <w:bottom w:val="single" w:sz="4" w:space="0" w:color="auto"/>
              <w:right w:val="single" w:sz="4" w:space="0" w:color="auto"/>
            </w:tcBorders>
            <w:shd w:val="clear" w:color="auto" w:fill="auto"/>
            <w:noWrap/>
            <w:vAlign w:val="center"/>
            <w:hideMark/>
          </w:tcPr>
          <w:p w14:paraId="0D13EBD2"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Attendance at TIM Meeting</w:t>
            </w:r>
          </w:p>
        </w:tc>
      </w:tr>
      <w:tr w:rsidR="00247B8F" w:rsidRPr="00247B8F" w14:paraId="03D3CD73" w14:textId="77777777" w:rsidTr="00247B8F">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5A0D2C98"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RR</w:t>
            </w:r>
          </w:p>
        </w:tc>
        <w:tc>
          <w:tcPr>
            <w:tcW w:w="3870" w:type="dxa"/>
            <w:tcBorders>
              <w:top w:val="nil"/>
              <w:left w:val="nil"/>
              <w:bottom w:val="single" w:sz="4" w:space="0" w:color="auto"/>
              <w:right w:val="single" w:sz="4" w:space="0" w:color="auto"/>
            </w:tcBorders>
            <w:shd w:val="clear" w:color="auto" w:fill="auto"/>
            <w:noWrap/>
            <w:vAlign w:val="center"/>
            <w:hideMark/>
          </w:tcPr>
          <w:p w14:paraId="4674A467"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 xml:space="preserve">Vehicle inspections </w:t>
            </w:r>
          </w:p>
        </w:tc>
      </w:tr>
      <w:tr w:rsidR="00247B8F" w:rsidRPr="00247B8F" w14:paraId="2BAC0342" w14:textId="77777777" w:rsidTr="00247B8F">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6F7D79EF" w14:textId="77777777" w:rsidR="00247B8F" w:rsidRPr="00247B8F" w:rsidRDefault="00247B8F" w:rsidP="00247B8F">
            <w:pPr>
              <w:rPr>
                <w:rFonts w:ascii="Calibri" w:eastAsia="Times New Roman" w:hAnsi="Calibri" w:cs="Calibri"/>
                <w:color w:val="000000"/>
              </w:rPr>
            </w:pPr>
            <w:r w:rsidRPr="00247B8F">
              <w:rPr>
                <w:rFonts w:ascii="Calibri" w:eastAsia="Times New Roman" w:hAnsi="Calibri" w:cs="Calibri"/>
                <w:color w:val="000000"/>
              </w:rPr>
              <w:t>PI</w:t>
            </w:r>
          </w:p>
        </w:tc>
        <w:tc>
          <w:tcPr>
            <w:tcW w:w="3870" w:type="dxa"/>
            <w:tcBorders>
              <w:top w:val="nil"/>
              <w:left w:val="nil"/>
              <w:bottom w:val="single" w:sz="4" w:space="0" w:color="auto"/>
              <w:right w:val="single" w:sz="4" w:space="0" w:color="auto"/>
            </w:tcBorders>
            <w:shd w:val="clear" w:color="auto" w:fill="auto"/>
            <w:noWrap/>
            <w:vAlign w:val="center"/>
            <w:hideMark/>
          </w:tcPr>
          <w:p w14:paraId="3BBBB8C4" w14:textId="77777777" w:rsidR="00247B8F" w:rsidRPr="00247B8F" w:rsidRDefault="00247B8F" w:rsidP="00247B8F">
            <w:pPr>
              <w:rPr>
                <w:rFonts w:ascii="Calibri" w:eastAsia="Times New Roman" w:hAnsi="Calibri" w:cs="Calibri"/>
                <w:color w:val="000000"/>
              </w:rPr>
            </w:pPr>
            <w:proofErr w:type="spellStart"/>
            <w:r w:rsidRPr="00247B8F">
              <w:rPr>
                <w:rFonts w:ascii="Calibri" w:eastAsia="Times New Roman" w:hAnsi="Calibri" w:cs="Calibri"/>
                <w:color w:val="000000"/>
              </w:rPr>
              <w:t>SunGuide</w:t>
            </w:r>
            <w:proofErr w:type="spellEnd"/>
            <w:r w:rsidRPr="00247B8F">
              <w:rPr>
                <w:rFonts w:ascii="Calibri" w:eastAsia="Times New Roman" w:hAnsi="Calibri" w:cs="Calibri"/>
                <w:color w:val="000000"/>
              </w:rPr>
              <w:t xml:space="preserve"> Disseminator </w:t>
            </w:r>
          </w:p>
        </w:tc>
      </w:tr>
    </w:tbl>
    <w:p w14:paraId="5ECF82F0" w14:textId="77777777" w:rsidR="00247B8F" w:rsidRDefault="00247B8F" w:rsidP="00247B8F">
      <w:pPr>
        <w:tabs>
          <w:tab w:val="left" w:pos="1440"/>
        </w:tabs>
        <w:spacing w:before="349" w:after="350" w:line="251" w:lineRule="exact"/>
        <w:ind w:left="1980"/>
        <w:jc w:val="both"/>
        <w:textAlignment w:val="baseline"/>
        <w:rPr>
          <w:rFonts w:eastAsia="Arial"/>
          <w:color w:val="000000"/>
          <w:highlight w:val="red"/>
        </w:rPr>
      </w:pPr>
    </w:p>
    <w:p w14:paraId="7DAC6F2C" w14:textId="6754F50F" w:rsidR="00AF5450" w:rsidRPr="00247B8F" w:rsidRDefault="00AF5450" w:rsidP="00247B8F">
      <w:pPr>
        <w:pStyle w:val="ListParagraph"/>
        <w:numPr>
          <w:ilvl w:val="2"/>
          <w:numId w:val="14"/>
        </w:numPr>
        <w:spacing w:before="348" w:line="249" w:lineRule="exact"/>
        <w:textAlignment w:val="baseline"/>
        <w:rPr>
          <w:rFonts w:eastAsia="Arial"/>
          <w:b/>
          <w:color w:val="000000"/>
          <w:spacing w:val="-3"/>
        </w:rPr>
      </w:pPr>
      <w:r w:rsidRPr="00247B8F">
        <w:rPr>
          <w:rFonts w:eastAsia="Arial"/>
          <w:b/>
          <w:color w:val="000000"/>
          <w:spacing w:val="-3"/>
        </w:rPr>
        <w:t>Annual Reports</w:t>
      </w:r>
    </w:p>
    <w:p w14:paraId="4025E2B5" w14:textId="14D587F4" w:rsidR="00247B8F" w:rsidRDefault="00247B8F" w:rsidP="00247B8F">
      <w:pPr>
        <w:tabs>
          <w:tab w:val="left" w:pos="1440"/>
        </w:tabs>
        <w:spacing w:before="349" w:after="350" w:line="251" w:lineRule="exact"/>
        <w:ind w:left="2160"/>
        <w:jc w:val="both"/>
        <w:textAlignment w:val="baseline"/>
        <w:rPr>
          <w:rFonts w:eastAsia="Arial"/>
          <w:color w:val="000000"/>
        </w:rPr>
      </w:pPr>
      <w:r>
        <w:rPr>
          <w:rFonts w:eastAsia="Arial"/>
          <w:color w:val="000000"/>
        </w:rPr>
        <w:t>Annual</w:t>
      </w:r>
      <w:r w:rsidRPr="00247B8F">
        <w:rPr>
          <w:rFonts w:eastAsia="Arial"/>
          <w:color w:val="000000"/>
        </w:rPr>
        <w:t xml:space="preserve">ly reports shall be submitted by the CONSULTANT </w:t>
      </w:r>
      <w:r>
        <w:rPr>
          <w:rFonts w:eastAsia="Arial"/>
          <w:color w:val="000000"/>
        </w:rPr>
        <w:t>by January 20, for the preceding calendar year</w:t>
      </w:r>
      <w:r w:rsidRPr="00247B8F">
        <w:rPr>
          <w:rFonts w:eastAsia="Arial"/>
          <w:color w:val="000000"/>
        </w:rPr>
        <w:t>. The CONSULTANT shall be required to prepare and distribute the performance measures in the table below.</w:t>
      </w:r>
    </w:p>
    <w:tbl>
      <w:tblPr>
        <w:tblW w:w="7285" w:type="dxa"/>
        <w:tblInd w:w="1760" w:type="dxa"/>
        <w:tblLook w:val="04A0" w:firstRow="1" w:lastRow="0" w:firstColumn="1" w:lastColumn="0" w:noHBand="0" w:noVBand="1"/>
      </w:tblPr>
      <w:tblGrid>
        <w:gridCol w:w="985"/>
        <w:gridCol w:w="6300"/>
      </w:tblGrid>
      <w:tr w:rsidR="00621BC1" w:rsidRPr="00621BC1" w14:paraId="06E5FF68" w14:textId="77777777" w:rsidTr="00621BC1">
        <w:trPr>
          <w:trHeight w:val="300"/>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3D0B3" w14:textId="77777777" w:rsidR="00621BC1" w:rsidRPr="00621BC1" w:rsidRDefault="00621BC1" w:rsidP="00621BC1">
            <w:pPr>
              <w:rPr>
                <w:rFonts w:ascii="Arial" w:eastAsia="Times New Roman" w:hAnsi="Arial" w:cs="Arial"/>
                <w:b/>
                <w:bCs/>
                <w:color w:val="000000"/>
              </w:rPr>
            </w:pPr>
            <w:r w:rsidRPr="00621BC1">
              <w:rPr>
                <w:rFonts w:ascii="Arial" w:eastAsia="Times New Roman" w:hAnsi="Arial" w:cs="Arial"/>
                <w:b/>
                <w:bCs/>
                <w:color w:val="000000"/>
              </w:rPr>
              <w:t>Area</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14:paraId="3F5A5119" w14:textId="77777777" w:rsidR="00621BC1" w:rsidRPr="00621BC1" w:rsidRDefault="00621BC1" w:rsidP="00621BC1">
            <w:pPr>
              <w:rPr>
                <w:rFonts w:ascii="Arial" w:eastAsia="Times New Roman" w:hAnsi="Arial" w:cs="Arial"/>
                <w:b/>
                <w:bCs/>
                <w:color w:val="000000"/>
              </w:rPr>
            </w:pPr>
            <w:r w:rsidRPr="00621BC1">
              <w:rPr>
                <w:rFonts w:ascii="Arial" w:eastAsia="Times New Roman" w:hAnsi="Arial" w:cs="Arial"/>
                <w:b/>
                <w:bCs/>
                <w:color w:val="000000"/>
              </w:rPr>
              <w:t xml:space="preserve">PERFORMANCE MEASURE </w:t>
            </w:r>
          </w:p>
        </w:tc>
      </w:tr>
      <w:tr w:rsidR="00621BC1" w:rsidRPr="00621BC1" w14:paraId="7FE07791"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4083EBA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FW</w:t>
            </w:r>
          </w:p>
        </w:tc>
        <w:tc>
          <w:tcPr>
            <w:tcW w:w="6300" w:type="dxa"/>
            <w:tcBorders>
              <w:top w:val="nil"/>
              <w:left w:val="nil"/>
              <w:bottom w:val="single" w:sz="4" w:space="0" w:color="auto"/>
              <w:right w:val="single" w:sz="4" w:space="0" w:color="auto"/>
            </w:tcBorders>
            <w:shd w:val="clear" w:color="auto" w:fill="auto"/>
            <w:noWrap/>
            <w:vAlign w:val="center"/>
            <w:hideMark/>
          </w:tcPr>
          <w:p w14:paraId="1FF472AF"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Develop Response Plans</w:t>
            </w:r>
          </w:p>
        </w:tc>
      </w:tr>
      <w:tr w:rsidR="00621BC1" w:rsidRPr="00621BC1" w14:paraId="0CA80EDC"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6157E744"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AR</w:t>
            </w:r>
          </w:p>
        </w:tc>
        <w:tc>
          <w:tcPr>
            <w:tcW w:w="6300" w:type="dxa"/>
            <w:tcBorders>
              <w:top w:val="nil"/>
              <w:left w:val="nil"/>
              <w:bottom w:val="single" w:sz="4" w:space="0" w:color="auto"/>
              <w:right w:val="single" w:sz="4" w:space="0" w:color="auto"/>
            </w:tcBorders>
            <w:shd w:val="clear" w:color="auto" w:fill="auto"/>
            <w:noWrap/>
            <w:vAlign w:val="bottom"/>
            <w:hideMark/>
          </w:tcPr>
          <w:p w14:paraId="045003A2"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Overcapacity Intersection, Segments Report</w:t>
            </w:r>
          </w:p>
        </w:tc>
      </w:tr>
      <w:tr w:rsidR="00621BC1" w:rsidRPr="00621BC1" w14:paraId="2E64DB8D"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264EB975"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AR</w:t>
            </w:r>
          </w:p>
        </w:tc>
        <w:tc>
          <w:tcPr>
            <w:tcW w:w="6300" w:type="dxa"/>
            <w:tcBorders>
              <w:top w:val="nil"/>
              <w:left w:val="nil"/>
              <w:bottom w:val="single" w:sz="4" w:space="0" w:color="auto"/>
              <w:right w:val="single" w:sz="4" w:space="0" w:color="auto"/>
            </w:tcBorders>
            <w:shd w:val="clear" w:color="auto" w:fill="auto"/>
            <w:noWrap/>
            <w:vAlign w:val="center"/>
            <w:hideMark/>
          </w:tcPr>
          <w:p w14:paraId="352D8570"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Recommended Ops Improvement Ranking Report</w:t>
            </w:r>
          </w:p>
        </w:tc>
      </w:tr>
      <w:tr w:rsidR="00621BC1" w:rsidRPr="00621BC1" w14:paraId="0948346E"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6E477D19"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AR</w:t>
            </w:r>
          </w:p>
        </w:tc>
        <w:tc>
          <w:tcPr>
            <w:tcW w:w="6300" w:type="dxa"/>
            <w:tcBorders>
              <w:top w:val="nil"/>
              <w:left w:val="nil"/>
              <w:bottom w:val="single" w:sz="4" w:space="0" w:color="auto"/>
              <w:right w:val="single" w:sz="4" w:space="0" w:color="auto"/>
            </w:tcBorders>
            <w:shd w:val="clear" w:color="auto" w:fill="auto"/>
            <w:noWrap/>
            <w:vAlign w:val="center"/>
            <w:hideMark/>
          </w:tcPr>
          <w:p w14:paraId="47970FDC"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SIIA maintenance</w:t>
            </w:r>
          </w:p>
        </w:tc>
      </w:tr>
      <w:tr w:rsidR="00621BC1" w:rsidRPr="00621BC1" w14:paraId="7C0B9F34"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32101AB5"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AR</w:t>
            </w:r>
          </w:p>
        </w:tc>
        <w:tc>
          <w:tcPr>
            <w:tcW w:w="6300" w:type="dxa"/>
            <w:tcBorders>
              <w:top w:val="nil"/>
              <w:left w:val="nil"/>
              <w:bottom w:val="single" w:sz="4" w:space="0" w:color="auto"/>
              <w:right w:val="single" w:sz="4" w:space="0" w:color="auto"/>
            </w:tcBorders>
            <w:shd w:val="clear" w:color="auto" w:fill="auto"/>
            <w:noWrap/>
            <w:vAlign w:val="center"/>
            <w:hideMark/>
          </w:tcPr>
          <w:p w14:paraId="2EDD54D1"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SIIA populated</w:t>
            </w:r>
          </w:p>
        </w:tc>
      </w:tr>
      <w:tr w:rsidR="00621BC1" w:rsidRPr="00621BC1" w14:paraId="19666D7E"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64E78074"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EX</w:t>
            </w:r>
          </w:p>
        </w:tc>
        <w:tc>
          <w:tcPr>
            <w:tcW w:w="6300" w:type="dxa"/>
            <w:tcBorders>
              <w:top w:val="nil"/>
              <w:left w:val="nil"/>
              <w:bottom w:val="single" w:sz="4" w:space="0" w:color="auto"/>
              <w:right w:val="single" w:sz="4" w:space="0" w:color="auto"/>
            </w:tcBorders>
            <w:shd w:val="clear" w:color="auto" w:fill="auto"/>
            <w:noWrap/>
            <w:vAlign w:val="center"/>
            <w:hideMark/>
          </w:tcPr>
          <w:p w14:paraId="2037D801"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of time below 45 mph by segment outside of incident duration</w:t>
            </w:r>
          </w:p>
        </w:tc>
      </w:tr>
      <w:tr w:rsidR="00621BC1" w:rsidRPr="00621BC1" w14:paraId="0E5167A0"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0983270F"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TI</w:t>
            </w:r>
          </w:p>
        </w:tc>
        <w:tc>
          <w:tcPr>
            <w:tcW w:w="6300" w:type="dxa"/>
            <w:tcBorders>
              <w:top w:val="nil"/>
              <w:left w:val="nil"/>
              <w:bottom w:val="single" w:sz="4" w:space="0" w:color="auto"/>
              <w:right w:val="single" w:sz="4" w:space="0" w:color="auto"/>
            </w:tcBorders>
            <w:shd w:val="clear" w:color="auto" w:fill="auto"/>
            <w:noWrap/>
            <w:vAlign w:val="center"/>
            <w:hideMark/>
          </w:tcPr>
          <w:p w14:paraId="077E2B57" w14:textId="77777777" w:rsidR="00621BC1" w:rsidRPr="00621BC1" w:rsidRDefault="00621BC1" w:rsidP="00621BC1">
            <w:pPr>
              <w:rPr>
                <w:rFonts w:ascii="Calibri" w:eastAsia="Times New Roman" w:hAnsi="Calibri" w:cs="Calibri"/>
                <w:color w:val="000000"/>
              </w:rPr>
            </w:pPr>
            <w:proofErr w:type="spellStart"/>
            <w:r w:rsidRPr="00621BC1">
              <w:rPr>
                <w:rFonts w:ascii="Calibri" w:eastAsia="Times New Roman" w:hAnsi="Calibri" w:cs="Calibri"/>
                <w:color w:val="000000"/>
              </w:rPr>
              <w:t>Mutuallink</w:t>
            </w:r>
            <w:proofErr w:type="spellEnd"/>
            <w:r w:rsidRPr="00621BC1">
              <w:rPr>
                <w:rFonts w:ascii="Calibri" w:eastAsia="Times New Roman" w:hAnsi="Calibri" w:cs="Calibri"/>
                <w:color w:val="000000"/>
              </w:rPr>
              <w:t xml:space="preserve"> Sharing of Images</w:t>
            </w:r>
          </w:p>
        </w:tc>
      </w:tr>
      <w:tr w:rsidR="00621BC1" w:rsidRPr="00621BC1" w14:paraId="0AEBAF3D"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64010F62"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RR</w:t>
            </w:r>
          </w:p>
        </w:tc>
        <w:tc>
          <w:tcPr>
            <w:tcW w:w="6300" w:type="dxa"/>
            <w:tcBorders>
              <w:top w:val="nil"/>
              <w:left w:val="nil"/>
              <w:bottom w:val="single" w:sz="4" w:space="0" w:color="auto"/>
              <w:right w:val="single" w:sz="4" w:space="0" w:color="auto"/>
            </w:tcBorders>
            <w:shd w:val="clear" w:color="auto" w:fill="auto"/>
            <w:noWrap/>
            <w:vAlign w:val="center"/>
            <w:hideMark/>
          </w:tcPr>
          <w:p w14:paraId="17B80D87"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Scope Development</w:t>
            </w:r>
          </w:p>
        </w:tc>
      </w:tr>
      <w:tr w:rsidR="00621BC1" w:rsidRPr="00621BC1" w14:paraId="49FAAE15"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0EAE7DAC"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SE</w:t>
            </w:r>
          </w:p>
        </w:tc>
        <w:tc>
          <w:tcPr>
            <w:tcW w:w="6300" w:type="dxa"/>
            <w:tcBorders>
              <w:top w:val="nil"/>
              <w:left w:val="nil"/>
              <w:bottom w:val="single" w:sz="4" w:space="0" w:color="auto"/>
              <w:right w:val="single" w:sz="4" w:space="0" w:color="auto"/>
            </w:tcBorders>
            <w:shd w:val="clear" w:color="auto" w:fill="auto"/>
            <w:noWrap/>
            <w:vAlign w:val="center"/>
            <w:hideMark/>
          </w:tcPr>
          <w:p w14:paraId="5717E009"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Develop Special Event Performance Measure</w:t>
            </w:r>
          </w:p>
        </w:tc>
      </w:tr>
      <w:tr w:rsidR="00621BC1" w:rsidRPr="00621BC1" w14:paraId="3E64C425"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30F53C4A"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IT</w:t>
            </w:r>
          </w:p>
        </w:tc>
        <w:tc>
          <w:tcPr>
            <w:tcW w:w="6300" w:type="dxa"/>
            <w:tcBorders>
              <w:top w:val="nil"/>
              <w:left w:val="nil"/>
              <w:bottom w:val="single" w:sz="4" w:space="0" w:color="auto"/>
              <w:right w:val="single" w:sz="4" w:space="0" w:color="auto"/>
            </w:tcBorders>
            <w:shd w:val="clear" w:color="auto" w:fill="auto"/>
            <w:noWrap/>
            <w:vAlign w:val="center"/>
            <w:hideMark/>
          </w:tcPr>
          <w:p w14:paraId="4B16A27F" w14:textId="77777777" w:rsidR="00621BC1" w:rsidRPr="00621BC1" w:rsidRDefault="00621BC1" w:rsidP="00621BC1">
            <w:pPr>
              <w:rPr>
                <w:rFonts w:ascii="Calibri" w:eastAsia="Times New Roman" w:hAnsi="Calibri" w:cs="Calibri"/>
                <w:color w:val="000000"/>
              </w:rPr>
            </w:pPr>
            <w:proofErr w:type="spellStart"/>
            <w:r w:rsidRPr="00621BC1">
              <w:rPr>
                <w:rFonts w:ascii="Calibri" w:eastAsia="Times New Roman" w:hAnsi="Calibri" w:cs="Calibri"/>
                <w:color w:val="000000"/>
              </w:rPr>
              <w:t>Sunguide</w:t>
            </w:r>
            <w:proofErr w:type="spellEnd"/>
            <w:r w:rsidRPr="00621BC1">
              <w:rPr>
                <w:rFonts w:ascii="Calibri" w:eastAsia="Times New Roman" w:hAnsi="Calibri" w:cs="Calibri"/>
                <w:color w:val="000000"/>
              </w:rPr>
              <w:t xml:space="preserve"> Availability</w:t>
            </w:r>
          </w:p>
        </w:tc>
      </w:tr>
      <w:tr w:rsidR="00621BC1" w:rsidRPr="00621BC1" w14:paraId="4F8C5D95"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3AC58965"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IT</w:t>
            </w:r>
          </w:p>
        </w:tc>
        <w:tc>
          <w:tcPr>
            <w:tcW w:w="6300" w:type="dxa"/>
            <w:tcBorders>
              <w:top w:val="nil"/>
              <w:left w:val="nil"/>
              <w:bottom w:val="single" w:sz="4" w:space="0" w:color="auto"/>
              <w:right w:val="single" w:sz="4" w:space="0" w:color="auto"/>
            </w:tcBorders>
            <w:shd w:val="clear" w:color="auto" w:fill="auto"/>
            <w:noWrap/>
            <w:vAlign w:val="center"/>
            <w:hideMark/>
          </w:tcPr>
          <w:p w14:paraId="4734CC3F" w14:textId="77777777" w:rsidR="00621BC1" w:rsidRPr="00621BC1" w:rsidRDefault="00621BC1" w:rsidP="00621BC1">
            <w:pPr>
              <w:rPr>
                <w:rFonts w:ascii="Calibri" w:eastAsia="Times New Roman" w:hAnsi="Calibri" w:cs="Calibri"/>
                <w:color w:val="000000"/>
              </w:rPr>
            </w:pPr>
            <w:proofErr w:type="spellStart"/>
            <w:r w:rsidRPr="00621BC1">
              <w:rPr>
                <w:rFonts w:ascii="Calibri" w:eastAsia="Times New Roman" w:hAnsi="Calibri" w:cs="Calibri"/>
                <w:color w:val="000000"/>
              </w:rPr>
              <w:t>Sunguide</w:t>
            </w:r>
            <w:proofErr w:type="spellEnd"/>
            <w:r w:rsidRPr="00621BC1">
              <w:rPr>
                <w:rFonts w:ascii="Calibri" w:eastAsia="Times New Roman" w:hAnsi="Calibri" w:cs="Calibri"/>
                <w:color w:val="000000"/>
              </w:rPr>
              <w:t xml:space="preserve"> Configuration up to date</w:t>
            </w:r>
          </w:p>
        </w:tc>
      </w:tr>
      <w:tr w:rsidR="00621BC1" w:rsidRPr="00621BC1" w14:paraId="651C547E"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56EF0F05"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SS</w:t>
            </w:r>
          </w:p>
        </w:tc>
        <w:tc>
          <w:tcPr>
            <w:tcW w:w="6300" w:type="dxa"/>
            <w:tcBorders>
              <w:top w:val="nil"/>
              <w:left w:val="nil"/>
              <w:bottom w:val="single" w:sz="4" w:space="0" w:color="auto"/>
              <w:right w:val="single" w:sz="4" w:space="0" w:color="auto"/>
            </w:tcBorders>
            <w:shd w:val="clear" w:color="auto" w:fill="auto"/>
            <w:noWrap/>
            <w:vAlign w:val="bottom"/>
            <w:hideMark/>
          </w:tcPr>
          <w:p w14:paraId="2C201041"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Enhancement</w:t>
            </w:r>
          </w:p>
        </w:tc>
      </w:tr>
      <w:tr w:rsidR="00621BC1" w:rsidRPr="00621BC1" w14:paraId="72BE9D90"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0AE25F89"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MS</w:t>
            </w:r>
          </w:p>
        </w:tc>
        <w:tc>
          <w:tcPr>
            <w:tcW w:w="6300" w:type="dxa"/>
            <w:tcBorders>
              <w:top w:val="nil"/>
              <w:left w:val="nil"/>
              <w:bottom w:val="single" w:sz="4" w:space="0" w:color="auto"/>
              <w:right w:val="single" w:sz="4" w:space="0" w:color="auto"/>
            </w:tcBorders>
            <w:shd w:val="clear" w:color="auto" w:fill="auto"/>
            <w:noWrap/>
            <w:vAlign w:val="bottom"/>
            <w:hideMark/>
          </w:tcPr>
          <w:p w14:paraId="2977C49E"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Technician Program</w:t>
            </w:r>
          </w:p>
        </w:tc>
      </w:tr>
      <w:tr w:rsidR="00621BC1" w:rsidRPr="00621BC1" w14:paraId="2B6F3B3D"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15AF980C"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MS</w:t>
            </w:r>
          </w:p>
        </w:tc>
        <w:tc>
          <w:tcPr>
            <w:tcW w:w="6300" w:type="dxa"/>
            <w:tcBorders>
              <w:top w:val="nil"/>
              <w:left w:val="nil"/>
              <w:bottom w:val="single" w:sz="4" w:space="0" w:color="auto"/>
              <w:right w:val="single" w:sz="4" w:space="0" w:color="auto"/>
            </w:tcBorders>
            <w:shd w:val="clear" w:color="auto" w:fill="auto"/>
            <w:noWrap/>
            <w:vAlign w:val="bottom"/>
            <w:hideMark/>
          </w:tcPr>
          <w:p w14:paraId="0C68CC3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Technician Program, Local Agencies</w:t>
            </w:r>
          </w:p>
        </w:tc>
      </w:tr>
    </w:tbl>
    <w:p w14:paraId="7765EE6C" w14:textId="0944D41D" w:rsidR="00621BC1" w:rsidRDefault="00621BC1" w:rsidP="00621BC1">
      <w:pPr>
        <w:tabs>
          <w:tab w:val="left" w:pos="1440"/>
        </w:tabs>
        <w:spacing w:before="349" w:after="350" w:line="251" w:lineRule="exact"/>
        <w:ind w:left="2160"/>
        <w:jc w:val="both"/>
        <w:textAlignment w:val="baseline"/>
        <w:rPr>
          <w:rFonts w:eastAsia="Arial"/>
          <w:color w:val="000000"/>
        </w:rPr>
      </w:pPr>
      <w:proofErr w:type="gramStart"/>
      <w:r>
        <w:rPr>
          <w:rFonts w:eastAsia="Arial"/>
          <w:color w:val="000000"/>
        </w:rPr>
        <w:lastRenderedPageBreak/>
        <w:t>Additionally</w:t>
      </w:r>
      <w:proofErr w:type="gramEnd"/>
      <w:r>
        <w:rPr>
          <w:rFonts w:eastAsia="Arial"/>
          <w:color w:val="000000"/>
        </w:rPr>
        <w:t xml:space="preserve"> throughout the year there are deliverables that have specific dates.  They are provided in the table below.</w:t>
      </w:r>
    </w:p>
    <w:tbl>
      <w:tblPr>
        <w:tblW w:w="8455" w:type="dxa"/>
        <w:tblInd w:w="1728" w:type="dxa"/>
        <w:tblLook w:val="04A0" w:firstRow="1" w:lastRow="0" w:firstColumn="1" w:lastColumn="0" w:noHBand="0" w:noVBand="1"/>
      </w:tblPr>
      <w:tblGrid>
        <w:gridCol w:w="985"/>
        <w:gridCol w:w="6210"/>
        <w:gridCol w:w="1260"/>
      </w:tblGrid>
      <w:tr w:rsidR="00621BC1" w:rsidRPr="00621BC1" w14:paraId="6A8187DB" w14:textId="77777777" w:rsidTr="00621BC1">
        <w:trPr>
          <w:trHeight w:val="300"/>
        </w:trPr>
        <w:tc>
          <w:tcPr>
            <w:tcW w:w="84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AB77146" w14:textId="049AF993" w:rsidR="00621BC1" w:rsidRPr="00621BC1" w:rsidRDefault="00621BC1" w:rsidP="00621BC1">
            <w:pPr>
              <w:jc w:val="center"/>
              <w:rPr>
                <w:rFonts w:ascii="Arial" w:eastAsia="Times New Roman" w:hAnsi="Arial" w:cs="Arial"/>
                <w:b/>
                <w:bCs/>
                <w:color w:val="000000"/>
              </w:rPr>
            </w:pPr>
            <w:r w:rsidRPr="00621BC1">
              <w:rPr>
                <w:rFonts w:ascii="Arial" w:eastAsia="Times New Roman" w:hAnsi="Arial" w:cs="Arial"/>
                <w:b/>
                <w:bCs/>
                <w:color w:val="000000"/>
              </w:rPr>
              <w:t xml:space="preserve">ANNUAL </w:t>
            </w:r>
            <w:r w:rsidR="002A2597">
              <w:rPr>
                <w:rFonts w:ascii="Arial" w:eastAsia="Times New Roman" w:hAnsi="Arial" w:cs="Arial"/>
                <w:b/>
                <w:bCs/>
                <w:color w:val="000000"/>
              </w:rPr>
              <w:t xml:space="preserve">OR </w:t>
            </w:r>
            <w:r w:rsidRPr="00621BC1">
              <w:rPr>
                <w:rFonts w:ascii="Arial" w:eastAsia="Times New Roman" w:hAnsi="Arial" w:cs="Arial"/>
                <w:b/>
                <w:bCs/>
                <w:color w:val="000000"/>
              </w:rPr>
              <w:t>DATE</w:t>
            </w:r>
          </w:p>
        </w:tc>
      </w:tr>
      <w:tr w:rsidR="00621BC1" w:rsidRPr="00621BC1" w14:paraId="19772AB6"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0645DF76" w14:textId="77777777" w:rsidR="00621BC1" w:rsidRPr="00621BC1" w:rsidRDefault="00621BC1" w:rsidP="00621BC1">
            <w:pPr>
              <w:rPr>
                <w:rFonts w:ascii="Arial" w:eastAsia="Times New Roman" w:hAnsi="Arial" w:cs="Arial"/>
                <w:b/>
                <w:bCs/>
                <w:color w:val="000000"/>
              </w:rPr>
            </w:pPr>
            <w:r w:rsidRPr="00621BC1">
              <w:rPr>
                <w:rFonts w:ascii="Arial" w:eastAsia="Times New Roman" w:hAnsi="Arial" w:cs="Arial"/>
                <w:b/>
                <w:bCs/>
                <w:color w:val="000000"/>
              </w:rPr>
              <w:t>Area</w:t>
            </w:r>
          </w:p>
        </w:tc>
        <w:tc>
          <w:tcPr>
            <w:tcW w:w="6210" w:type="dxa"/>
            <w:tcBorders>
              <w:top w:val="nil"/>
              <w:left w:val="nil"/>
              <w:bottom w:val="single" w:sz="4" w:space="0" w:color="auto"/>
              <w:right w:val="single" w:sz="4" w:space="0" w:color="auto"/>
            </w:tcBorders>
            <w:shd w:val="clear" w:color="auto" w:fill="auto"/>
            <w:vAlign w:val="center"/>
            <w:hideMark/>
          </w:tcPr>
          <w:p w14:paraId="419A71DB" w14:textId="77777777" w:rsidR="00621BC1" w:rsidRPr="00621BC1" w:rsidRDefault="00621BC1" w:rsidP="00621BC1">
            <w:pPr>
              <w:rPr>
                <w:rFonts w:ascii="Arial" w:eastAsia="Times New Roman" w:hAnsi="Arial" w:cs="Arial"/>
                <w:b/>
                <w:bCs/>
                <w:color w:val="000000"/>
              </w:rPr>
            </w:pPr>
            <w:r w:rsidRPr="00621BC1">
              <w:rPr>
                <w:rFonts w:ascii="Arial" w:eastAsia="Times New Roman" w:hAnsi="Arial" w:cs="Arial"/>
                <w:b/>
                <w:bCs/>
                <w:color w:val="000000"/>
              </w:rPr>
              <w:t xml:space="preserve">PERFORMANCE MEASURE </w:t>
            </w:r>
          </w:p>
        </w:tc>
        <w:tc>
          <w:tcPr>
            <w:tcW w:w="1260" w:type="dxa"/>
            <w:tcBorders>
              <w:top w:val="nil"/>
              <w:left w:val="nil"/>
              <w:bottom w:val="single" w:sz="4" w:space="0" w:color="auto"/>
              <w:right w:val="single" w:sz="4" w:space="0" w:color="auto"/>
            </w:tcBorders>
            <w:shd w:val="clear" w:color="auto" w:fill="auto"/>
            <w:vAlign w:val="center"/>
            <w:hideMark/>
          </w:tcPr>
          <w:p w14:paraId="5D0EBD0B" w14:textId="77777777" w:rsidR="00621BC1" w:rsidRPr="00621BC1" w:rsidRDefault="00621BC1" w:rsidP="00621BC1">
            <w:pPr>
              <w:rPr>
                <w:rFonts w:ascii="Arial" w:eastAsia="Times New Roman" w:hAnsi="Arial" w:cs="Arial"/>
                <w:b/>
                <w:bCs/>
                <w:color w:val="000000"/>
              </w:rPr>
            </w:pPr>
            <w:r w:rsidRPr="00621BC1">
              <w:rPr>
                <w:rFonts w:ascii="Arial" w:eastAsia="Times New Roman" w:hAnsi="Arial" w:cs="Arial"/>
                <w:b/>
                <w:bCs/>
                <w:color w:val="000000"/>
              </w:rPr>
              <w:t>DATE</w:t>
            </w:r>
          </w:p>
        </w:tc>
      </w:tr>
      <w:tr w:rsidR="00621BC1" w:rsidRPr="00621BC1" w14:paraId="177FC7A3"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0BAE482F"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SE</w:t>
            </w:r>
          </w:p>
        </w:tc>
        <w:tc>
          <w:tcPr>
            <w:tcW w:w="6210" w:type="dxa"/>
            <w:tcBorders>
              <w:top w:val="nil"/>
              <w:left w:val="nil"/>
              <w:bottom w:val="single" w:sz="4" w:space="0" w:color="auto"/>
              <w:right w:val="single" w:sz="4" w:space="0" w:color="auto"/>
            </w:tcBorders>
            <w:shd w:val="clear" w:color="auto" w:fill="auto"/>
            <w:noWrap/>
            <w:vAlign w:val="center"/>
            <w:hideMark/>
          </w:tcPr>
          <w:p w14:paraId="3813F22A"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xml:space="preserve">Separate IT Disaster Recovery Response Action Plan from Disaster Recovery Plan </w:t>
            </w:r>
          </w:p>
        </w:tc>
        <w:tc>
          <w:tcPr>
            <w:tcW w:w="1260" w:type="dxa"/>
            <w:tcBorders>
              <w:top w:val="nil"/>
              <w:left w:val="nil"/>
              <w:bottom w:val="single" w:sz="4" w:space="0" w:color="auto"/>
              <w:right w:val="single" w:sz="4" w:space="0" w:color="auto"/>
            </w:tcBorders>
            <w:shd w:val="clear" w:color="auto" w:fill="auto"/>
            <w:noWrap/>
            <w:vAlign w:val="center"/>
            <w:hideMark/>
          </w:tcPr>
          <w:p w14:paraId="703E0CD9"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15-Jan</w:t>
            </w:r>
          </w:p>
        </w:tc>
      </w:tr>
      <w:tr w:rsidR="00621BC1" w:rsidRPr="00621BC1" w14:paraId="79E873F4"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1C1A73C9"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SE</w:t>
            </w:r>
          </w:p>
        </w:tc>
        <w:tc>
          <w:tcPr>
            <w:tcW w:w="6210" w:type="dxa"/>
            <w:tcBorders>
              <w:top w:val="nil"/>
              <w:left w:val="nil"/>
              <w:bottom w:val="single" w:sz="4" w:space="0" w:color="auto"/>
              <w:right w:val="single" w:sz="4" w:space="0" w:color="auto"/>
            </w:tcBorders>
            <w:shd w:val="clear" w:color="auto" w:fill="auto"/>
            <w:noWrap/>
            <w:vAlign w:val="center"/>
            <w:hideMark/>
          </w:tcPr>
          <w:p w14:paraId="3DD8A902"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xml:space="preserve">Update IT Disaster Recovery Response Action Plan </w:t>
            </w:r>
          </w:p>
        </w:tc>
        <w:tc>
          <w:tcPr>
            <w:tcW w:w="1260" w:type="dxa"/>
            <w:tcBorders>
              <w:top w:val="nil"/>
              <w:left w:val="nil"/>
              <w:bottom w:val="single" w:sz="4" w:space="0" w:color="auto"/>
              <w:right w:val="single" w:sz="4" w:space="0" w:color="auto"/>
            </w:tcBorders>
            <w:shd w:val="clear" w:color="auto" w:fill="auto"/>
            <w:noWrap/>
            <w:vAlign w:val="center"/>
            <w:hideMark/>
          </w:tcPr>
          <w:p w14:paraId="3BD8740A"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15-Jan</w:t>
            </w:r>
          </w:p>
        </w:tc>
      </w:tr>
      <w:tr w:rsidR="00621BC1" w:rsidRPr="00621BC1" w14:paraId="19B9FFAA"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65B54D0D"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SE</w:t>
            </w:r>
          </w:p>
        </w:tc>
        <w:tc>
          <w:tcPr>
            <w:tcW w:w="6210" w:type="dxa"/>
            <w:tcBorders>
              <w:top w:val="nil"/>
              <w:left w:val="nil"/>
              <w:bottom w:val="single" w:sz="4" w:space="0" w:color="auto"/>
              <w:right w:val="single" w:sz="4" w:space="0" w:color="auto"/>
            </w:tcBorders>
            <w:shd w:val="clear" w:color="auto" w:fill="auto"/>
            <w:noWrap/>
            <w:vAlign w:val="center"/>
            <w:hideMark/>
          </w:tcPr>
          <w:p w14:paraId="7759DDD6"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xml:space="preserve">Update Continuity of Operations </w:t>
            </w:r>
            <w:proofErr w:type="gramStart"/>
            <w:r w:rsidRPr="00621BC1">
              <w:rPr>
                <w:rFonts w:ascii="Calibri" w:eastAsia="Times New Roman" w:hAnsi="Calibri" w:cs="Calibri"/>
                <w:color w:val="000000"/>
              </w:rPr>
              <w:t>Plan  (</w:t>
            </w:r>
            <w:proofErr w:type="gramEnd"/>
            <w:r w:rsidRPr="00621BC1">
              <w:rPr>
                <w:rFonts w:ascii="Calibri" w:eastAsia="Times New Roman" w:hAnsi="Calibri" w:cs="Calibri"/>
                <w:color w:val="000000"/>
              </w:rPr>
              <w:t>Building outage, Pandemic)</w:t>
            </w:r>
          </w:p>
        </w:tc>
        <w:tc>
          <w:tcPr>
            <w:tcW w:w="1260" w:type="dxa"/>
            <w:tcBorders>
              <w:top w:val="nil"/>
              <w:left w:val="nil"/>
              <w:bottom w:val="single" w:sz="4" w:space="0" w:color="auto"/>
              <w:right w:val="single" w:sz="4" w:space="0" w:color="auto"/>
            </w:tcBorders>
            <w:shd w:val="clear" w:color="auto" w:fill="auto"/>
            <w:noWrap/>
            <w:vAlign w:val="center"/>
            <w:hideMark/>
          </w:tcPr>
          <w:p w14:paraId="4DA04D15"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15-Feb</w:t>
            </w:r>
          </w:p>
        </w:tc>
      </w:tr>
      <w:tr w:rsidR="00621BC1" w:rsidRPr="00621BC1" w14:paraId="7B713416"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0F91D8DB"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SE</w:t>
            </w:r>
          </w:p>
        </w:tc>
        <w:tc>
          <w:tcPr>
            <w:tcW w:w="6210" w:type="dxa"/>
            <w:tcBorders>
              <w:top w:val="nil"/>
              <w:left w:val="nil"/>
              <w:bottom w:val="single" w:sz="4" w:space="0" w:color="auto"/>
              <w:right w:val="single" w:sz="4" w:space="0" w:color="auto"/>
            </w:tcBorders>
            <w:shd w:val="clear" w:color="auto" w:fill="auto"/>
            <w:noWrap/>
            <w:vAlign w:val="center"/>
            <w:hideMark/>
          </w:tcPr>
          <w:p w14:paraId="6938F09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xml:space="preserve">Separate Continuity of Operations </w:t>
            </w:r>
            <w:proofErr w:type="gramStart"/>
            <w:r w:rsidRPr="00621BC1">
              <w:rPr>
                <w:rFonts w:ascii="Calibri" w:eastAsia="Times New Roman" w:hAnsi="Calibri" w:cs="Calibri"/>
                <w:color w:val="000000"/>
              </w:rPr>
              <w:t>Plan  (</w:t>
            </w:r>
            <w:proofErr w:type="gramEnd"/>
            <w:r w:rsidRPr="00621BC1">
              <w:rPr>
                <w:rFonts w:ascii="Calibri" w:eastAsia="Times New Roman" w:hAnsi="Calibri" w:cs="Calibri"/>
                <w:color w:val="000000"/>
              </w:rPr>
              <w:t xml:space="preserve">Building outage, Pandemic) from Disaster Recovery Plan </w:t>
            </w:r>
          </w:p>
        </w:tc>
        <w:tc>
          <w:tcPr>
            <w:tcW w:w="1260" w:type="dxa"/>
            <w:tcBorders>
              <w:top w:val="nil"/>
              <w:left w:val="nil"/>
              <w:bottom w:val="single" w:sz="4" w:space="0" w:color="auto"/>
              <w:right w:val="single" w:sz="4" w:space="0" w:color="auto"/>
            </w:tcBorders>
            <w:shd w:val="clear" w:color="auto" w:fill="auto"/>
            <w:noWrap/>
            <w:vAlign w:val="center"/>
            <w:hideMark/>
          </w:tcPr>
          <w:p w14:paraId="4872E969"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15-Feb</w:t>
            </w:r>
          </w:p>
        </w:tc>
      </w:tr>
      <w:tr w:rsidR="00621BC1" w:rsidRPr="00621BC1" w14:paraId="6EC04843"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40E8331E"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SE</w:t>
            </w:r>
          </w:p>
        </w:tc>
        <w:tc>
          <w:tcPr>
            <w:tcW w:w="6210" w:type="dxa"/>
            <w:tcBorders>
              <w:top w:val="nil"/>
              <w:left w:val="nil"/>
              <w:bottom w:val="single" w:sz="4" w:space="0" w:color="auto"/>
              <w:right w:val="single" w:sz="4" w:space="0" w:color="auto"/>
            </w:tcBorders>
            <w:shd w:val="clear" w:color="auto" w:fill="auto"/>
            <w:noWrap/>
            <w:vAlign w:val="center"/>
            <w:hideMark/>
          </w:tcPr>
          <w:p w14:paraId="26FDDAF2"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Develop VIP, City of Orlando Venue, Orange Convention Center, Annual UCF Games Plans, Fire Events, Sink Holes Plans</w:t>
            </w:r>
          </w:p>
        </w:tc>
        <w:tc>
          <w:tcPr>
            <w:tcW w:w="1260" w:type="dxa"/>
            <w:tcBorders>
              <w:top w:val="nil"/>
              <w:left w:val="nil"/>
              <w:bottom w:val="single" w:sz="4" w:space="0" w:color="auto"/>
              <w:right w:val="single" w:sz="4" w:space="0" w:color="auto"/>
            </w:tcBorders>
            <w:shd w:val="clear" w:color="auto" w:fill="auto"/>
            <w:noWrap/>
            <w:vAlign w:val="center"/>
            <w:hideMark/>
          </w:tcPr>
          <w:p w14:paraId="73C52F9B"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15-Mar</w:t>
            </w:r>
          </w:p>
        </w:tc>
      </w:tr>
      <w:tr w:rsidR="00621BC1" w:rsidRPr="00621BC1" w14:paraId="45FB21E9"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61A13563"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SE</w:t>
            </w:r>
          </w:p>
        </w:tc>
        <w:tc>
          <w:tcPr>
            <w:tcW w:w="6210" w:type="dxa"/>
            <w:tcBorders>
              <w:top w:val="nil"/>
              <w:left w:val="nil"/>
              <w:bottom w:val="single" w:sz="4" w:space="0" w:color="auto"/>
              <w:right w:val="single" w:sz="4" w:space="0" w:color="auto"/>
            </w:tcBorders>
            <w:shd w:val="clear" w:color="auto" w:fill="auto"/>
            <w:noWrap/>
            <w:vAlign w:val="center"/>
            <w:hideMark/>
          </w:tcPr>
          <w:p w14:paraId="008A0B55"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Update Event Plans (Speedway, Manned Launch, VIP, City of Orlando Venue, Orange Convention Center, Annual UCF Games Plans)</w:t>
            </w:r>
          </w:p>
        </w:tc>
        <w:tc>
          <w:tcPr>
            <w:tcW w:w="1260" w:type="dxa"/>
            <w:tcBorders>
              <w:top w:val="nil"/>
              <w:left w:val="nil"/>
              <w:bottom w:val="single" w:sz="4" w:space="0" w:color="auto"/>
              <w:right w:val="single" w:sz="4" w:space="0" w:color="auto"/>
            </w:tcBorders>
            <w:shd w:val="clear" w:color="auto" w:fill="auto"/>
            <w:noWrap/>
            <w:vAlign w:val="center"/>
            <w:hideMark/>
          </w:tcPr>
          <w:p w14:paraId="4AE172BA"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15-Mar</w:t>
            </w:r>
          </w:p>
        </w:tc>
      </w:tr>
      <w:tr w:rsidR="00621BC1" w:rsidRPr="00621BC1" w14:paraId="3B469210"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4E50D2DE"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RT</w:t>
            </w:r>
          </w:p>
        </w:tc>
        <w:tc>
          <w:tcPr>
            <w:tcW w:w="6210" w:type="dxa"/>
            <w:tcBorders>
              <w:top w:val="nil"/>
              <w:left w:val="nil"/>
              <w:bottom w:val="single" w:sz="4" w:space="0" w:color="auto"/>
              <w:right w:val="single" w:sz="4" w:space="0" w:color="auto"/>
            </w:tcBorders>
            <w:shd w:val="clear" w:color="auto" w:fill="auto"/>
            <w:noWrap/>
            <w:vAlign w:val="center"/>
            <w:hideMark/>
          </w:tcPr>
          <w:p w14:paraId="0DB665B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Retiming Report</w:t>
            </w:r>
          </w:p>
        </w:tc>
        <w:tc>
          <w:tcPr>
            <w:tcW w:w="1260" w:type="dxa"/>
            <w:tcBorders>
              <w:top w:val="nil"/>
              <w:left w:val="nil"/>
              <w:bottom w:val="single" w:sz="4" w:space="0" w:color="auto"/>
              <w:right w:val="single" w:sz="4" w:space="0" w:color="auto"/>
            </w:tcBorders>
            <w:shd w:val="clear" w:color="auto" w:fill="auto"/>
            <w:noWrap/>
            <w:vAlign w:val="center"/>
            <w:hideMark/>
          </w:tcPr>
          <w:p w14:paraId="2968F9DE"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16-Apr</w:t>
            </w:r>
          </w:p>
        </w:tc>
      </w:tr>
      <w:tr w:rsidR="00621BC1" w:rsidRPr="00621BC1" w14:paraId="527A06BD"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1D5E568B"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SE</w:t>
            </w:r>
          </w:p>
        </w:tc>
        <w:tc>
          <w:tcPr>
            <w:tcW w:w="6210" w:type="dxa"/>
            <w:tcBorders>
              <w:top w:val="nil"/>
              <w:left w:val="nil"/>
              <w:bottom w:val="single" w:sz="4" w:space="0" w:color="auto"/>
              <w:right w:val="single" w:sz="4" w:space="0" w:color="auto"/>
            </w:tcBorders>
            <w:shd w:val="clear" w:color="auto" w:fill="auto"/>
            <w:noWrap/>
            <w:vAlign w:val="center"/>
            <w:hideMark/>
          </w:tcPr>
          <w:p w14:paraId="472AC71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xml:space="preserve">Update TMC Emergency Response Action </w:t>
            </w:r>
            <w:proofErr w:type="gramStart"/>
            <w:r w:rsidRPr="00621BC1">
              <w:rPr>
                <w:rFonts w:ascii="Calibri" w:eastAsia="Times New Roman" w:hAnsi="Calibri" w:cs="Calibri"/>
                <w:color w:val="000000"/>
              </w:rPr>
              <w:t>Plans  (</w:t>
            </w:r>
            <w:proofErr w:type="gramEnd"/>
            <w:r w:rsidRPr="00621BC1">
              <w:rPr>
                <w:rFonts w:ascii="Calibri" w:eastAsia="Times New Roman" w:hAnsi="Calibri" w:cs="Calibri"/>
                <w:color w:val="000000"/>
              </w:rPr>
              <w:t>ESU, Hurricane Recovery, Fire Events, Sink Holes)</w:t>
            </w:r>
          </w:p>
        </w:tc>
        <w:tc>
          <w:tcPr>
            <w:tcW w:w="1260" w:type="dxa"/>
            <w:tcBorders>
              <w:top w:val="nil"/>
              <w:left w:val="nil"/>
              <w:bottom w:val="single" w:sz="4" w:space="0" w:color="auto"/>
              <w:right w:val="single" w:sz="4" w:space="0" w:color="auto"/>
            </w:tcBorders>
            <w:shd w:val="clear" w:color="auto" w:fill="auto"/>
            <w:noWrap/>
            <w:vAlign w:val="center"/>
            <w:hideMark/>
          </w:tcPr>
          <w:p w14:paraId="4F24D130"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15-May</w:t>
            </w:r>
          </w:p>
        </w:tc>
      </w:tr>
      <w:tr w:rsidR="00621BC1" w:rsidRPr="00621BC1" w14:paraId="5C6EEFE1"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2E615482"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RT</w:t>
            </w:r>
          </w:p>
        </w:tc>
        <w:tc>
          <w:tcPr>
            <w:tcW w:w="6210" w:type="dxa"/>
            <w:tcBorders>
              <w:top w:val="nil"/>
              <w:left w:val="nil"/>
              <w:bottom w:val="single" w:sz="4" w:space="0" w:color="auto"/>
              <w:right w:val="single" w:sz="4" w:space="0" w:color="auto"/>
            </w:tcBorders>
            <w:shd w:val="clear" w:color="auto" w:fill="auto"/>
            <w:noWrap/>
            <w:vAlign w:val="center"/>
            <w:hideMark/>
          </w:tcPr>
          <w:p w14:paraId="66F3BC84"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Retiming Implementation</w:t>
            </w:r>
          </w:p>
        </w:tc>
        <w:tc>
          <w:tcPr>
            <w:tcW w:w="1260" w:type="dxa"/>
            <w:tcBorders>
              <w:top w:val="nil"/>
              <w:left w:val="nil"/>
              <w:bottom w:val="single" w:sz="4" w:space="0" w:color="auto"/>
              <w:right w:val="single" w:sz="4" w:space="0" w:color="auto"/>
            </w:tcBorders>
            <w:shd w:val="clear" w:color="auto" w:fill="auto"/>
            <w:noWrap/>
            <w:vAlign w:val="center"/>
            <w:hideMark/>
          </w:tcPr>
          <w:p w14:paraId="2F94041F"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16-May</w:t>
            </w:r>
          </w:p>
        </w:tc>
      </w:tr>
      <w:tr w:rsidR="00621BC1" w:rsidRPr="00621BC1" w14:paraId="7DF4100E"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26F563AE"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RT</w:t>
            </w:r>
          </w:p>
        </w:tc>
        <w:tc>
          <w:tcPr>
            <w:tcW w:w="6210" w:type="dxa"/>
            <w:tcBorders>
              <w:top w:val="nil"/>
              <w:left w:val="nil"/>
              <w:bottom w:val="single" w:sz="4" w:space="0" w:color="auto"/>
              <w:right w:val="single" w:sz="4" w:space="0" w:color="auto"/>
            </w:tcBorders>
            <w:shd w:val="clear" w:color="auto" w:fill="auto"/>
            <w:noWrap/>
            <w:vAlign w:val="center"/>
            <w:hideMark/>
          </w:tcPr>
          <w:p w14:paraId="2EFDD4FE"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Before and After Report</w:t>
            </w:r>
          </w:p>
        </w:tc>
        <w:tc>
          <w:tcPr>
            <w:tcW w:w="1260" w:type="dxa"/>
            <w:tcBorders>
              <w:top w:val="nil"/>
              <w:left w:val="nil"/>
              <w:bottom w:val="single" w:sz="4" w:space="0" w:color="auto"/>
              <w:right w:val="single" w:sz="4" w:space="0" w:color="auto"/>
            </w:tcBorders>
            <w:shd w:val="clear" w:color="auto" w:fill="auto"/>
            <w:noWrap/>
            <w:vAlign w:val="center"/>
            <w:hideMark/>
          </w:tcPr>
          <w:p w14:paraId="5AE0D263"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31-May</w:t>
            </w:r>
          </w:p>
        </w:tc>
      </w:tr>
      <w:tr w:rsidR="00621BC1" w:rsidRPr="00621BC1" w14:paraId="2DA5685C"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1718DF1A"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RT</w:t>
            </w:r>
          </w:p>
        </w:tc>
        <w:tc>
          <w:tcPr>
            <w:tcW w:w="6210" w:type="dxa"/>
            <w:tcBorders>
              <w:top w:val="nil"/>
              <w:left w:val="nil"/>
              <w:bottom w:val="single" w:sz="4" w:space="0" w:color="auto"/>
              <w:right w:val="single" w:sz="4" w:space="0" w:color="auto"/>
            </w:tcBorders>
            <w:shd w:val="clear" w:color="auto" w:fill="auto"/>
            <w:noWrap/>
            <w:vAlign w:val="center"/>
            <w:hideMark/>
          </w:tcPr>
          <w:p w14:paraId="30339F3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Conformance to Model Maintenance Plan</w:t>
            </w:r>
          </w:p>
        </w:tc>
        <w:tc>
          <w:tcPr>
            <w:tcW w:w="1260" w:type="dxa"/>
            <w:tcBorders>
              <w:top w:val="nil"/>
              <w:left w:val="nil"/>
              <w:bottom w:val="single" w:sz="4" w:space="0" w:color="auto"/>
              <w:right w:val="single" w:sz="4" w:space="0" w:color="auto"/>
            </w:tcBorders>
            <w:shd w:val="clear" w:color="auto" w:fill="auto"/>
            <w:noWrap/>
            <w:vAlign w:val="center"/>
            <w:hideMark/>
          </w:tcPr>
          <w:p w14:paraId="476FF8B7"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30-Jun</w:t>
            </w:r>
          </w:p>
        </w:tc>
      </w:tr>
      <w:tr w:rsidR="00621BC1" w:rsidRPr="00621BC1" w14:paraId="08BA093E"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3DA17022"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RT</w:t>
            </w:r>
          </w:p>
        </w:tc>
        <w:tc>
          <w:tcPr>
            <w:tcW w:w="6210" w:type="dxa"/>
            <w:tcBorders>
              <w:top w:val="nil"/>
              <w:left w:val="nil"/>
              <w:bottom w:val="single" w:sz="4" w:space="0" w:color="auto"/>
              <w:right w:val="single" w:sz="4" w:space="0" w:color="auto"/>
            </w:tcBorders>
            <w:shd w:val="clear" w:color="auto" w:fill="auto"/>
            <w:noWrap/>
            <w:vAlign w:val="center"/>
            <w:hideMark/>
          </w:tcPr>
          <w:p w14:paraId="7557929A"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Update Model Maintenance Plan</w:t>
            </w:r>
          </w:p>
        </w:tc>
        <w:tc>
          <w:tcPr>
            <w:tcW w:w="1260" w:type="dxa"/>
            <w:tcBorders>
              <w:top w:val="nil"/>
              <w:left w:val="nil"/>
              <w:bottom w:val="single" w:sz="4" w:space="0" w:color="auto"/>
              <w:right w:val="single" w:sz="4" w:space="0" w:color="auto"/>
            </w:tcBorders>
            <w:shd w:val="clear" w:color="auto" w:fill="auto"/>
            <w:noWrap/>
            <w:vAlign w:val="center"/>
            <w:hideMark/>
          </w:tcPr>
          <w:p w14:paraId="3BA01E5F"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16-Jul</w:t>
            </w:r>
          </w:p>
        </w:tc>
      </w:tr>
      <w:tr w:rsidR="00621BC1" w:rsidRPr="00621BC1" w14:paraId="31043DA5"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6401441F"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RT</w:t>
            </w:r>
          </w:p>
        </w:tc>
        <w:tc>
          <w:tcPr>
            <w:tcW w:w="6210" w:type="dxa"/>
            <w:tcBorders>
              <w:top w:val="nil"/>
              <w:left w:val="nil"/>
              <w:bottom w:val="single" w:sz="4" w:space="0" w:color="auto"/>
              <w:right w:val="single" w:sz="4" w:space="0" w:color="auto"/>
            </w:tcBorders>
            <w:shd w:val="clear" w:color="auto" w:fill="auto"/>
            <w:noWrap/>
            <w:vAlign w:val="center"/>
            <w:hideMark/>
          </w:tcPr>
          <w:p w14:paraId="1F9F46BC"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Generate Annual 5 Year Signal Intersection Retiming Plan</w:t>
            </w:r>
          </w:p>
        </w:tc>
        <w:tc>
          <w:tcPr>
            <w:tcW w:w="1260" w:type="dxa"/>
            <w:tcBorders>
              <w:top w:val="nil"/>
              <w:left w:val="nil"/>
              <w:bottom w:val="single" w:sz="4" w:space="0" w:color="auto"/>
              <w:right w:val="single" w:sz="4" w:space="0" w:color="auto"/>
            </w:tcBorders>
            <w:shd w:val="clear" w:color="auto" w:fill="auto"/>
            <w:noWrap/>
            <w:vAlign w:val="center"/>
            <w:hideMark/>
          </w:tcPr>
          <w:p w14:paraId="3C695C3C"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16-Jul</w:t>
            </w:r>
          </w:p>
        </w:tc>
      </w:tr>
      <w:tr w:rsidR="00621BC1" w:rsidRPr="00621BC1" w14:paraId="57A2CE40"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0ABDA03D"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RT</w:t>
            </w:r>
          </w:p>
        </w:tc>
        <w:tc>
          <w:tcPr>
            <w:tcW w:w="6210" w:type="dxa"/>
            <w:tcBorders>
              <w:top w:val="nil"/>
              <w:left w:val="nil"/>
              <w:bottom w:val="single" w:sz="4" w:space="0" w:color="auto"/>
              <w:right w:val="single" w:sz="4" w:space="0" w:color="auto"/>
            </w:tcBorders>
            <w:shd w:val="clear" w:color="auto" w:fill="auto"/>
            <w:noWrap/>
            <w:vAlign w:val="center"/>
            <w:hideMark/>
          </w:tcPr>
          <w:p w14:paraId="27B8E79A"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Data Plan for needed corridors</w:t>
            </w:r>
          </w:p>
        </w:tc>
        <w:tc>
          <w:tcPr>
            <w:tcW w:w="1260" w:type="dxa"/>
            <w:tcBorders>
              <w:top w:val="nil"/>
              <w:left w:val="nil"/>
              <w:bottom w:val="single" w:sz="4" w:space="0" w:color="auto"/>
              <w:right w:val="single" w:sz="4" w:space="0" w:color="auto"/>
            </w:tcBorders>
            <w:shd w:val="clear" w:color="auto" w:fill="auto"/>
            <w:noWrap/>
            <w:vAlign w:val="center"/>
            <w:hideMark/>
          </w:tcPr>
          <w:p w14:paraId="7B99D58F"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16-Aug</w:t>
            </w:r>
          </w:p>
        </w:tc>
      </w:tr>
      <w:tr w:rsidR="00621BC1" w:rsidRPr="00621BC1" w14:paraId="01BA5664"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1BCF5E7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PM</w:t>
            </w:r>
          </w:p>
        </w:tc>
        <w:tc>
          <w:tcPr>
            <w:tcW w:w="6210" w:type="dxa"/>
            <w:tcBorders>
              <w:top w:val="nil"/>
              <w:left w:val="nil"/>
              <w:bottom w:val="single" w:sz="4" w:space="0" w:color="auto"/>
              <w:right w:val="single" w:sz="4" w:space="0" w:color="auto"/>
            </w:tcBorders>
            <w:shd w:val="clear" w:color="auto" w:fill="auto"/>
            <w:noWrap/>
            <w:vAlign w:val="center"/>
            <w:hideMark/>
          </w:tcPr>
          <w:p w14:paraId="7D67E6AD"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External Annual Reports</w:t>
            </w:r>
          </w:p>
        </w:tc>
        <w:tc>
          <w:tcPr>
            <w:tcW w:w="1260" w:type="dxa"/>
            <w:tcBorders>
              <w:top w:val="nil"/>
              <w:left w:val="nil"/>
              <w:bottom w:val="single" w:sz="4" w:space="0" w:color="auto"/>
              <w:right w:val="single" w:sz="4" w:space="0" w:color="auto"/>
            </w:tcBorders>
            <w:shd w:val="clear" w:color="auto" w:fill="auto"/>
            <w:noWrap/>
            <w:vAlign w:val="center"/>
            <w:hideMark/>
          </w:tcPr>
          <w:p w14:paraId="160966D2"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16-Aug</w:t>
            </w:r>
          </w:p>
        </w:tc>
      </w:tr>
      <w:tr w:rsidR="00621BC1" w:rsidRPr="00621BC1" w14:paraId="588F2AF7"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6490F47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TI</w:t>
            </w:r>
          </w:p>
        </w:tc>
        <w:tc>
          <w:tcPr>
            <w:tcW w:w="6210" w:type="dxa"/>
            <w:tcBorders>
              <w:top w:val="nil"/>
              <w:left w:val="nil"/>
              <w:bottom w:val="single" w:sz="4" w:space="0" w:color="auto"/>
              <w:right w:val="single" w:sz="4" w:space="0" w:color="auto"/>
            </w:tcBorders>
            <w:shd w:val="clear" w:color="auto" w:fill="auto"/>
            <w:noWrap/>
            <w:vAlign w:val="center"/>
            <w:hideMark/>
          </w:tcPr>
          <w:p w14:paraId="27FF9E00"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xml:space="preserve">FHWA TIM Self- Assessment </w:t>
            </w:r>
          </w:p>
        </w:tc>
        <w:tc>
          <w:tcPr>
            <w:tcW w:w="1260" w:type="dxa"/>
            <w:tcBorders>
              <w:top w:val="nil"/>
              <w:left w:val="nil"/>
              <w:bottom w:val="single" w:sz="4" w:space="0" w:color="auto"/>
              <w:right w:val="single" w:sz="4" w:space="0" w:color="auto"/>
            </w:tcBorders>
            <w:shd w:val="clear" w:color="auto" w:fill="auto"/>
            <w:noWrap/>
            <w:vAlign w:val="center"/>
            <w:hideMark/>
          </w:tcPr>
          <w:p w14:paraId="145D40E4"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20-Aug</w:t>
            </w:r>
          </w:p>
        </w:tc>
      </w:tr>
      <w:tr w:rsidR="00621BC1" w:rsidRPr="00621BC1" w14:paraId="234B9BD1"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0770322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TI</w:t>
            </w:r>
          </w:p>
        </w:tc>
        <w:tc>
          <w:tcPr>
            <w:tcW w:w="6210" w:type="dxa"/>
            <w:tcBorders>
              <w:top w:val="nil"/>
              <w:left w:val="nil"/>
              <w:bottom w:val="single" w:sz="4" w:space="0" w:color="auto"/>
              <w:right w:val="single" w:sz="4" w:space="0" w:color="auto"/>
            </w:tcBorders>
            <w:shd w:val="clear" w:color="auto" w:fill="auto"/>
            <w:noWrap/>
            <w:vAlign w:val="center"/>
            <w:hideMark/>
          </w:tcPr>
          <w:p w14:paraId="7640D5A3"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TIM Procedural Plan</w:t>
            </w:r>
          </w:p>
        </w:tc>
        <w:tc>
          <w:tcPr>
            <w:tcW w:w="1260" w:type="dxa"/>
            <w:tcBorders>
              <w:top w:val="nil"/>
              <w:left w:val="nil"/>
              <w:bottom w:val="single" w:sz="4" w:space="0" w:color="auto"/>
              <w:right w:val="single" w:sz="4" w:space="0" w:color="auto"/>
            </w:tcBorders>
            <w:shd w:val="clear" w:color="auto" w:fill="auto"/>
            <w:noWrap/>
            <w:vAlign w:val="center"/>
            <w:hideMark/>
          </w:tcPr>
          <w:p w14:paraId="3050B564"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1-Sep</w:t>
            </w:r>
          </w:p>
        </w:tc>
      </w:tr>
      <w:tr w:rsidR="00621BC1" w:rsidRPr="00621BC1" w14:paraId="78B12EAE"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26A55647"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AR</w:t>
            </w:r>
          </w:p>
        </w:tc>
        <w:tc>
          <w:tcPr>
            <w:tcW w:w="6210" w:type="dxa"/>
            <w:tcBorders>
              <w:top w:val="nil"/>
              <w:left w:val="nil"/>
              <w:bottom w:val="single" w:sz="4" w:space="0" w:color="auto"/>
              <w:right w:val="single" w:sz="4" w:space="0" w:color="auto"/>
            </w:tcBorders>
            <w:shd w:val="clear" w:color="auto" w:fill="auto"/>
            <w:noWrap/>
            <w:vAlign w:val="center"/>
            <w:hideMark/>
          </w:tcPr>
          <w:p w14:paraId="2FEBA1DC"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xml:space="preserve">Operating Procedures </w:t>
            </w:r>
          </w:p>
        </w:tc>
        <w:tc>
          <w:tcPr>
            <w:tcW w:w="1260" w:type="dxa"/>
            <w:tcBorders>
              <w:top w:val="nil"/>
              <w:left w:val="nil"/>
              <w:bottom w:val="nil"/>
              <w:right w:val="single" w:sz="4" w:space="0" w:color="auto"/>
            </w:tcBorders>
            <w:shd w:val="clear" w:color="auto" w:fill="auto"/>
            <w:noWrap/>
            <w:vAlign w:val="center"/>
            <w:hideMark/>
          </w:tcPr>
          <w:p w14:paraId="7DAD3402"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16-Oct</w:t>
            </w:r>
          </w:p>
        </w:tc>
      </w:tr>
      <w:tr w:rsidR="00621BC1" w:rsidRPr="00621BC1" w14:paraId="03268008"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4058B016"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RT</w:t>
            </w:r>
          </w:p>
        </w:tc>
        <w:tc>
          <w:tcPr>
            <w:tcW w:w="6210" w:type="dxa"/>
            <w:tcBorders>
              <w:top w:val="nil"/>
              <w:left w:val="nil"/>
              <w:bottom w:val="single" w:sz="4" w:space="0" w:color="auto"/>
              <w:right w:val="single" w:sz="4" w:space="0" w:color="auto"/>
            </w:tcBorders>
            <w:shd w:val="clear" w:color="auto" w:fill="auto"/>
            <w:noWrap/>
            <w:vAlign w:val="center"/>
            <w:hideMark/>
          </w:tcPr>
          <w:p w14:paraId="256824F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Data Collection Report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275F03EE"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16-Nov</w:t>
            </w:r>
          </w:p>
        </w:tc>
      </w:tr>
      <w:tr w:rsidR="00621BC1" w:rsidRPr="00621BC1" w14:paraId="1A35518C"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770A59B7"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PM</w:t>
            </w:r>
          </w:p>
        </w:tc>
        <w:tc>
          <w:tcPr>
            <w:tcW w:w="6210" w:type="dxa"/>
            <w:tcBorders>
              <w:top w:val="nil"/>
              <w:left w:val="nil"/>
              <w:bottom w:val="single" w:sz="4" w:space="0" w:color="auto"/>
              <w:right w:val="single" w:sz="4" w:space="0" w:color="auto"/>
            </w:tcBorders>
            <w:shd w:val="clear" w:color="auto" w:fill="auto"/>
            <w:noWrap/>
            <w:vAlign w:val="center"/>
            <w:hideMark/>
          </w:tcPr>
          <w:p w14:paraId="6320C521"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xml:space="preserve">SOPs </w:t>
            </w:r>
          </w:p>
        </w:tc>
        <w:tc>
          <w:tcPr>
            <w:tcW w:w="1260" w:type="dxa"/>
            <w:tcBorders>
              <w:top w:val="nil"/>
              <w:left w:val="nil"/>
              <w:bottom w:val="single" w:sz="4" w:space="0" w:color="auto"/>
              <w:right w:val="single" w:sz="4" w:space="0" w:color="auto"/>
            </w:tcBorders>
            <w:shd w:val="clear" w:color="auto" w:fill="auto"/>
            <w:noWrap/>
            <w:vAlign w:val="center"/>
            <w:hideMark/>
          </w:tcPr>
          <w:p w14:paraId="7B37794C"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30-Nov</w:t>
            </w:r>
          </w:p>
        </w:tc>
      </w:tr>
      <w:tr w:rsidR="00621BC1" w:rsidRPr="00621BC1" w14:paraId="02448621"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0A8621EF"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RR</w:t>
            </w:r>
          </w:p>
        </w:tc>
        <w:tc>
          <w:tcPr>
            <w:tcW w:w="6210" w:type="dxa"/>
            <w:tcBorders>
              <w:top w:val="nil"/>
              <w:left w:val="nil"/>
              <w:bottom w:val="single" w:sz="4" w:space="0" w:color="auto"/>
              <w:right w:val="single" w:sz="4" w:space="0" w:color="auto"/>
            </w:tcBorders>
            <w:shd w:val="clear" w:color="auto" w:fill="auto"/>
            <w:noWrap/>
            <w:vAlign w:val="center"/>
            <w:hideMark/>
          </w:tcPr>
          <w:p w14:paraId="56D07888"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Annual Review of Zones, periods, and Number of Road Ranger per period per Zone</w:t>
            </w:r>
          </w:p>
        </w:tc>
        <w:tc>
          <w:tcPr>
            <w:tcW w:w="1260" w:type="dxa"/>
            <w:tcBorders>
              <w:top w:val="nil"/>
              <w:left w:val="nil"/>
              <w:bottom w:val="single" w:sz="4" w:space="0" w:color="auto"/>
              <w:right w:val="single" w:sz="4" w:space="0" w:color="auto"/>
            </w:tcBorders>
            <w:shd w:val="clear" w:color="auto" w:fill="auto"/>
            <w:noWrap/>
            <w:vAlign w:val="center"/>
            <w:hideMark/>
          </w:tcPr>
          <w:p w14:paraId="16ACE7C7"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7-Dec</w:t>
            </w:r>
          </w:p>
        </w:tc>
      </w:tr>
      <w:tr w:rsidR="00621BC1" w:rsidRPr="00621BC1" w14:paraId="5B35DEFD" w14:textId="77777777" w:rsidTr="00621BC1">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14:paraId="19DA4262"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RC</w:t>
            </w:r>
          </w:p>
        </w:tc>
        <w:tc>
          <w:tcPr>
            <w:tcW w:w="6210" w:type="dxa"/>
            <w:tcBorders>
              <w:top w:val="nil"/>
              <w:left w:val="nil"/>
              <w:bottom w:val="single" w:sz="4" w:space="0" w:color="auto"/>
              <w:right w:val="single" w:sz="4" w:space="0" w:color="auto"/>
            </w:tcBorders>
            <w:shd w:val="clear" w:color="auto" w:fill="auto"/>
            <w:noWrap/>
            <w:vAlign w:val="bottom"/>
            <w:hideMark/>
          </w:tcPr>
          <w:p w14:paraId="65316B64" w14:textId="77777777" w:rsidR="00621BC1" w:rsidRPr="00621BC1" w:rsidRDefault="00621BC1" w:rsidP="00621BC1">
            <w:pPr>
              <w:rPr>
                <w:rFonts w:ascii="Calibri" w:eastAsia="Times New Roman" w:hAnsi="Calibri" w:cs="Calibri"/>
                <w:color w:val="000000"/>
              </w:rPr>
            </w:pPr>
            <w:r w:rsidRPr="00621BC1">
              <w:rPr>
                <w:rFonts w:ascii="Calibri" w:eastAsia="Times New Roman" w:hAnsi="Calibri" w:cs="Calibri"/>
                <w:color w:val="000000"/>
              </w:rPr>
              <w:t xml:space="preserve">SOGs </w:t>
            </w:r>
          </w:p>
        </w:tc>
        <w:tc>
          <w:tcPr>
            <w:tcW w:w="1260" w:type="dxa"/>
            <w:tcBorders>
              <w:top w:val="nil"/>
              <w:left w:val="nil"/>
              <w:bottom w:val="single" w:sz="4" w:space="0" w:color="auto"/>
              <w:right w:val="single" w:sz="4" w:space="0" w:color="auto"/>
            </w:tcBorders>
            <w:shd w:val="clear" w:color="auto" w:fill="auto"/>
            <w:noWrap/>
            <w:vAlign w:val="center"/>
            <w:hideMark/>
          </w:tcPr>
          <w:p w14:paraId="33F1B83E" w14:textId="77777777" w:rsidR="00621BC1" w:rsidRPr="00621BC1" w:rsidRDefault="00621BC1" w:rsidP="00621BC1">
            <w:pPr>
              <w:jc w:val="right"/>
              <w:rPr>
                <w:rFonts w:ascii="Calibri" w:eastAsia="Times New Roman" w:hAnsi="Calibri" w:cs="Calibri"/>
                <w:color w:val="000000"/>
              </w:rPr>
            </w:pPr>
            <w:r w:rsidRPr="00621BC1">
              <w:rPr>
                <w:rFonts w:ascii="Calibri" w:eastAsia="Times New Roman" w:hAnsi="Calibri" w:cs="Calibri"/>
                <w:color w:val="000000"/>
              </w:rPr>
              <w:t>14-Dec</w:t>
            </w:r>
          </w:p>
        </w:tc>
      </w:tr>
    </w:tbl>
    <w:p w14:paraId="4674B41B" w14:textId="4EAD8AB9" w:rsidR="00247B8F" w:rsidRPr="007A16EB" w:rsidRDefault="00247B8F" w:rsidP="00247B8F">
      <w:pPr>
        <w:spacing w:before="349" w:line="250" w:lineRule="exact"/>
        <w:ind w:left="1440"/>
        <w:textAlignment w:val="baseline"/>
        <w:rPr>
          <w:rFonts w:eastAsia="Arial"/>
          <w:b/>
          <w:color w:val="000000"/>
          <w:spacing w:val="-3"/>
        </w:rPr>
      </w:pPr>
      <w:r w:rsidRPr="007A16EB">
        <w:rPr>
          <w:rFonts w:eastAsia="Arial"/>
          <w:b/>
          <w:color w:val="000000"/>
          <w:spacing w:val="-3"/>
        </w:rPr>
        <w:t>4.</w:t>
      </w:r>
      <w:r>
        <w:rPr>
          <w:rFonts w:eastAsia="Arial"/>
          <w:b/>
          <w:color w:val="000000"/>
          <w:spacing w:val="-3"/>
        </w:rPr>
        <w:t>1</w:t>
      </w:r>
      <w:r w:rsidRPr="007A16EB">
        <w:rPr>
          <w:rFonts w:eastAsia="Arial"/>
          <w:b/>
          <w:color w:val="000000"/>
          <w:spacing w:val="-3"/>
        </w:rPr>
        <w:t>.</w:t>
      </w:r>
      <w:r>
        <w:rPr>
          <w:rFonts w:eastAsia="Arial"/>
          <w:b/>
          <w:color w:val="000000"/>
          <w:spacing w:val="-3"/>
        </w:rPr>
        <w:t>6</w:t>
      </w:r>
      <w:r w:rsidRPr="007A16EB">
        <w:rPr>
          <w:rFonts w:eastAsia="Arial"/>
          <w:b/>
          <w:color w:val="000000"/>
          <w:spacing w:val="-3"/>
        </w:rPr>
        <w:t xml:space="preserve"> </w:t>
      </w:r>
      <w:r>
        <w:rPr>
          <w:rFonts w:eastAsia="Arial"/>
          <w:b/>
          <w:color w:val="000000"/>
          <w:spacing w:val="-3"/>
        </w:rPr>
        <w:t xml:space="preserve">External </w:t>
      </w:r>
      <w:r w:rsidRPr="007A16EB">
        <w:rPr>
          <w:rFonts w:eastAsia="Arial"/>
          <w:b/>
          <w:color w:val="000000"/>
          <w:spacing w:val="-3"/>
        </w:rPr>
        <w:t>Quarterly Reports</w:t>
      </w:r>
    </w:p>
    <w:p w14:paraId="062E5723" w14:textId="37BAC1F6" w:rsidR="00247B8F" w:rsidRPr="007A16EB" w:rsidRDefault="00247B8F" w:rsidP="00247B8F">
      <w:pPr>
        <w:tabs>
          <w:tab w:val="left" w:pos="1440"/>
        </w:tabs>
        <w:spacing w:before="349" w:line="251" w:lineRule="exact"/>
        <w:ind w:left="1980"/>
        <w:jc w:val="both"/>
        <w:textAlignment w:val="baseline"/>
        <w:rPr>
          <w:rFonts w:eastAsia="Arial"/>
          <w:color w:val="000000"/>
        </w:rPr>
      </w:pPr>
      <w:r w:rsidRPr="007A16EB">
        <w:rPr>
          <w:rFonts w:eastAsia="Arial"/>
          <w:color w:val="000000"/>
        </w:rPr>
        <w:t xml:space="preserve">Quarterly reports shall be submitted by the </w:t>
      </w:r>
      <w:r>
        <w:rPr>
          <w:rFonts w:eastAsia="Arial"/>
          <w:color w:val="000000"/>
        </w:rPr>
        <w:t>CONSULTANT</w:t>
      </w:r>
      <w:r w:rsidRPr="007A16EB">
        <w:rPr>
          <w:rFonts w:eastAsia="Arial"/>
          <w:color w:val="000000"/>
        </w:rPr>
        <w:t xml:space="preserve"> within 14 calendar days after the end of a quarter (</w:t>
      </w:r>
      <w:proofErr w:type="gramStart"/>
      <w:r w:rsidRPr="007A16EB">
        <w:rPr>
          <w:rFonts w:eastAsia="Arial"/>
          <w:color w:val="000000"/>
        </w:rPr>
        <w:t>i.e.</w:t>
      </w:r>
      <w:proofErr w:type="gramEnd"/>
      <w:r w:rsidRPr="007A16EB">
        <w:rPr>
          <w:rFonts w:eastAsia="Arial"/>
          <w:color w:val="000000"/>
        </w:rPr>
        <w:t xml:space="preserve"> first quarter report of the fiscal year due by 14th of October). The </w:t>
      </w:r>
      <w:r>
        <w:rPr>
          <w:rFonts w:eastAsia="Arial"/>
          <w:color w:val="000000"/>
        </w:rPr>
        <w:t>CONSULTANT</w:t>
      </w:r>
      <w:r w:rsidRPr="007A16EB">
        <w:rPr>
          <w:rFonts w:eastAsia="Arial"/>
          <w:color w:val="000000"/>
        </w:rPr>
        <w:t xml:space="preserve"> shall be </w:t>
      </w:r>
      <w:r w:rsidRPr="00621BC1">
        <w:rPr>
          <w:rFonts w:eastAsia="Arial"/>
          <w:color w:val="000000"/>
        </w:rPr>
        <w:t>required to prepare and distribute the reports shown below (samples of these reports are included in Appendix “</w:t>
      </w:r>
      <w:r w:rsidR="00621BC1" w:rsidRPr="00621BC1">
        <w:rPr>
          <w:rFonts w:eastAsia="Arial"/>
          <w:color w:val="000000"/>
        </w:rPr>
        <w:t>Y</w:t>
      </w:r>
      <w:r w:rsidRPr="00621BC1">
        <w:rPr>
          <w:rFonts w:eastAsia="Arial"/>
          <w:color w:val="000000"/>
        </w:rPr>
        <w:t>”):</w:t>
      </w:r>
    </w:p>
    <w:p w14:paraId="3AD19FB3"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Performance Targets</w:t>
      </w:r>
    </w:p>
    <w:p w14:paraId="16E86288"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TTI (AM)</w:t>
      </w:r>
    </w:p>
    <w:p w14:paraId="6C18C057"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TTI (PM)</w:t>
      </w:r>
    </w:p>
    <w:p w14:paraId="0C97A7A5"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PTI (AM)</w:t>
      </w:r>
    </w:p>
    <w:p w14:paraId="310716EB"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PTI (PM)</w:t>
      </w:r>
    </w:p>
    <w:p w14:paraId="78071520"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Freeway Vol (AM)</w:t>
      </w:r>
    </w:p>
    <w:p w14:paraId="42C27213"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Freeway Vol (PM)</w:t>
      </w:r>
    </w:p>
    <w:p w14:paraId="389F09B6"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Fatalities</w:t>
      </w:r>
    </w:p>
    <w:p w14:paraId="4844578B"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Secondary Crashes</w:t>
      </w:r>
    </w:p>
    <w:p w14:paraId="00DF53D4"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Open Roads Time</w:t>
      </w:r>
    </w:p>
    <w:p w14:paraId="129FA7D0"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lastRenderedPageBreak/>
        <w:t>Road Ranger Response Time</w:t>
      </w:r>
    </w:p>
    <w:p w14:paraId="11F58818" w14:textId="77777777" w:rsidR="00247B8F" w:rsidRPr="00E618D2"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RISC Clearance Time</w:t>
      </w:r>
    </w:p>
    <w:p w14:paraId="1372C22C"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Travel Time Reliability of Managed Corridors</w:t>
      </w:r>
    </w:p>
    <w:p w14:paraId="348FCBB8"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 xml:space="preserve">Arterial Events Worked by issue by </w:t>
      </w:r>
      <w:proofErr w:type="gramStart"/>
      <w:r>
        <w:rPr>
          <w:rFonts w:eastAsia="Arial"/>
          <w:color w:val="000000"/>
        </w:rPr>
        <w:t>corridor</w:t>
      </w:r>
      <w:proofErr w:type="gramEnd"/>
    </w:p>
    <w:p w14:paraId="0B8716BE"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Arterial Infrastructure Summary</w:t>
      </w:r>
    </w:p>
    <w:p w14:paraId="58803E64"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 xml:space="preserve">TSP requests and granted </w:t>
      </w:r>
      <w:proofErr w:type="gramStart"/>
      <w:r>
        <w:rPr>
          <w:rFonts w:eastAsia="Arial"/>
          <w:color w:val="000000"/>
        </w:rPr>
        <w:t>statistics</w:t>
      </w:r>
      <w:proofErr w:type="gramEnd"/>
    </w:p>
    <w:p w14:paraId="4AE66FD6"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 xml:space="preserve">Ontime Arrival Percentage for routes serving </w:t>
      </w:r>
      <w:proofErr w:type="spellStart"/>
      <w:proofErr w:type="gramStart"/>
      <w:r>
        <w:rPr>
          <w:rFonts w:eastAsia="Arial"/>
          <w:color w:val="000000"/>
        </w:rPr>
        <w:t>Sunrail</w:t>
      </w:r>
      <w:proofErr w:type="spellEnd"/>
      <w:proofErr w:type="gramEnd"/>
    </w:p>
    <w:p w14:paraId="055D3D50"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Freeway Events Per Operator</w:t>
      </w:r>
    </w:p>
    <w:p w14:paraId="6505CDFF" w14:textId="77777777" w:rsidR="00247B8F" w:rsidRPr="00E618D2"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sidRPr="00E618D2">
        <w:rPr>
          <w:rFonts w:eastAsia="Arial"/>
          <w:color w:val="000000"/>
        </w:rPr>
        <w:t>Total Number of Road Ranger Assists and activities</w:t>
      </w:r>
    </w:p>
    <w:p w14:paraId="2ABCA8B9"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sidRPr="00E618D2">
        <w:rPr>
          <w:rFonts w:eastAsia="Arial"/>
          <w:color w:val="000000"/>
        </w:rPr>
        <w:t xml:space="preserve">Incident </w:t>
      </w:r>
      <w:r>
        <w:rPr>
          <w:rFonts w:eastAsia="Arial"/>
          <w:color w:val="000000"/>
        </w:rPr>
        <w:t>Clearance by Limited Access Facilities</w:t>
      </w:r>
    </w:p>
    <w:p w14:paraId="22A18911"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Roadway Clearance by Limited Access Facilities</w:t>
      </w:r>
    </w:p>
    <w:p w14:paraId="2A140C12"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Open Roads Time by Limited Access Facilities</w:t>
      </w:r>
    </w:p>
    <w:p w14:paraId="5E1FDF89"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Stories for Notable Events</w:t>
      </w:r>
    </w:p>
    <w:p w14:paraId="07CF722D"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RISC Clearance Times</w:t>
      </w:r>
    </w:p>
    <w:p w14:paraId="3C5BCEF0" w14:textId="77777777" w:rsidR="00247B8F" w:rsidRPr="00E618D2"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R-ICMS performance by agency (to be developed)</w:t>
      </w:r>
    </w:p>
    <w:p w14:paraId="291E9592" w14:textId="588F3675" w:rsidR="00247B8F" w:rsidRPr="007A16EB" w:rsidRDefault="00247B8F" w:rsidP="00247B8F">
      <w:pPr>
        <w:spacing w:before="348" w:line="249" w:lineRule="exact"/>
        <w:ind w:left="1440"/>
        <w:textAlignment w:val="baseline"/>
        <w:rPr>
          <w:rFonts w:eastAsia="Arial"/>
          <w:b/>
          <w:color w:val="000000"/>
          <w:spacing w:val="-3"/>
        </w:rPr>
      </w:pPr>
      <w:r w:rsidRPr="007A16EB">
        <w:rPr>
          <w:rFonts w:eastAsia="Arial"/>
          <w:b/>
          <w:color w:val="000000"/>
          <w:spacing w:val="-3"/>
        </w:rPr>
        <w:t>4.</w:t>
      </w:r>
      <w:r>
        <w:rPr>
          <w:rFonts w:eastAsia="Arial"/>
          <w:b/>
          <w:color w:val="000000"/>
          <w:spacing w:val="-3"/>
        </w:rPr>
        <w:t>1.7. External</w:t>
      </w:r>
      <w:r w:rsidRPr="007A16EB">
        <w:rPr>
          <w:rFonts w:eastAsia="Arial"/>
          <w:b/>
          <w:color w:val="000000"/>
          <w:spacing w:val="-3"/>
        </w:rPr>
        <w:t xml:space="preserve"> Annual Reports</w:t>
      </w:r>
    </w:p>
    <w:p w14:paraId="155CC75A" w14:textId="6F6E5546" w:rsidR="00247B8F" w:rsidRPr="00E618D2" w:rsidRDefault="00247B8F" w:rsidP="00247B8F">
      <w:pPr>
        <w:tabs>
          <w:tab w:val="left" w:pos="1440"/>
        </w:tabs>
        <w:spacing w:before="349" w:line="251" w:lineRule="exact"/>
        <w:ind w:left="1980"/>
        <w:jc w:val="both"/>
        <w:textAlignment w:val="baseline"/>
        <w:rPr>
          <w:rFonts w:eastAsia="Arial"/>
          <w:color w:val="000000"/>
        </w:rPr>
      </w:pPr>
      <w:r w:rsidRPr="00E618D2">
        <w:rPr>
          <w:rFonts w:eastAsia="Arial"/>
          <w:color w:val="000000"/>
        </w:rPr>
        <w:t xml:space="preserve">Annual reports shall be submitted by the </w:t>
      </w:r>
      <w:r>
        <w:rPr>
          <w:rFonts w:eastAsia="Arial"/>
          <w:color w:val="000000"/>
        </w:rPr>
        <w:t>CONSULTANT</w:t>
      </w:r>
      <w:r w:rsidRPr="00E618D2">
        <w:rPr>
          <w:rFonts w:eastAsia="Arial"/>
          <w:color w:val="000000"/>
        </w:rPr>
        <w:t xml:space="preserve"> </w:t>
      </w:r>
      <w:r w:rsidR="00703AE0">
        <w:rPr>
          <w:rFonts w:eastAsia="Arial"/>
          <w:color w:val="000000"/>
        </w:rPr>
        <w:t>by January 20</w:t>
      </w:r>
      <w:r w:rsidRPr="00E618D2">
        <w:rPr>
          <w:rFonts w:eastAsia="Arial"/>
          <w:color w:val="000000"/>
        </w:rPr>
        <w:t>. Annual reports shall be from J</w:t>
      </w:r>
      <w:r>
        <w:rPr>
          <w:rFonts w:eastAsia="Arial"/>
          <w:color w:val="000000"/>
        </w:rPr>
        <w:t>anuary</w:t>
      </w:r>
      <w:r w:rsidRPr="00E618D2">
        <w:rPr>
          <w:rFonts w:eastAsia="Arial"/>
          <w:color w:val="000000"/>
        </w:rPr>
        <w:t xml:space="preserve"> 1 through </w:t>
      </w:r>
      <w:r>
        <w:rPr>
          <w:rFonts w:eastAsia="Arial"/>
          <w:color w:val="000000"/>
        </w:rPr>
        <w:t>December</w:t>
      </w:r>
      <w:r w:rsidRPr="00E618D2">
        <w:rPr>
          <w:rFonts w:eastAsia="Arial"/>
          <w:color w:val="000000"/>
        </w:rPr>
        <w:t xml:space="preserve"> 3</w:t>
      </w:r>
      <w:r>
        <w:rPr>
          <w:rFonts w:eastAsia="Arial"/>
          <w:color w:val="000000"/>
        </w:rPr>
        <w:t>1</w:t>
      </w:r>
      <w:r w:rsidRPr="00E618D2">
        <w:rPr>
          <w:rFonts w:eastAsia="Arial"/>
          <w:color w:val="000000"/>
        </w:rPr>
        <w:t xml:space="preserve">. The </w:t>
      </w:r>
      <w:r>
        <w:rPr>
          <w:rFonts w:eastAsia="Arial"/>
          <w:color w:val="000000"/>
        </w:rPr>
        <w:t>CONSULTANT</w:t>
      </w:r>
      <w:r w:rsidRPr="00E618D2">
        <w:rPr>
          <w:rFonts w:eastAsia="Arial"/>
          <w:color w:val="000000"/>
        </w:rPr>
        <w:t xml:space="preserve"> shall be required to prepare and distribute the reports shown below (samples of these reports are </w:t>
      </w:r>
      <w:r w:rsidRPr="00C54311">
        <w:rPr>
          <w:rFonts w:eastAsia="Arial"/>
          <w:color w:val="000000"/>
        </w:rPr>
        <w:t>included in Appendix “</w:t>
      </w:r>
      <w:r w:rsidR="00621BC1" w:rsidRPr="00C54311">
        <w:rPr>
          <w:rFonts w:eastAsia="Arial"/>
          <w:color w:val="000000"/>
        </w:rPr>
        <w:t>Z</w:t>
      </w:r>
      <w:r w:rsidRPr="00C54311">
        <w:rPr>
          <w:rFonts w:eastAsia="Arial"/>
          <w:color w:val="000000"/>
        </w:rPr>
        <w:t>”):</w:t>
      </w:r>
    </w:p>
    <w:p w14:paraId="23587BD9"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Device Availability</w:t>
      </w:r>
    </w:p>
    <w:p w14:paraId="1493F77F"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Mobility</w:t>
      </w:r>
    </w:p>
    <w:p w14:paraId="0B8A7771"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TTI (AM)</w:t>
      </w:r>
    </w:p>
    <w:p w14:paraId="5A14D548"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TTI (PM)</w:t>
      </w:r>
    </w:p>
    <w:p w14:paraId="6C4723F0"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PTI (AM)</w:t>
      </w:r>
    </w:p>
    <w:p w14:paraId="003AA6E7"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PTI (PM)</w:t>
      </w:r>
    </w:p>
    <w:p w14:paraId="65219101"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Freeway Vol (AM)</w:t>
      </w:r>
    </w:p>
    <w:p w14:paraId="53C4D032"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Freeway Vol (PM)</w:t>
      </w:r>
    </w:p>
    <w:p w14:paraId="4073E78E"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TSP</w:t>
      </w:r>
    </w:p>
    <w:p w14:paraId="398700D0" w14:textId="77777777" w:rsidR="00247B8F" w:rsidRDefault="00247B8F" w:rsidP="00247B8F">
      <w:pPr>
        <w:pStyle w:val="ListParagraph"/>
        <w:numPr>
          <w:ilvl w:val="0"/>
          <w:numId w:val="6"/>
        </w:numPr>
        <w:tabs>
          <w:tab w:val="left" w:pos="1440"/>
        </w:tabs>
        <w:spacing w:before="349" w:line="251" w:lineRule="exact"/>
        <w:ind w:left="2340"/>
        <w:jc w:val="both"/>
        <w:textAlignment w:val="baseline"/>
        <w:rPr>
          <w:rFonts w:eastAsia="Arial"/>
          <w:color w:val="000000"/>
        </w:rPr>
      </w:pPr>
      <w:r>
        <w:rPr>
          <w:rFonts w:eastAsia="Arial"/>
          <w:color w:val="000000"/>
        </w:rPr>
        <w:t>Safety</w:t>
      </w:r>
    </w:p>
    <w:p w14:paraId="0B36F752"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Fatalities</w:t>
      </w:r>
    </w:p>
    <w:p w14:paraId="56BAAA67"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Secondary Crashes</w:t>
      </w:r>
    </w:p>
    <w:p w14:paraId="5228124D"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Open Roads Time</w:t>
      </w:r>
    </w:p>
    <w:p w14:paraId="6652E87D"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Road Ranger Response Time</w:t>
      </w:r>
    </w:p>
    <w:p w14:paraId="15ADFF6B"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RISC Clearance Time</w:t>
      </w:r>
    </w:p>
    <w:p w14:paraId="4F2C76F3" w14:textId="77777777" w:rsidR="00247B8F" w:rsidRDefault="00247B8F" w:rsidP="00247B8F">
      <w:pPr>
        <w:pStyle w:val="ListParagraph"/>
        <w:numPr>
          <w:ilvl w:val="0"/>
          <w:numId w:val="6"/>
        </w:numPr>
        <w:tabs>
          <w:tab w:val="left" w:pos="1440"/>
        </w:tabs>
        <w:spacing w:before="349" w:line="251" w:lineRule="exact"/>
        <w:jc w:val="both"/>
        <w:textAlignment w:val="baseline"/>
        <w:rPr>
          <w:rFonts w:eastAsia="Arial"/>
          <w:color w:val="000000"/>
        </w:rPr>
      </w:pPr>
      <w:r>
        <w:rPr>
          <w:rFonts w:eastAsia="Arial"/>
          <w:color w:val="000000"/>
        </w:rPr>
        <w:t>Achievements</w:t>
      </w:r>
    </w:p>
    <w:p w14:paraId="77DC2243" w14:textId="77777777" w:rsidR="00247B8F" w:rsidRDefault="00247B8F" w:rsidP="00247B8F">
      <w:pPr>
        <w:pStyle w:val="ListParagraph"/>
        <w:numPr>
          <w:ilvl w:val="1"/>
          <w:numId w:val="6"/>
        </w:numPr>
        <w:tabs>
          <w:tab w:val="left" w:pos="1440"/>
        </w:tabs>
        <w:spacing w:before="349" w:line="251" w:lineRule="exact"/>
        <w:jc w:val="both"/>
        <w:textAlignment w:val="baseline"/>
        <w:rPr>
          <w:rFonts w:eastAsia="Arial"/>
          <w:color w:val="000000"/>
        </w:rPr>
      </w:pPr>
      <w:r>
        <w:rPr>
          <w:rFonts w:eastAsia="Arial"/>
          <w:color w:val="000000"/>
        </w:rPr>
        <w:t>Project Deployment</w:t>
      </w:r>
    </w:p>
    <w:p w14:paraId="531B6A50" w14:textId="77777777" w:rsidR="00247B8F" w:rsidRPr="001B6BCD" w:rsidRDefault="00247B8F" w:rsidP="00247B8F">
      <w:pPr>
        <w:pStyle w:val="ListParagraph"/>
        <w:numPr>
          <w:ilvl w:val="1"/>
          <w:numId w:val="6"/>
        </w:numPr>
        <w:tabs>
          <w:tab w:val="left" w:pos="1440"/>
        </w:tabs>
        <w:spacing w:before="349" w:line="251" w:lineRule="exact"/>
        <w:jc w:val="both"/>
        <w:textAlignment w:val="baseline"/>
        <w:rPr>
          <w:rFonts w:eastAsia="Arial"/>
          <w:b/>
          <w:color w:val="000000"/>
          <w:u w:val="single"/>
        </w:rPr>
      </w:pPr>
      <w:r w:rsidRPr="001B6BCD">
        <w:rPr>
          <w:rFonts w:eastAsia="Arial"/>
          <w:color w:val="000000"/>
        </w:rPr>
        <w:t>Change in Agency Statu</w:t>
      </w:r>
      <w:r>
        <w:rPr>
          <w:rFonts w:eastAsia="Arial"/>
          <w:color w:val="000000"/>
        </w:rPr>
        <w:t>s</w:t>
      </w:r>
    </w:p>
    <w:p w14:paraId="1D541F4A" w14:textId="77777777" w:rsidR="00247B8F" w:rsidRPr="00247B8F" w:rsidRDefault="00247B8F" w:rsidP="00247B8F">
      <w:pPr>
        <w:tabs>
          <w:tab w:val="left" w:pos="1440"/>
        </w:tabs>
        <w:spacing w:before="349" w:line="251" w:lineRule="exact"/>
        <w:jc w:val="both"/>
        <w:textAlignment w:val="baseline"/>
        <w:rPr>
          <w:rFonts w:eastAsia="Arial"/>
          <w:b/>
          <w:color w:val="000000"/>
          <w:u w:val="single"/>
        </w:rPr>
      </w:pPr>
    </w:p>
    <w:p w14:paraId="4C7B8ABD" w14:textId="77777777" w:rsidR="001B6BCD" w:rsidRPr="001B6BCD" w:rsidRDefault="001B6BCD" w:rsidP="001B6BCD">
      <w:pPr>
        <w:pStyle w:val="ListParagraph"/>
        <w:tabs>
          <w:tab w:val="left" w:pos="1440"/>
        </w:tabs>
        <w:spacing w:before="349" w:line="251" w:lineRule="exact"/>
        <w:ind w:left="2880"/>
        <w:jc w:val="both"/>
        <w:textAlignment w:val="baseline"/>
        <w:rPr>
          <w:rFonts w:eastAsia="Arial"/>
          <w:b/>
          <w:color w:val="000000"/>
          <w:u w:val="single"/>
        </w:rPr>
      </w:pPr>
    </w:p>
    <w:p w14:paraId="0589FE24" w14:textId="76CA44DB" w:rsidR="00650E0D" w:rsidRDefault="00650E0D" w:rsidP="00650E0D">
      <w:pPr>
        <w:tabs>
          <w:tab w:val="left" w:pos="1440"/>
        </w:tabs>
        <w:spacing w:line="251" w:lineRule="exact"/>
        <w:ind w:left="720"/>
        <w:jc w:val="both"/>
        <w:textAlignment w:val="baseline"/>
        <w:rPr>
          <w:rFonts w:eastAsia="Arial"/>
          <w:b/>
          <w:color w:val="000000"/>
          <w:u w:val="single"/>
        </w:rPr>
      </w:pPr>
      <w:r w:rsidRPr="007A16EB">
        <w:rPr>
          <w:rFonts w:eastAsia="Arial"/>
          <w:b/>
          <w:color w:val="000000"/>
        </w:rPr>
        <w:t>4.</w:t>
      </w:r>
      <w:r>
        <w:rPr>
          <w:rFonts w:eastAsia="Arial"/>
          <w:b/>
          <w:color w:val="000000"/>
        </w:rPr>
        <w:t>2</w:t>
      </w:r>
      <w:r w:rsidRPr="007A16EB">
        <w:rPr>
          <w:rFonts w:eastAsia="Arial"/>
          <w:b/>
          <w:color w:val="000000"/>
        </w:rPr>
        <w:tab/>
      </w:r>
      <w:r w:rsidRPr="00650E0D">
        <w:rPr>
          <w:rFonts w:eastAsia="Arial"/>
          <w:b/>
          <w:color w:val="000000"/>
          <w:u w:val="single"/>
        </w:rPr>
        <w:t xml:space="preserve">RTMC Operations </w:t>
      </w:r>
      <w:r w:rsidR="00F37405">
        <w:rPr>
          <w:rFonts w:eastAsia="Arial"/>
          <w:b/>
          <w:color w:val="000000"/>
          <w:u w:val="single"/>
        </w:rPr>
        <w:t>(Freeways and Expressways)</w:t>
      </w:r>
    </w:p>
    <w:p w14:paraId="4958634F" w14:textId="5EE6AF1B" w:rsidR="00650E0D" w:rsidRDefault="00650E0D" w:rsidP="00650E0D">
      <w:pPr>
        <w:tabs>
          <w:tab w:val="left" w:pos="1440"/>
        </w:tabs>
        <w:spacing w:line="251" w:lineRule="exact"/>
        <w:ind w:left="720"/>
        <w:jc w:val="both"/>
        <w:textAlignment w:val="baseline"/>
        <w:rPr>
          <w:rFonts w:eastAsia="Arial"/>
          <w:b/>
          <w:color w:val="000000"/>
        </w:rPr>
      </w:pPr>
    </w:p>
    <w:p w14:paraId="7F28361F" w14:textId="2FF28F37" w:rsidR="002417CF" w:rsidRDefault="00650E0D" w:rsidP="00DC3338">
      <w:pPr>
        <w:spacing w:before="300" w:line="300" w:lineRule="exact"/>
        <w:ind w:left="1440"/>
        <w:jc w:val="both"/>
        <w:textAlignment w:val="baseline"/>
        <w:rPr>
          <w:rFonts w:eastAsia="Arial"/>
          <w:color w:val="000000"/>
        </w:rPr>
      </w:pPr>
      <w:r w:rsidRPr="00650E0D">
        <w:rPr>
          <w:rFonts w:eastAsia="Arial"/>
          <w:color w:val="000000"/>
        </w:rPr>
        <w:t xml:space="preserve">The </w:t>
      </w:r>
      <w:r w:rsidR="00DA4FDB">
        <w:rPr>
          <w:rFonts w:eastAsia="Arial"/>
          <w:color w:val="000000"/>
        </w:rPr>
        <w:t>CONSULTANT</w:t>
      </w:r>
      <w:r w:rsidR="002417CF">
        <w:rPr>
          <w:rFonts w:eastAsia="Arial"/>
          <w:color w:val="000000"/>
        </w:rPr>
        <w:t xml:space="preserve"> shall</w:t>
      </w:r>
      <w:r w:rsidRPr="00650E0D">
        <w:rPr>
          <w:rFonts w:eastAsia="Arial"/>
          <w:color w:val="000000"/>
        </w:rPr>
        <w:t xml:space="preserve"> </w:t>
      </w:r>
      <w:r w:rsidR="002417CF" w:rsidRPr="00DA4FDB">
        <w:rPr>
          <w:rFonts w:eastAsia="Arial"/>
          <w:color w:val="000000"/>
        </w:rPr>
        <w:t>monitor traffic conditions roadways via 3rd party applications, Vehicle Detection Systems (VDS), and Computer Aided Dispatch to find lane blocking events</w:t>
      </w:r>
      <w:r w:rsidR="00E105C7">
        <w:rPr>
          <w:rFonts w:eastAsia="Arial"/>
          <w:color w:val="000000"/>
        </w:rPr>
        <w:t xml:space="preserve">. </w:t>
      </w:r>
      <w:r w:rsidR="002417CF" w:rsidRPr="00DA4FDB">
        <w:rPr>
          <w:rFonts w:eastAsia="Arial"/>
          <w:color w:val="000000"/>
        </w:rPr>
        <w:t>They shall confirm the incidents with Closed Circuit Television (CCTV) cameras</w:t>
      </w:r>
      <w:r w:rsidR="00E105C7">
        <w:rPr>
          <w:rFonts w:eastAsia="Arial"/>
          <w:color w:val="000000"/>
        </w:rPr>
        <w:t xml:space="preserve">. </w:t>
      </w:r>
      <w:r w:rsidR="002417CF" w:rsidRPr="00DA4FDB">
        <w:rPr>
          <w:rFonts w:eastAsia="Arial"/>
          <w:color w:val="000000"/>
        </w:rPr>
        <w:t xml:space="preserve">They shall record this information in </w:t>
      </w:r>
      <w:proofErr w:type="spellStart"/>
      <w:r w:rsidR="002417CF" w:rsidRPr="00DA4FDB">
        <w:rPr>
          <w:rFonts w:eastAsia="Arial"/>
          <w:color w:val="000000"/>
        </w:rPr>
        <w:t>Sunguide</w:t>
      </w:r>
      <w:proofErr w:type="spellEnd"/>
      <w:r w:rsidR="002417CF" w:rsidRPr="00DA4FDB">
        <w:rPr>
          <w:rFonts w:eastAsia="Arial"/>
          <w:color w:val="000000"/>
        </w:rPr>
        <w:t>, dissemin</w:t>
      </w:r>
      <w:r w:rsidR="00B1287B" w:rsidRPr="00DA4FDB">
        <w:rPr>
          <w:rFonts w:eastAsia="Arial"/>
          <w:color w:val="000000"/>
        </w:rPr>
        <w:t>ate</w:t>
      </w:r>
      <w:r w:rsidR="002417CF" w:rsidRPr="00DA4FDB">
        <w:rPr>
          <w:rFonts w:eastAsia="Arial"/>
          <w:color w:val="000000"/>
        </w:rPr>
        <w:t xml:space="preserve"> traveler information via Dynamic Message Signs and Florida’s 511 Advanced Traveler Information System, dispatching Road Ranger Service Patrol, coordinate with arterial management and TIM personnel, and other incident management resources to crash or incident scenes, coordinating with other agencies/entities</w:t>
      </w:r>
      <w:r w:rsidR="005D0819">
        <w:rPr>
          <w:rFonts w:eastAsia="Arial"/>
          <w:color w:val="000000"/>
        </w:rPr>
        <w:t>.</w:t>
      </w:r>
      <w:r w:rsidR="005D0819" w:rsidRPr="005D0819">
        <w:rPr>
          <w:rFonts w:eastAsia="Arial"/>
          <w:color w:val="000000"/>
        </w:rPr>
        <w:t xml:space="preserve"> </w:t>
      </w:r>
      <w:r w:rsidR="005D0819">
        <w:rPr>
          <w:rFonts w:eastAsia="Arial"/>
          <w:color w:val="000000"/>
        </w:rPr>
        <w:t>The CONSULTANT is also responsible for ensuring accurate information related to truck parking is shared with the public.</w:t>
      </w:r>
    </w:p>
    <w:p w14:paraId="698006F5" w14:textId="2905113F" w:rsidR="002417CF" w:rsidRPr="00DA4FDB" w:rsidRDefault="002417CF" w:rsidP="00DA4FDB">
      <w:pPr>
        <w:spacing w:before="300" w:line="300" w:lineRule="exact"/>
        <w:ind w:left="1440"/>
        <w:jc w:val="both"/>
        <w:textAlignment w:val="baseline"/>
        <w:rPr>
          <w:rFonts w:eastAsia="Arial"/>
          <w:color w:val="000000"/>
        </w:rPr>
      </w:pPr>
      <w:r w:rsidRPr="00DA4FDB">
        <w:rPr>
          <w:rFonts w:eastAsia="Arial"/>
          <w:color w:val="000000"/>
        </w:rPr>
        <w:lastRenderedPageBreak/>
        <w:t xml:space="preserve">The </w:t>
      </w:r>
      <w:r w:rsidR="00DA4FDB" w:rsidRPr="00DA4FDB">
        <w:rPr>
          <w:rFonts w:eastAsia="Arial"/>
          <w:color w:val="000000"/>
        </w:rPr>
        <w:t>CONSULTANT</w:t>
      </w:r>
      <w:r w:rsidRPr="00DA4FDB">
        <w:rPr>
          <w:rFonts w:eastAsia="Arial"/>
          <w:color w:val="000000"/>
        </w:rPr>
        <w:t xml:space="preserve"> shall provide the necessary staff to coordinate operations of the Road Ranger Service Patrol program and Rapid Incident Scene Clearance (RISC) program for FDOT District </w:t>
      </w:r>
      <w:r w:rsidR="00DA4FDB" w:rsidRPr="00DA4FDB">
        <w:rPr>
          <w:rFonts w:eastAsia="Arial"/>
          <w:color w:val="000000"/>
        </w:rPr>
        <w:t>Five</w:t>
      </w:r>
      <w:r w:rsidRPr="00DA4FDB">
        <w:rPr>
          <w:rFonts w:eastAsia="Arial"/>
          <w:color w:val="000000"/>
        </w:rPr>
        <w:t xml:space="preserve">, including dispatching, monitoring, and communicating with the Incident Management resources in accordance with the latest version of the FDOT District </w:t>
      </w:r>
      <w:r w:rsidR="00DA4FDB" w:rsidRPr="00DA4FDB">
        <w:rPr>
          <w:rFonts w:eastAsia="Arial"/>
          <w:color w:val="000000"/>
        </w:rPr>
        <w:t>Five</w:t>
      </w:r>
      <w:r w:rsidRPr="00DA4FDB">
        <w:rPr>
          <w:rFonts w:eastAsia="Arial"/>
          <w:color w:val="000000"/>
        </w:rPr>
        <w:t xml:space="preserve"> SOGs</w:t>
      </w:r>
      <w:r w:rsidR="00DA4FDB" w:rsidRPr="00DA4FDB">
        <w:rPr>
          <w:rFonts w:eastAsia="Arial"/>
          <w:color w:val="000000"/>
        </w:rPr>
        <w:t>, Statewide SOGs, the laws and rules governing of the State of Florida, and any governing FDOT manuals or procedures</w:t>
      </w:r>
      <w:r w:rsidRPr="00DA4FDB">
        <w:rPr>
          <w:rFonts w:eastAsia="Arial"/>
          <w:color w:val="000000"/>
        </w:rPr>
        <w:t>.</w:t>
      </w:r>
    </w:p>
    <w:p w14:paraId="71864793" w14:textId="6521601A" w:rsidR="00DA4FDB" w:rsidRDefault="002417CF" w:rsidP="00DA4FDB">
      <w:pPr>
        <w:spacing w:before="300" w:line="300" w:lineRule="exact"/>
        <w:ind w:left="1440"/>
        <w:jc w:val="both"/>
        <w:textAlignment w:val="baseline"/>
        <w:rPr>
          <w:rFonts w:eastAsia="Arial"/>
          <w:color w:val="000000"/>
        </w:rPr>
      </w:pPr>
      <w:r w:rsidRPr="007A16EB">
        <w:rPr>
          <w:rFonts w:eastAsia="Arial"/>
          <w:color w:val="000000"/>
        </w:rPr>
        <w:t xml:space="preserve">The </w:t>
      </w:r>
      <w:r w:rsidR="00DA4FDB">
        <w:rPr>
          <w:rFonts w:eastAsia="Arial"/>
          <w:color w:val="000000"/>
        </w:rPr>
        <w:t>CONSULTANT</w:t>
      </w:r>
      <w:r w:rsidRPr="007A16EB">
        <w:rPr>
          <w:rFonts w:eastAsia="Arial"/>
          <w:color w:val="000000"/>
        </w:rPr>
        <w:t xml:space="preserve"> shall proactively monitor the field equipment and systems and report failures in accordance with </w:t>
      </w:r>
      <w:r w:rsidR="00DA4FDB" w:rsidRPr="00DA4FDB">
        <w:rPr>
          <w:rFonts w:eastAsia="Arial"/>
          <w:color w:val="000000"/>
        </w:rPr>
        <w:t>FDOT District Five SOGs, Statewide SOGs, the laws and rules governing of the State of Florida, and any governing FDOT manuals or procedures</w:t>
      </w:r>
      <w:r w:rsidR="00E105C7">
        <w:rPr>
          <w:rFonts w:eastAsia="Arial"/>
          <w:color w:val="000000"/>
        </w:rPr>
        <w:t xml:space="preserve">. </w:t>
      </w:r>
      <w:r w:rsidR="00DA4FDB">
        <w:rPr>
          <w:rFonts w:eastAsia="Arial"/>
          <w:color w:val="000000"/>
        </w:rPr>
        <w:t>The CONSULTANT shall identify gaps in coverage or other needed network improvements to advance operations in District 5.</w:t>
      </w:r>
    </w:p>
    <w:p w14:paraId="67867431" w14:textId="5884FC03" w:rsidR="00401C36" w:rsidRDefault="00401C36" w:rsidP="00DA4FDB">
      <w:pPr>
        <w:spacing w:before="300" w:line="300" w:lineRule="exact"/>
        <w:ind w:left="1440"/>
        <w:jc w:val="both"/>
        <w:textAlignment w:val="baseline"/>
        <w:rPr>
          <w:rFonts w:eastAsia="Arial"/>
          <w:color w:val="000000"/>
        </w:rPr>
      </w:pPr>
      <w:r>
        <w:rPr>
          <w:rFonts w:eastAsia="Arial"/>
          <w:color w:val="000000"/>
        </w:rPr>
        <w:t xml:space="preserve">The CONSULTANT will verify truck occupancy in rest areas and weight stations, updating counts via </w:t>
      </w:r>
      <w:proofErr w:type="spellStart"/>
      <w:r>
        <w:rPr>
          <w:rFonts w:eastAsia="Arial"/>
          <w:color w:val="000000"/>
        </w:rPr>
        <w:t>Sunguide</w:t>
      </w:r>
      <w:proofErr w:type="spellEnd"/>
      <w:r>
        <w:rPr>
          <w:rFonts w:eastAsia="Arial"/>
          <w:color w:val="000000"/>
        </w:rPr>
        <w:t xml:space="preserve"> as required.</w:t>
      </w:r>
    </w:p>
    <w:p w14:paraId="66739770" w14:textId="5E71C2F2" w:rsidR="00305EE7" w:rsidRPr="007A16EB" w:rsidRDefault="00305EE7" w:rsidP="00305EE7">
      <w:pPr>
        <w:spacing w:before="300" w:line="300" w:lineRule="exact"/>
        <w:ind w:left="1440"/>
        <w:jc w:val="both"/>
        <w:textAlignment w:val="baseline"/>
        <w:rPr>
          <w:rFonts w:eastAsia="Arial"/>
          <w:color w:val="000000"/>
        </w:rPr>
      </w:pPr>
      <w:r>
        <w:rPr>
          <w:rFonts w:eastAsia="Arial"/>
          <w:color w:val="000000"/>
        </w:rPr>
        <w:t xml:space="preserve">Actively develop and expand the </w:t>
      </w:r>
      <w:r w:rsidR="00E105C7">
        <w:rPr>
          <w:rFonts w:eastAsia="Arial"/>
          <w:color w:val="000000"/>
        </w:rPr>
        <w:t>DEPARTMENT</w:t>
      </w:r>
      <w:r>
        <w:rPr>
          <w:rFonts w:eastAsia="Arial"/>
          <w:color w:val="000000"/>
        </w:rPr>
        <w:t>’s ICM efforts through the development of response plans on limited access facilities supported by Priority Corridors allowing diversion activities.</w:t>
      </w:r>
    </w:p>
    <w:p w14:paraId="415AEA73" w14:textId="5E8E00FD" w:rsidR="002417CF" w:rsidRPr="007A16EB" w:rsidDel="001A64A5" w:rsidRDefault="002417CF" w:rsidP="00DA4FDB">
      <w:pPr>
        <w:spacing w:before="349" w:line="250" w:lineRule="exact"/>
        <w:ind w:left="1440"/>
        <w:textAlignment w:val="baseline"/>
        <w:rPr>
          <w:del w:id="34" w:author="Dilmore, Jeremy" w:date="2021-02-11T13:55:00Z"/>
          <w:rFonts w:eastAsia="Arial"/>
          <w:b/>
          <w:color w:val="000000"/>
          <w:spacing w:val="-3"/>
        </w:rPr>
      </w:pPr>
      <w:del w:id="35" w:author="Dilmore, Jeremy" w:date="2021-02-11T13:55:00Z">
        <w:r w:rsidRPr="007A16EB" w:rsidDel="001A64A5">
          <w:rPr>
            <w:rFonts w:eastAsia="Arial"/>
            <w:b/>
            <w:color w:val="000000"/>
            <w:spacing w:val="-3"/>
          </w:rPr>
          <w:delText>4.</w:delText>
        </w:r>
        <w:r w:rsidDel="001A64A5">
          <w:rPr>
            <w:rFonts w:eastAsia="Arial"/>
            <w:b/>
            <w:color w:val="000000"/>
            <w:spacing w:val="-3"/>
          </w:rPr>
          <w:delText>2</w:delText>
        </w:r>
        <w:r w:rsidRPr="007A16EB" w:rsidDel="001A64A5">
          <w:rPr>
            <w:rFonts w:eastAsia="Arial"/>
            <w:b/>
            <w:color w:val="000000"/>
            <w:spacing w:val="-3"/>
          </w:rPr>
          <w:delText>.1 Minimum RTMC Control Room Staffing Levels</w:delText>
        </w:r>
      </w:del>
    </w:p>
    <w:p w14:paraId="57E1216E" w14:textId="1BB96F84" w:rsidR="002417CF" w:rsidRPr="007A16EB" w:rsidDel="001A64A5" w:rsidRDefault="002417CF" w:rsidP="00DA4FDB">
      <w:pPr>
        <w:spacing w:before="48" w:line="251" w:lineRule="exact"/>
        <w:ind w:left="2160"/>
        <w:textAlignment w:val="baseline"/>
        <w:rPr>
          <w:del w:id="36" w:author="Dilmore, Jeremy" w:date="2021-02-11T13:55:00Z"/>
          <w:rFonts w:eastAsia="Arial"/>
          <w:color w:val="000000"/>
          <w:spacing w:val="7"/>
        </w:rPr>
      </w:pPr>
      <w:del w:id="37" w:author="Dilmore, Jeremy" w:date="2021-02-11T13:55:00Z">
        <w:r w:rsidRPr="007A16EB" w:rsidDel="001A64A5">
          <w:rPr>
            <w:rFonts w:eastAsia="Arial"/>
            <w:color w:val="000000"/>
            <w:spacing w:val="7"/>
          </w:rPr>
          <w:delText>At a minimum, the following positions shall be identified and scheduled for</w:delText>
        </w:r>
      </w:del>
    </w:p>
    <w:p w14:paraId="72CC6920" w14:textId="4685EED0" w:rsidR="002417CF" w:rsidRPr="007A16EB" w:rsidDel="001A64A5" w:rsidRDefault="002417CF" w:rsidP="00DA4FDB">
      <w:pPr>
        <w:spacing w:before="51" w:line="251" w:lineRule="exact"/>
        <w:ind w:left="2160"/>
        <w:textAlignment w:val="baseline"/>
        <w:rPr>
          <w:del w:id="38" w:author="Dilmore, Jeremy" w:date="2021-02-11T13:55:00Z"/>
          <w:rFonts w:eastAsia="Arial"/>
          <w:color w:val="000000"/>
          <w:spacing w:val="-1"/>
        </w:rPr>
      </w:pPr>
      <w:del w:id="39" w:author="Dilmore, Jeremy" w:date="2021-02-11T13:55:00Z">
        <w:r w:rsidRPr="007A16EB" w:rsidDel="001A64A5">
          <w:rPr>
            <w:rFonts w:eastAsia="Arial"/>
            <w:color w:val="000000"/>
            <w:spacing w:val="-1"/>
          </w:rPr>
          <w:delText>operations at the RTMC:</w:delText>
        </w:r>
      </w:del>
    </w:p>
    <w:p w14:paraId="26E9ED9B" w14:textId="52F2A465" w:rsidR="002417CF" w:rsidRPr="007A16EB" w:rsidDel="001A64A5" w:rsidRDefault="002417CF" w:rsidP="00DA4FDB">
      <w:pPr>
        <w:numPr>
          <w:ilvl w:val="0"/>
          <w:numId w:val="1"/>
        </w:numPr>
        <w:tabs>
          <w:tab w:val="clear" w:pos="360"/>
          <w:tab w:val="left" w:pos="1800"/>
        </w:tabs>
        <w:spacing w:line="298" w:lineRule="exact"/>
        <w:ind w:left="2520" w:hanging="360"/>
        <w:textAlignment w:val="baseline"/>
        <w:rPr>
          <w:del w:id="40" w:author="Dilmore, Jeremy" w:date="2021-02-11T13:55:00Z"/>
          <w:rFonts w:eastAsia="Arial"/>
          <w:color w:val="000000"/>
        </w:rPr>
      </w:pPr>
      <w:del w:id="41" w:author="Dilmore, Jeremy" w:date="2021-02-11T13:55:00Z">
        <w:r w:rsidRPr="007A16EB" w:rsidDel="001A64A5">
          <w:rPr>
            <w:rFonts w:eastAsia="Arial"/>
            <w:color w:val="000000"/>
          </w:rPr>
          <w:delText>RTMC Manager – full time on-site at the SunGuide RTMC</w:delText>
        </w:r>
      </w:del>
    </w:p>
    <w:p w14:paraId="4CB8CAA6" w14:textId="65F269DA" w:rsidR="002417CF" w:rsidRPr="007A16EB" w:rsidDel="001A64A5" w:rsidRDefault="002417CF" w:rsidP="00DA4FDB">
      <w:pPr>
        <w:numPr>
          <w:ilvl w:val="0"/>
          <w:numId w:val="1"/>
        </w:numPr>
        <w:tabs>
          <w:tab w:val="clear" w:pos="360"/>
          <w:tab w:val="left" w:pos="1800"/>
        </w:tabs>
        <w:spacing w:line="300" w:lineRule="exact"/>
        <w:ind w:left="2520" w:hanging="360"/>
        <w:jc w:val="both"/>
        <w:textAlignment w:val="baseline"/>
        <w:rPr>
          <w:del w:id="42" w:author="Dilmore, Jeremy" w:date="2021-02-11T13:55:00Z"/>
          <w:rFonts w:eastAsia="Arial"/>
          <w:color w:val="000000"/>
        </w:rPr>
      </w:pPr>
      <w:del w:id="43" w:author="Dilmore, Jeremy" w:date="2021-02-11T13:55:00Z">
        <w:r w:rsidRPr="007A16EB" w:rsidDel="001A64A5">
          <w:rPr>
            <w:rFonts w:eastAsia="Arial"/>
            <w:color w:val="000000"/>
          </w:rPr>
          <w:delText>Shift Supervisor – minimum one Shift Supervisor shall be scheduled for each shift on-site at the SunGuide RTMC at all times</w:delText>
        </w:r>
      </w:del>
    </w:p>
    <w:p w14:paraId="68433013" w14:textId="1BBAED0F" w:rsidR="002417CF" w:rsidRPr="007A16EB" w:rsidDel="001A64A5" w:rsidRDefault="002417CF" w:rsidP="00DA4FDB">
      <w:pPr>
        <w:numPr>
          <w:ilvl w:val="0"/>
          <w:numId w:val="1"/>
        </w:numPr>
        <w:tabs>
          <w:tab w:val="clear" w:pos="360"/>
          <w:tab w:val="left" w:pos="1800"/>
        </w:tabs>
        <w:spacing w:after="363" w:line="300" w:lineRule="exact"/>
        <w:ind w:left="2520" w:hanging="360"/>
        <w:jc w:val="both"/>
        <w:textAlignment w:val="baseline"/>
        <w:rPr>
          <w:del w:id="44" w:author="Dilmore, Jeremy" w:date="2021-02-11T13:55:00Z"/>
          <w:rFonts w:eastAsia="Arial"/>
          <w:color w:val="000000"/>
        </w:rPr>
      </w:pPr>
      <w:del w:id="45" w:author="Dilmore, Jeremy" w:date="2021-02-11T13:55:00Z">
        <w:r w:rsidRPr="007A16EB" w:rsidDel="001A64A5">
          <w:rPr>
            <w:rFonts w:eastAsia="Arial"/>
            <w:color w:val="000000"/>
          </w:rPr>
          <w:delText>RTMC Operator – minimum two RTMC Operators shall be scheduled for operations on-site at the SunGuide RTMC at all times</w:delText>
        </w:r>
      </w:del>
    </w:p>
    <w:p w14:paraId="5EACC707" w14:textId="77777777" w:rsidR="002417CF" w:rsidRPr="00650E0D" w:rsidRDefault="002417CF" w:rsidP="00650E0D">
      <w:pPr>
        <w:spacing w:line="300" w:lineRule="exact"/>
        <w:ind w:left="1440" w:right="72"/>
        <w:jc w:val="both"/>
        <w:textAlignment w:val="baseline"/>
        <w:rPr>
          <w:rFonts w:eastAsia="Arial"/>
          <w:color w:val="000000"/>
        </w:rPr>
      </w:pPr>
    </w:p>
    <w:p w14:paraId="52D87DBE" w14:textId="77777777" w:rsidR="00650E0D" w:rsidRPr="00650E0D" w:rsidRDefault="00650E0D" w:rsidP="00650E0D">
      <w:pPr>
        <w:tabs>
          <w:tab w:val="left" w:pos="1440"/>
        </w:tabs>
        <w:spacing w:line="251" w:lineRule="exact"/>
        <w:ind w:left="720"/>
        <w:jc w:val="both"/>
        <w:textAlignment w:val="baseline"/>
        <w:rPr>
          <w:rFonts w:eastAsia="Arial"/>
          <w:b/>
          <w:color w:val="000000"/>
        </w:rPr>
      </w:pPr>
    </w:p>
    <w:p w14:paraId="19E7617B" w14:textId="5DE4C522" w:rsidR="00650E0D" w:rsidRDefault="00650E0D" w:rsidP="00650E0D">
      <w:pPr>
        <w:tabs>
          <w:tab w:val="left" w:pos="1440"/>
        </w:tabs>
        <w:spacing w:line="251" w:lineRule="exact"/>
        <w:ind w:left="720"/>
        <w:jc w:val="both"/>
        <w:textAlignment w:val="baseline"/>
        <w:rPr>
          <w:rFonts w:eastAsia="Arial"/>
          <w:b/>
          <w:color w:val="000000"/>
          <w:u w:val="single"/>
        </w:rPr>
      </w:pPr>
      <w:r w:rsidRPr="007A16EB">
        <w:rPr>
          <w:rFonts w:eastAsia="Arial"/>
          <w:b/>
          <w:color w:val="000000"/>
        </w:rPr>
        <w:t>4.</w:t>
      </w:r>
      <w:r>
        <w:rPr>
          <w:rFonts w:eastAsia="Arial"/>
          <w:b/>
          <w:color w:val="000000"/>
        </w:rPr>
        <w:t>3</w:t>
      </w:r>
      <w:r w:rsidRPr="007A16EB">
        <w:rPr>
          <w:rFonts w:eastAsia="Arial"/>
          <w:b/>
          <w:color w:val="000000"/>
        </w:rPr>
        <w:tab/>
      </w:r>
      <w:r w:rsidRPr="00650E0D">
        <w:rPr>
          <w:rFonts w:eastAsia="Arial"/>
          <w:b/>
          <w:color w:val="000000"/>
          <w:u w:val="single"/>
        </w:rPr>
        <w:t>RTMC Operations (Arterials)</w:t>
      </w:r>
    </w:p>
    <w:p w14:paraId="2C6BA476" w14:textId="58832D96" w:rsidR="00DA4FDB" w:rsidRDefault="00DA4FDB" w:rsidP="00650E0D">
      <w:pPr>
        <w:tabs>
          <w:tab w:val="left" w:pos="1440"/>
        </w:tabs>
        <w:spacing w:line="251" w:lineRule="exact"/>
        <w:ind w:left="720"/>
        <w:jc w:val="both"/>
        <w:textAlignment w:val="baseline"/>
        <w:rPr>
          <w:rFonts w:eastAsia="Arial"/>
          <w:b/>
          <w:color w:val="000000"/>
        </w:rPr>
      </w:pPr>
    </w:p>
    <w:p w14:paraId="229E11C8" w14:textId="637A4622" w:rsidR="00DA4FDB" w:rsidRDefault="00DA4FDB" w:rsidP="00DA4FDB">
      <w:pPr>
        <w:spacing w:line="300" w:lineRule="exact"/>
        <w:ind w:left="1440" w:right="72"/>
        <w:jc w:val="both"/>
        <w:textAlignment w:val="baseline"/>
        <w:rPr>
          <w:rFonts w:eastAsia="Arial"/>
          <w:color w:val="000000"/>
        </w:rPr>
      </w:pPr>
      <w:r w:rsidRPr="00650E0D">
        <w:rPr>
          <w:rFonts w:eastAsia="Arial"/>
          <w:color w:val="000000"/>
        </w:rPr>
        <w:t xml:space="preserve">The </w:t>
      </w:r>
      <w:r>
        <w:rPr>
          <w:rFonts w:eastAsia="Arial"/>
          <w:color w:val="000000"/>
        </w:rPr>
        <w:t>CONSULTANT is expected to work with local agencies to optimize arterial operations and expand the Integrated Corridor Management efforts in D5</w:t>
      </w:r>
      <w:r w:rsidR="00E105C7">
        <w:rPr>
          <w:rFonts w:eastAsia="Arial"/>
          <w:color w:val="000000"/>
        </w:rPr>
        <w:t xml:space="preserve">. </w:t>
      </w:r>
      <w:r w:rsidR="00923EAC">
        <w:rPr>
          <w:rFonts w:eastAsia="Arial"/>
          <w:color w:val="000000"/>
        </w:rPr>
        <w:t>The CONSULTANT will work within local agency signal ATMS</w:t>
      </w:r>
      <w:r w:rsidR="00E105C7">
        <w:rPr>
          <w:rFonts w:eastAsia="Arial"/>
          <w:color w:val="000000"/>
        </w:rPr>
        <w:t xml:space="preserve">. </w:t>
      </w:r>
      <w:r w:rsidR="00923EAC">
        <w:rPr>
          <w:rFonts w:eastAsia="Arial"/>
          <w:color w:val="000000"/>
        </w:rPr>
        <w:t>The CONSULTANT will always cultivate a positive relationship with the local agency and be respectful of their efforts to contribute to arterial operations</w:t>
      </w:r>
      <w:r w:rsidR="00E105C7">
        <w:rPr>
          <w:rFonts w:eastAsia="Arial"/>
          <w:color w:val="000000"/>
        </w:rPr>
        <w:t xml:space="preserve">. </w:t>
      </w:r>
      <w:r w:rsidR="00923EAC">
        <w:rPr>
          <w:rFonts w:eastAsia="Arial"/>
          <w:color w:val="000000"/>
        </w:rPr>
        <w:t>While different points of view are expected, the CONSULTANT will treat the local agency as part of the DEPARTMENT’s team and seek to proactively come to solutions to shared challenges.</w:t>
      </w:r>
      <w:ins w:id="46" w:author="Dilmore, Jeremy" w:date="2021-02-11T13:55:00Z">
        <w:r w:rsidR="001A64A5">
          <w:rPr>
            <w:rFonts w:eastAsia="Arial"/>
            <w:color w:val="000000"/>
          </w:rPr>
          <w:t xml:space="preserve">  Arterial operations shall be s</w:t>
        </w:r>
      </w:ins>
      <w:ins w:id="47" w:author="Dilmore, Jeremy" w:date="2021-02-17T15:06:00Z">
        <w:r w:rsidR="00652F96">
          <w:rPr>
            <w:rFonts w:eastAsia="Arial"/>
            <w:color w:val="000000"/>
          </w:rPr>
          <w:t>t</w:t>
        </w:r>
      </w:ins>
      <w:ins w:id="48" w:author="Dilmore, Jeremy" w:date="2021-02-11T13:55:00Z">
        <w:r w:rsidR="001A64A5">
          <w:rPr>
            <w:rFonts w:eastAsia="Arial"/>
            <w:color w:val="000000"/>
          </w:rPr>
          <w:t>af</w:t>
        </w:r>
      </w:ins>
      <w:ins w:id="49" w:author="Dilmore, Jeremy" w:date="2021-02-17T15:06:00Z">
        <w:r w:rsidR="00652F96">
          <w:rPr>
            <w:rFonts w:eastAsia="Arial"/>
            <w:color w:val="000000"/>
          </w:rPr>
          <w:t>f</w:t>
        </w:r>
      </w:ins>
      <w:ins w:id="50" w:author="Dilmore, Jeremy" w:date="2021-02-11T13:55:00Z">
        <w:r w:rsidR="001A64A5">
          <w:rPr>
            <w:rFonts w:eastAsia="Arial"/>
            <w:color w:val="000000"/>
          </w:rPr>
          <w:t>ed a minimum of 6</w:t>
        </w:r>
      </w:ins>
      <w:ins w:id="51" w:author="Dilmore, Jeremy" w:date="2021-02-11T13:56:00Z">
        <w:r w:rsidR="001A64A5">
          <w:rPr>
            <w:rFonts w:eastAsia="Arial"/>
            <w:color w:val="000000"/>
          </w:rPr>
          <w:t xml:space="preserve"> am to 6 pm Monday through Friday</w:t>
        </w:r>
      </w:ins>
      <w:ins w:id="52" w:author="Dilmore, Jeremy" w:date="2021-02-17T15:06:00Z">
        <w:r w:rsidR="00652F96">
          <w:rPr>
            <w:rFonts w:eastAsia="Arial"/>
            <w:color w:val="000000"/>
          </w:rPr>
          <w:t xml:space="preserve"> and events </w:t>
        </w:r>
      </w:ins>
      <w:ins w:id="53" w:author="Dilmore, Jeremy" w:date="2021-02-17T15:07:00Z">
        <w:r w:rsidR="00652F96">
          <w:rPr>
            <w:rFonts w:eastAsia="Arial"/>
            <w:color w:val="000000"/>
          </w:rPr>
          <w:t>according to</w:t>
        </w:r>
      </w:ins>
      <w:ins w:id="54" w:author="Dilmore, Jeremy" w:date="2021-02-17T15:06:00Z">
        <w:r w:rsidR="00652F96">
          <w:rPr>
            <w:rFonts w:eastAsia="Arial"/>
            <w:color w:val="000000"/>
          </w:rPr>
          <w:t xml:space="preserve"> the event management plan</w:t>
        </w:r>
      </w:ins>
      <w:ins w:id="55" w:author="Dilmore, Jeremy" w:date="2021-02-11T13:56:00Z">
        <w:r w:rsidR="001A64A5">
          <w:rPr>
            <w:rFonts w:eastAsia="Arial"/>
            <w:color w:val="000000"/>
          </w:rPr>
          <w:t>.</w:t>
        </w:r>
      </w:ins>
    </w:p>
    <w:p w14:paraId="4AEA01B2" w14:textId="0E4FF87D" w:rsidR="00923EAC" w:rsidRDefault="00923EAC" w:rsidP="00DA4FDB">
      <w:pPr>
        <w:spacing w:line="300" w:lineRule="exact"/>
        <w:ind w:left="1440" w:right="72"/>
        <w:jc w:val="both"/>
        <w:textAlignment w:val="baseline"/>
        <w:rPr>
          <w:rFonts w:eastAsia="Arial"/>
          <w:color w:val="000000"/>
        </w:rPr>
      </w:pPr>
    </w:p>
    <w:p w14:paraId="2CFC7953" w14:textId="2E8AA7EE" w:rsidR="00923EAC" w:rsidRDefault="00923EAC" w:rsidP="00DA4FDB">
      <w:pPr>
        <w:spacing w:line="300" w:lineRule="exact"/>
        <w:ind w:left="1440" w:right="72"/>
        <w:jc w:val="both"/>
        <w:textAlignment w:val="baseline"/>
        <w:rPr>
          <w:rFonts w:eastAsia="Arial"/>
          <w:color w:val="000000"/>
        </w:rPr>
      </w:pPr>
      <w:r>
        <w:rPr>
          <w:rFonts w:eastAsia="Arial"/>
          <w:color w:val="000000"/>
        </w:rPr>
        <w:t>The CONSULTANT will provide maintenance information on a daily, biweekly (twice a week), or weekly basis depending on the local agencies preference for all detection related to smart signal operations or critical detection</w:t>
      </w:r>
      <w:r w:rsidR="00E105C7">
        <w:rPr>
          <w:rFonts w:eastAsia="Arial"/>
          <w:color w:val="000000"/>
        </w:rPr>
        <w:t xml:space="preserve">. </w:t>
      </w:r>
      <w:r>
        <w:rPr>
          <w:rFonts w:eastAsia="Arial"/>
          <w:color w:val="000000"/>
        </w:rPr>
        <w:t>Additionally, network state/system availability will be observed for Priority Corridors</w:t>
      </w:r>
      <w:r w:rsidR="00E105C7">
        <w:rPr>
          <w:rFonts w:eastAsia="Arial"/>
          <w:color w:val="000000"/>
        </w:rPr>
        <w:t xml:space="preserve">. </w:t>
      </w:r>
      <w:r>
        <w:rPr>
          <w:rFonts w:eastAsia="Arial"/>
          <w:color w:val="000000"/>
        </w:rPr>
        <w:t>Coordination with the local agency is expected when outages are observed</w:t>
      </w:r>
      <w:r w:rsidR="00E105C7">
        <w:rPr>
          <w:rFonts w:eastAsia="Arial"/>
          <w:color w:val="000000"/>
        </w:rPr>
        <w:t xml:space="preserve">. </w:t>
      </w:r>
      <w:r>
        <w:rPr>
          <w:rFonts w:eastAsia="Arial"/>
          <w:color w:val="000000"/>
        </w:rPr>
        <w:t>Detection and network metrics will be tracked followed up on with the agency and escalated within the DEPARTMENT to insure proper system maintenance</w:t>
      </w:r>
      <w:r w:rsidR="00E105C7">
        <w:rPr>
          <w:rFonts w:eastAsia="Arial"/>
          <w:color w:val="000000"/>
        </w:rPr>
        <w:t xml:space="preserve">. </w:t>
      </w:r>
      <w:r>
        <w:rPr>
          <w:rFonts w:eastAsia="Arial"/>
          <w:color w:val="000000"/>
        </w:rPr>
        <w:t>Automation through the ATMS should be pursued, but not at the expense of working with local agencies.</w:t>
      </w:r>
    </w:p>
    <w:p w14:paraId="1F5402CA" w14:textId="74FBD014" w:rsidR="00923EAC" w:rsidRDefault="00923EAC" w:rsidP="00DA4FDB">
      <w:pPr>
        <w:spacing w:line="300" w:lineRule="exact"/>
        <w:ind w:left="1440" w:right="72"/>
        <w:jc w:val="both"/>
        <w:textAlignment w:val="baseline"/>
        <w:rPr>
          <w:rFonts w:eastAsia="Arial"/>
          <w:color w:val="000000"/>
        </w:rPr>
      </w:pPr>
    </w:p>
    <w:p w14:paraId="7B6A8127" w14:textId="426D7BCA" w:rsidR="00923EAC" w:rsidRDefault="00923EAC" w:rsidP="00DA4FDB">
      <w:pPr>
        <w:spacing w:line="300" w:lineRule="exact"/>
        <w:ind w:left="1440" w:right="72"/>
        <w:jc w:val="both"/>
        <w:textAlignment w:val="baseline"/>
        <w:rPr>
          <w:rFonts w:eastAsia="Arial"/>
          <w:color w:val="000000"/>
        </w:rPr>
      </w:pPr>
      <w:r>
        <w:rPr>
          <w:rFonts w:eastAsia="Arial"/>
          <w:color w:val="000000"/>
        </w:rPr>
        <w:t xml:space="preserve">The CONSULTANT shall </w:t>
      </w:r>
      <w:r w:rsidR="003A42F1">
        <w:rPr>
          <w:rFonts w:eastAsia="Arial"/>
          <w:color w:val="000000"/>
        </w:rPr>
        <w:t>directly operate</w:t>
      </w:r>
      <w:r>
        <w:rPr>
          <w:rFonts w:eastAsia="Arial"/>
          <w:color w:val="000000"/>
        </w:rPr>
        <w:t xml:space="preserve"> the DEPARTMENT’s then current signal ATMS (</w:t>
      </w:r>
      <w:proofErr w:type="spellStart"/>
      <w:r>
        <w:rPr>
          <w:rFonts w:eastAsia="Arial"/>
          <w:color w:val="000000"/>
        </w:rPr>
        <w:t>MaxView</w:t>
      </w:r>
      <w:proofErr w:type="spellEnd"/>
      <w:r>
        <w:rPr>
          <w:rFonts w:eastAsia="Arial"/>
          <w:color w:val="000000"/>
        </w:rPr>
        <w:t xml:space="preserve"> or other) and then current Adaptive Signal Control System Deployments (US 92, SR46, US 17-92, SR 40, </w:t>
      </w:r>
      <w:r>
        <w:rPr>
          <w:rFonts w:eastAsia="Arial"/>
          <w:color w:val="000000"/>
        </w:rPr>
        <w:lastRenderedPageBreak/>
        <w:t xml:space="preserve">SR 421, </w:t>
      </w:r>
      <w:r w:rsidR="003A42F1">
        <w:rPr>
          <w:rFonts w:eastAsia="Arial"/>
          <w:color w:val="000000"/>
        </w:rPr>
        <w:t>SR 44, and others</w:t>
      </w:r>
      <w:r>
        <w:rPr>
          <w:rFonts w:eastAsia="Arial"/>
          <w:color w:val="000000"/>
        </w:rPr>
        <w:t>)</w:t>
      </w:r>
      <w:r w:rsidR="00E105C7">
        <w:rPr>
          <w:rFonts w:eastAsia="Arial"/>
          <w:color w:val="000000"/>
        </w:rPr>
        <w:t xml:space="preserve">. </w:t>
      </w:r>
      <w:r w:rsidR="003A42F1">
        <w:rPr>
          <w:rFonts w:eastAsia="Arial"/>
          <w:color w:val="000000"/>
        </w:rPr>
        <w:t>This includes all aspects of operations</w:t>
      </w:r>
      <w:r w:rsidR="00E105C7">
        <w:rPr>
          <w:rFonts w:eastAsia="Arial"/>
          <w:color w:val="000000"/>
        </w:rPr>
        <w:t xml:space="preserve">. </w:t>
      </w:r>
      <w:r w:rsidR="001C0F94">
        <w:rPr>
          <w:rFonts w:eastAsia="Arial"/>
          <w:color w:val="000000"/>
        </w:rPr>
        <w:t xml:space="preserve">Staffing of the RTMC does </w:t>
      </w:r>
      <w:r w:rsidR="001C0F94" w:rsidRPr="001C0F94">
        <w:rPr>
          <w:rFonts w:eastAsia="Arial"/>
          <w:color w:val="000000"/>
          <w:u w:val="single"/>
        </w:rPr>
        <w:t>not</w:t>
      </w:r>
      <w:r w:rsidR="001C0F94">
        <w:rPr>
          <w:rFonts w:eastAsia="Arial"/>
          <w:color w:val="000000"/>
        </w:rPr>
        <w:t xml:space="preserve"> require an arterial operator 24 hours a day, 7 days per week, and 365 days per </w:t>
      </w:r>
      <w:proofErr w:type="gramStart"/>
      <w:r w:rsidR="001C0F94">
        <w:rPr>
          <w:rFonts w:eastAsia="Arial"/>
          <w:color w:val="000000"/>
        </w:rPr>
        <w:t>week</w:t>
      </w:r>
      <w:proofErr w:type="gramEnd"/>
    </w:p>
    <w:p w14:paraId="59CEF24A" w14:textId="64B90122" w:rsidR="003A42F1" w:rsidRDefault="003A42F1" w:rsidP="00DA4FDB">
      <w:pPr>
        <w:spacing w:line="300" w:lineRule="exact"/>
        <w:ind w:left="1440" w:right="72"/>
        <w:jc w:val="both"/>
        <w:textAlignment w:val="baseline"/>
        <w:rPr>
          <w:rFonts w:eastAsia="Arial"/>
          <w:color w:val="000000"/>
        </w:rPr>
      </w:pPr>
    </w:p>
    <w:p w14:paraId="286D6FB6" w14:textId="79681872" w:rsidR="003A42F1" w:rsidRDefault="003A42F1" w:rsidP="00D13237">
      <w:pPr>
        <w:spacing w:line="300" w:lineRule="exact"/>
        <w:ind w:left="1440" w:right="72"/>
        <w:jc w:val="both"/>
        <w:textAlignment w:val="baseline"/>
        <w:rPr>
          <w:rFonts w:eastAsia="Arial"/>
          <w:color w:val="000000"/>
        </w:rPr>
      </w:pPr>
      <w:r>
        <w:rPr>
          <w:rFonts w:eastAsia="Arial"/>
          <w:color w:val="000000"/>
        </w:rPr>
        <w:t xml:space="preserve">The CONSULTANT shall </w:t>
      </w:r>
      <w:r w:rsidRPr="00DA4FDB">
        <w:rPr>
          <w:rFonts w:eastAsia="Arial"/>
          <w:color w:val="000000"/>
        </w:rPr>
        <w:t>monitor traffic conditions roadways via 3rd party applications, Vehicle Detection Systems (VDS), and Computer Aided Dispatch to find lane blocking events</w:t>
      </w:r>
      <w:r w:rsidR="00E105C7">
        <w:rPr>
          <w:rFonts w:eastAsia="Arial"/>
          <w:color w:val="000000"/>
        </w:rPr>
        <w:t xml:space="preserve">. </w:t>
      </w:r>
      <w:r w:rsidRPr="00DA4FDB">
        <w:rPr>
          <w:rFonts w:eastAsia="Arial"/>
          <w:color w:val="000000"/>
        </w:rPr>
        <w:t>They shall confirm the incidents with Closed Circuit Television (CCTV) cameras</w:t>
      </w:r>
      <w:r w:rsidR="00E105C7">
        <w:rPr>
          <w:rFonts w:eastAsia="Arial"/>
          <w:color w:val="000000"/>
        </w:rPr>
        <w:t xml:space="preserve">. </w:t>
      </w:r>
      <w:r w:rsidRPr="00DA4FDB">
        <w:rPr>
          <w:rFonts w:eastAsia="Arial"/>
          <w:color w:val="000000"/>
        </w:rPr>
        <w:t xml:space="preserve">They shall record this information in </w:t>
      </w:r>
      <w:proofErr w:type="spellStart"/>
      <w:r w:rsidRPr="00DA4FDB">
        <w:rPr>
          <w:rFonts w:eastAsia="Arial"/>
          <w:color w:val="000000"/>
        </w:rPr>
        <w:t>Sunguide</w:t>
      </w:r>
      <w:proofErr w:type="spellEnd"/>
      <w:r w:rsidRPr="00DA4FDB">
        <w:rPr>
          <w:rFonts w:eastAsia="Arial"/>
          <w:color w:val="000000"/>
        </w:rPr>
        <w:t>, disseminate traveler information via Dynamic Message Signs and Florida’s 511 Advanced Traveler Information System, dispatching Road Ranger Service Patrol, coordinate with arterial management and TIM personnel, and other incident management resources to crash or incident scenes, coordinating with other agencies/entities</w:t>
      </w:r>
      <w:r w:rsidR="00E105C7">
        <w:rPr>
          <w:rFonts w:eastAsia="Arial"/>
          <w:color w:val="000000"/>
        </w:rPr>
        <w:t xml:space="preserve">. </w:t>
      </w:r>
      <w:r>
        <w:rPr>
          <w:rFonts w:eastAsia="Arial"/>
          <w:color w:val="000000"/>
        </w:rPr>
        <w:t>They shall update patterns in coordination with local agencies in response to incidents as is warranted</w:t>
      </w:r>
      <w:r w:rsidR="00E105C7">
        <w:rPr>
          <w:rFonts w:eastAsia="Arial"/>
          <w:color w:val="000000"/>
        </w:rPr>
        <w:t xml:space="preserve">. </w:t>
      </w:r>
      <w:r>
        <w:rPr>
          <w:rFonts w:eastAsia="Arial"/>
          <w:color w:val="000000"/>
        </w:rPr>
        <w:t>Automation of these activities is encouraged</w:t>
      </w:r>
      <w:r w:rsidR="00305EE7">
        <w:rPr>
          <w:rFonts w:eastAsia="Arial"/>
          <w:color w:val="000000"/>
        </w:rPr>
        <w:t xml:space="preserve"> to insure timely and technically supported decisions are being made</w:t>
      </w:r>
      <w:r w:rsidR="00E105C7">
        <w:rPr>
          <w:rFonts w:eastAsia="Arial"/>
          <w:color w:val="000000"/>
        </w:rPr>
        <w:t xml:space="preserve">. </w:t>
      </w:r>
      <w:r w:rsidR="00305EE7">
        <w:rPr>
          <w:rFonts w:eastAsia="Arial"/>
          <w:color w:val="000000"/>
        </w:rPr>
        <w:t>Coordinate with RTMC Offline Operations in the development of additional needed patterns to support nonrecurring congestion.</w:t>
      </w:r>
    </w:p>
    <w:p w14:paraId="6C6473BD" w14:textId="0F87FD93" w:rsidR="003A42F1" w:rsidRDefault="003A42F1" w:rsidP="003A42F1">
      <w:pPr>
        <w:spacing w:before="300" w:line="300" w:lineRule="exact"/>
        <w:ind w:left="1440"/>
        <w:jc w:val="both"/>
        <w:textAlignment w:val="baseline"/>
        <w:rPr>
          <w:rFonts w:eastAsia="Arial"/>
          <w:color w:val="000000"/>
        </w:rPr>
      </w:pPr>
      <w:r w:rsidRPr="007A16EB">
        <w:rPr>
          <w:rFonts w:eastAsia="Arial"/>
          <w:color w:val="000000"/>
        </w:rPr>
        <w:t xml:space="preserve">The </w:t>
      </w:r>
      <w:r>
        <w:rPr>
          <w:rFonts w:eastAsia="Arial"/>
          <w:color w:val="000000"/>
        </w:rPr>
        <w:t>CONSULTANT</w:t>
      </w:r>
      <w:r w:rsidRPr="007A16EB">
        <w:rPr>
          <w:rFonts w:eastAsia="Arial"/>
          <w:color w:val="000000"/>
        </w:rPr>
        <w:t xml:space="preserve"> shall proactively monitor the field equipment and systems and report failures in accordance with </w:t>
      </w:r>
      <w:r w:rsidRPr="00DA4FDB">
        <w:rPr>
          <w:rFonts w:eastAsia="Arial"/>
          <w:color w:val="000000"/>
        </w:rPr>
        <w:t>FDOT District Five SOGs, Statewide SOGs, the laws and rules governing of the State of Florida, and any governing FDOT manuals or procedures</w:t>
      </w:r>
      <w:r w:rsidR="00E105C7">
        <w:rPr>
          <w:rFonts w:eastAsia="Arial"/>
          <w:color w:val="000000"/>
        </w:rPr>
        <w:t xml:space="preserve">. </w:t>
      </w:r>
      <w:r>
        <w:rPr>
          <w:rFonts w:eastAsia="Arial"/>
          <w:color w:val="000000"/>
        </w:rPr>
        <w:t>The CONSULTANT shall identify gaps in coverage or other needed network improvements to advance operations in District 5.</w:t>
      </w:r>
    </w:p>
    <w:p w14:paraId="5F1F5286" w14:textId="1E915E8E" w:rsidR="003A42F1" w:rsidRDefault="003A42F1" w:rsidP="003A42F1">
      <w:pPr>
        <w:spacing w:before="300" w:line="300" w:lineRule="exact"/>
        <w:ind w:left="1440"/>
        <w:jc w:val="both"/>
        <w:textAlignment w:val="baseline"/>
        <w:rPr>
          <w:rFonts w:eastAsia="Arial"/>
          <w:color w:val="000000"/>
        </w:rPr>
      </w:pPr>
      <w:r>
        <w:rPr>
          <w:rFonts w:eastAsia="Arial"/>
          <w:color w:val="000000"/>
        </w:rPr>
        <w:t>The CONSULTANT shall note geometric or other operational limitations in the transportation network and make recommendations for remediation for DEPARTMENT consideration</w:t>
      </w:r>
      <w:r w:rsidR="00E105C7">
        <w:rPr>
          <w:rFonts w:eastAsia="Arial"/>
          <w:color w:val="000000"/>
        </w:rPr>
        <w:t xml:space="preserve">. </w:t>
      </w:r>
      <w:r>
        <w:rPr>
          <w:rFonts w:eastAsia="Arial"/>
          <w:color w:val="000000"/>
        </w:rPr>
        <w:t>This information shall be in a formal manner but does not require adherence to the Manual on Uniform Traffic Studies or extensive concept development</w:t>
      </w:r>
      <w:r w:rsidR="00E105C7">
        <w:rPr>
          <w:rFonts w:eastAsia="Arial"/>
          <w:color w:val="000000"/>
        </w:rPr>
        <w:t xml:space="preserve">. </w:t>
      </w:r>
      <w:r>
        <w:rPr>
          <w:rFonts w:eastAsia="Arial"/>
          <w:color w:val="000000"/>
        </w:rPr>
        <w:t>Rather the intent is to allow the DEPARTMENT the awareness of the needs and to use other resources to fully vet the alternatives.</w:t>
      </w:r>
    </w:p>
    <w:p w14:paraId="2566DC2D" w14:textId="48C06B16" w:rsidR="00305EE7" w:rsidRDefault="00305EE7" w:rsidP="003A42F1">
      <w:pPr>
        <w:spacing w:before="300" w:line="300" w:lineRule="exact"/>
        <w:ind w:left="1440"/>
        <w:jc w:val="both"/>
        <w:textAlignment w:val="baseline"/>
        <w:rPr>
          <w:rFonts w:eastAsia="Arial"/>
          <w:color w:val="000000"/>
        </w:rPr>
      </w:pPr>
      <w:r>
        <w:rPr>
          <w:rFonts w:eastAsia="Arial"/>
          <w:color w:val="000000"/>
        </w:rPr>
        <w:t xml:space="preserve">Actively develop and expand the </w:t>
      </w:r>
      <w:r w:rsidR="00E105C7">
        <w:rPr>
          <w:rFonts w:eastAsia="Arial"/>
          <w:color w:val="000000"/>
        </w:rPr>
        <w:t>DEPARTMENT</w:t>
      </w:r>
      <w:r>
        <w:rPr>
          <w:rFonts w:eastAsia="Arial"/>
          <w:color w:val="000000"/>
        </w:rPr>
        <w:t xml:space="preserve">’s ICM efforts </w:t>
      </w:r>
      <w:proofErr w:type="gramStart"/>
      <w:r>
        <w:rPr>
          <w:rFonts w:eastAsia="Arial"/>
          <w:color w:val="000000"/>
        </w:rPr>
        <w:t xml:space="preserve">through the </w:t>
      </w:r>
      <w:r w:rsidR="006B19F7">
        <w:rPr>
          <w:rFonts w:eastAsia="Arial"/>
          <w:color w:val="000000"/>
        </w:rPr>
        <w:t>us</w:t>
      </w:r>
      <w:r w:rsidR="00D86A84">
        <w:rPr>
          <w:rFonts w:eastAsia="Arial"/>
          <w:color w:val="000000"/>
        </w:rPr>
        <w:t>e</w:t>
      </w:r>
      <w:r w:rsidR="006B19F7">
        <w:rPr>
          <w:rFonts w:eastAsia="Arial"/>
          <w:color w:val="000000"/>
        </w:rPr>
        <w:t xml:space="preserve"> of</w:t>
      </w:r>
      <w:proofErr w:type="gramEnd"/>
      <w:r w:rsidR="006B19F7">
        <w:rPr>
          <w:rFonts w:eastAsia="Arial"/>
          <w:color w:val="000000"/>
        </w:rPr>
        <w:t xml:space="preserve"> and identification of needs for </w:t>
      </w:r>
      <w:r>
        <w:rPr>
          <w:rFonts w:eastAsia="Arial"/>
          <w:color w:val="000000"/>
        </w:rPr>
        <w:t>patterns on Priority Corridors to support diversion activities</w:t>
      </w:r>
      <w:r w:rsidR="00E105C7">
        <w:rPr>
          <w:rFonts w:eastAsia="Arial"/>
          <w:color w:val="000000"/>
        </w:rPr>
        <w:t xml:space="preserve">. </w:t>
      </w:r>
      <w:r w:rsidR="005B3760">
        <w:rPr>
          <w:rFonts w:eastAsia="Arial"/>
          <w:color w:val="000000"/>
        </w:rPr>
        <w:t>The CONSULTANT will also be responsible to make sure data in the Signalized Intersection Inventory Application, or SIIA, is correct and up to date</w:t>
      </w:r>
      <w:r w:rsidR="00E105C7">
        <w:rPr>
          <w:rFonts w:eastAsia="Arial"/>
          <w:color w:val="000000"/>
        </w:rPr>
        <w:t xml:space="preserve">. </w:t>
      </w:r>
      <w:r w:rsidR="005B3760">
        <w:rPr>
          <w:rFonts w:eastAsia="Arial"/>
          <w:color w:val="000000"/>
        </w:rPr>
        <w:t>Fields available at the TMC will be entered and maintained by the CONSULTANT</w:t>
      </w:r>
      <w:r w:rsidR="00E105C7">
        <w:rPr>
          <w:rFonts w:eastAsia="Arial"/>
          <w:color w:val="000000"/>
        </w:rPr>
        <w:t xml:space="preserve">. </w:t>
      </w:r>
      <w:r w:rsidR="005B3760">
        <w:rPr>
          <w:rFonts w:eastAsia="Arial"/>
          <w:color w:val="000000"/>
        </w:rPr>
        <w:t>Field data collection will be tasked by the CONSULTANT to the DEPARTMENT’S maintenance contractor and be verified</w:t>
      </w:r>
      <w:r w:rsidR="00E105C7">
        <w:rPr>
          <w:rFonts w:eastAsia="Arial"/>
          <w:color w:val="000000"/>
        </w:rPr>
        <w:t xml:space="preserve">. </w:t>
      </w:r>
      <w:r w:rsidR="005B3760">
        <w:rPr>
          <w:rFonts w:eastAsia="Arial"/>
          <w:color w:val="000000"/>
        </w:rPr>
        <w:t xml:space="preserve">This will be done by visiting intersections for verification in such a manner as </w:t>
      </w:r>
      <w:r w:rsidR="00FB4275">
        <w:rPr>
          <w:rFonts w:eastAsia="Arial"/>
          <w:color w:val="000000"/>
        </w:rPr>
        <w:t>25</w:t>
      </w:r>
      <w:r w:rsidR="005B3760">
        <w:rPr>
          <w:rFonts w:eastAsia="Arial"/>
          <w:color w:val="000000"/>
        </w:rPr>
        <w:t>% of signals on the state road system and a representative sample of off system are audited each year</w:t>
      </w:r>
      <w:r>
        <w:rPr>
          <w:rFonts w:eastAsia="Arial"/>
          <w:color w:val="000000"/>
        </w:rPr>
        <w:t>.</w:t>
      </w:r>
    </w:p>
    <w:p w14:paraId="466285C2" w14:textId="56570155" w:rsidR="005B3760" w:rsidRPr="007A16EB" w:rsidRDefault="005B3760" w:rsidP="003A42F1">
      <w:pPr>
        <w:spacing w:before="300" w:line="300" w:lineRule="exact"/>
        <w:ind w:left="1440"/>
        <w:jc w:val="both"/>
        <w:textAlignment w:val="baseline"/>
        <w:rPr>
          <w:rFonts w:eastAsia="Arial"/>
          <w:color w:val="000000"/>
        </w:rPr>
      </w:pPr>
      <w:r>
        <w:rPr>
          <w:rFonts w:eastAsia="Arial"/>
          <w:color w:val="000000"/>
        </w:rPr>
        <w:t>The CONSULTANT will also insure the appropriate operation of Transit Signal Priority</w:t>
      </w:r>
      <w:r w:rsidR="00E105C7">
        <w:rPr>
          <w:rFonts w:eastAsia="Arial"/>
          <w:color w:val="000000"/>
        </w:rPr>
        <w:t xml:space="preserve">. </w:t>
      </w:r>
      <w:r>
        <w:rPr>
          <w:rFonts w:eastAsia="Arial"/>
          <w:color w:val="000000"/>
        </w:rPr>
        <w:t>This includes insuring emitters and receivers are operational and configured</w:t>
      </w:r>
      <w:r w:rsidR="00E105C7">
        <w:rPr>
          <w:rFonts w:eastAsia="Arial"/>
          <w:color w:val="000000"/>
        </w:rPr>
        <w:t xml:space="preserve">. </w:t>
      </w:r>
      <w:proofErr w:type="gramStart"/>
      <w:r>
        <w:rPr>
          <w:rFonts w:eastAsia="Arial"/>
          <w:color w:val="000000"/>
        </w:rPr>
        <w:t>Also</w:t>
      </w:r>
      <w:proofErr w:type="gramEnd"/>
      <w:r>
        <w:rPr>
          <w:rFonts w:eastAsia="Arial"/>
          <w:color w:val="000000"/>
        </w:rPr>
        <w:t xml:space="preserve"> the CONSULTANT will obtain performance data from the transit agency and ensure timings are up to date including TSP settings.</w:t>
      </w:r>
    </w:p>
    <w:p w14:paraId="3B78A889" w14:textId="77777777" w:rsidR="00DA4FDB" w:rsidRDefault="00DA4FDB" w:rsidP="00650E0D">
      <w:pPr>
        <w:tabs>
          <w:tab w:val="left" w:pos="1440"/>
        </w:tabs>
        <w:spacing w:line="251" w:lineRule="exact"/>
        <w:ind w:left="720"/>
        <w:jc w:val="both"/>
        <w:textAlignment w:val="baseline"/>
        <w:rPr>
          <w:rFonts w:eastAsia="Arial"/>
          <w:b/>
          <w:color w:val="000000"/>
        </w:rPr>
      </w:pPr>
    </w:p>
    <w:p w14:paraId="2EC862CD" w14:textId="77777777" w:rsidR="00DA4FDB" w:rsidRPr="00650E0D" w:rsidRDefault="00DA4FDB" w:rsidP="00650E0D">
      <w:pPr>
        <w:tabs>
          <w:tab w:val="left" w:pos="1440"/>
        </w:tabs>
        <w:spacing w:line="251" w:lineRule="exact"/>
        <w:ind w:left="720"/>
        <w:jc w:val="both"/>
        <w:textAlignment w:val="baseline"/>
        <w:rPr>
          <w:rFonts w:eastAsia="Arial"/>
          <w:b/>
          <w:color w:val="000000"/>
        </w:rPr>
      </w:pPr>
    </w:p>
    <w:p w14:paraId="5C935A36" w14:textId="1604C483" w:rsidR="00650E0D" w:rsidRDefault="00650E0D" w:rsidP="00650E0D">
      <w:pPr>
        <w:tabs>
          <w:tab w:val="left" w:pos="1440"/>
        </w:tabs>
        <w:spacing w:line="251" w:lineRule="exact"/>
        <w:ind w:left="720"/>
        <w:jc w:val="both"/>
        <w:textAlignment w:val="baseline"/>
        <w:rPr>
          <w:rFonts w:eastAsia="Arial"/>
          <w:b/>
          <w:color w:val="000000"/>
          <w:u w:val="single"/>
        </w:rPr>
      </w:pPr>
      <w:r w:rsidRPr="007A16EB">
        <w:rPr>
          <w:rFonts w:eastAsia="Arial"/>
          <w:b/>
          <w:color w:val="000000"/>
        </w:rPr>
        <w:t>4.</w:t>
      </w:r>
      <w:r>
        <w:rPr>
          <w:rFonts w:eastAsia="Arial"/>
          <w:b/>
          <w:color w:val="000000"/>
        </w:rPr>
        <w:t>4</w:t>
      </w:r>
      <w:r w:rsidRPr="007A16EB">
        <w:rPr>
          <w:rFonts w:eastAsia="Arial"/>
          <w:b/>
          <w:color w:val="000000"/>
        </w:rPr>
        <w:tab/>
      </w:r>
      <w:r w:rsidRPr="00650E0D">
        <w:rPr>
          <w:rFonts w:eastAsia="Arial"/>
          <w:b/>
          <w:color w:val="000000"/>
          <w:u w:val="single"/>
        </w:rPr>
        <w:t>RTMC Offline Operations (Retiming)</w:t>
      </w:r>
    </w:p>
    <w:p w14:paraId="4FF38FE2" w14:textId="71621E3A" w:rsidR="00305EE7" w:rsidRDefault="00305EE7" w:rsidP="00650E0D">
      <w:pPr>
        <w:tabs>
          <w:tab w:val="left" w:pos="1440"/>
        </w:tabs>
        <w:spacing w:line="251" w:lineRule="exact"/>
        <w:ind w:left="720"/>
        <w:jc w:val="both"/>
        <w:textAlignment w:val="baseline"/>
        <w:rPr>
          <w:rFonts w:eastAsia="Arial"/>
          <w:b/>
          <w:color w:val="000000"/>
        </w:rPr>
      </w:pPr>
    </w:p>
    <w:p w14:paraId="764F47A6" w14:textId="16A815EE" w:rsidR="00357624" w:rsidRDefault="00357624" w:rsidP="00357624">
      <w:pPr>
        <w:spacing w:before="300" w:line="300" w:lineRule="exact"/>
        <w:ind w:left="1440"/>
        <w:jc w:val="both"/>
        <w:textAlignment w:val="baseline"/>
        <w:rPr>
          <w:rFonts w:eastAsia="Arial"/>
          <w:color w:val="000000"/>
        </w:rPr>
      </w:pPr>
      <w:bookmarkStart w:id="56" w:name="_Hlk61423027"/>
      <w:r w:rsidRPr="00305EE7">
        <w:rPr>
          <w:rFonts w:eastAsia="Arial"/>
          <w:color w:val="000000"/>
        </w:rPr>
        <w:t>The DEPARTMENT is seeking to depart from the strict adhere</w:t>
      </w:r>
      <w:r>
        <w:rPr>
          <w:rFonts w:eastAsia="Arial"/>
          <w:color w:val="000000"/>
        </w:rPr>
        <w:t>nce</w:t>
      </w:r>
      <w:r w:rsidRPr="00305EE7">
        <w:rPr>
          <w:rFonts w:eastAsia="Arial"/>
          <w:color w:val="000000"/>
        </w:rPr>
        <w:t xml:space="preserve"> to AM</w:t>
      </w:r>
      <w:r>
        <w:rPr>
          <w:rFonts w:eastAsia="Arial"/>
          <w:color w:val="000000"/>
        </w:rPr>
        <w:t>, Midday</w:t>
      </w:r>
      <w:r w:rsidRPr="00305EE7">
        <w:rPr>
          <w:rFonts w:eastAsia="Arial"/>
          <w:color w:val="000000"/>
        </w:rPr>
        <w:t xml:space="preserve"> and PM timing plans on a regular basis, and instead is seeking to utilize data for the development of timings that reduce delay, increase throughput, and improve safety during peak, off peak, special events, and all other times</w:t>
      </w:r>
      <w:r>
        <w:rPr>
          <w:rFonts w:eastAsia="Arial"/>
          <w:color w:val="000000"/>
        </w:rPr>
        <w:t xml:space="preserve">. </w:t>
      </w:r>
      <w:r w:rsidRPr="00305EE7">
        <w:rPr>
          <w:rFonts w:eastAsia="Arial"/>
          <w:color w:val="000000"/>
        </w:rPr>
        <w:t>The DEPARTMENT recognizes this is an aspirational target, but one that will make a difference to the residents and visitors to the State of Florida.</w:t>
      </w:r>
      <w:r>
        <w:rPr>
          <w:rFonts w:eastAsia="Arial"/>
          <w:color w:val="000000"/>
        </w:rPr>
        <w:t xml:space="preserve"> The CONSULTANT shall develop a five-year retiming plan for review and approval by the DEPARTMENT every summer. The plan will include a strategy for retiming prioritization. There are multiple areas/tiers that should be included within the plan:</w:t>
      </w:r>
    </w:p>
    <w:p w14:paraId="5A7CAD74" w14:textId="77777777" w:rsidR="00357624" w:rsidRDefault="00357624" w:rsidP="00357624">
      <w:pPr>
        <w:pStyle w:val="ListParagraph"/>
        <w:numPr>
          <w:ilvl w:val="0"/>
          <w:numId w:val="15"/>
        </w:numPr>
        <w:spacing w:before="300" w:line="300" w:lineRule="exact"/>
        <w:jc w:val="both"/>
        <w:textAlignment w:val="baseline"/>
        <w:rPr>
          <w:rFonts w:eastAsia="Arial"/>
          <w:color w:val="000000"/>
        </w:rPr>
      </w:pPr>
      <w:r>
        <w:rPr>
          <w:rFonts w:eastAsia="Arial"/>
          <w:color w:val="000000"/>
        </w:rPr>
        <w:t>I</w:t>
      </w:r>
      <w:r w:rsidRPr="00247D67">
        <w:rPr>
          <w:rFonts w:eastAsia="Arial"/>
          <w:color w:val="000000"/>
        </w:rPr>
        <w:t xml:space="preserve">mmediate needs where data is </w:t>
      </w:r>
      <w:proofErr w:type="gramStart"/>
      <w:r w:rsidRPr="00247D67">
        <w:rPr>
          <w:rFonts w:eastAsia="Arial"/>
          <w:color w:val="000000"/>
        </w:rPr>
        <w:t>available</w:t>
      </w:r>
      <w:proofErr w:type="gramEnd"/>
      <w:r w:rsidRPr="00247D67">
        <w:rPr>
          <w:rFonts w:eastAsia="Arial"/>
          <w:color w:val="000000"/>
        </w:rPr>
        <w:t xml:space="preserve"> </w:t>
      </w:r>
    </w:p>
    <w:p w14:paraId="7C17289C" w14:textId="77777777" w:rsidR="00357624" w:rsidRDefault="00357624" w:rsidP="00357624">
      <w:pPr>
        <w:pStyle w:val="ListParagraph"/>
        <w:numPr>
          <w:ilvl w:val="1"/>
          <w:numId w:val="15"/>
        </w:numPr>
        <w:spacing w:before="300" w:line="300" w:lineRule="exact"/>
        <w:jc w:val="both"/>
        <w:textAlignment w:val="baseline"/>
        <w:rPr>
          <w:rFonts w:eastAsia="Arial"/>
          <w:color w:val="000000"/>
        </w:rPr>
      </w:pPr>
      <w:r>
        <w:rPr>
          <w:rFonts w:eastAsia="Arial"/>
          <w:color w:val="000000"/>
        </w:rPr>
        <w:lastRenderedPageBreak/>
        <w:t xml:space="preserve">The CONSULTANT shall review and outline the retiming strategy for areas where data is available (first two years only). Available databases and platforms can be used to aid this endeavor, such as, ATSPM, ICM devices, </w:t>
      </w:r>
      <w:proofErr w:type="spellStart"/>
      <w:r>
        <w:rPr>
          <w:rFonts w:eastAsia="Arial"/>
          <w:color w:val="000000"/>
        </w:rPr>
        <w:t>SunStore</w:t>
      </w:r>
      <w:proofErr w:type="spellEnd"/>
      <w:r>
        <w:rPr>
          <w:rFonts w:eastAsia="Arial"/>
          <w:color w:val="000000"/>
        </w:rPr>
        <w:t>, etc.</w:t>
      </w:r>
    </w:p>
    <w:p w14:paraId="1F7DD0F9" w14:textId="77777777" w:rsidR="00357624" w:rsidRDefault="00357624" w:rsidP="00357624">
      <w:pPr>
        <w:pStyle w:val="ListParagraph"/>
        <w:numPr>
          <w:ilvl w:val="0"/>
          <w:numId w:val="15"/>
        </w:numPr>
        <w:spacing w:before="300" w:line="300" w:lineRule="exact"/>
        <w:jc w:val="both"/>
        <w:textAlignment w:val="baseline"/>
        <w:rPr>
          <w:rFonts w:eastAsia="Arial"/>
          <w:color w:val="000000"/>
        </w:rPr>
      </w:pPr>
      <w:r>
        <w:rPr>
          <w:rFonts w:eastAsia="Arial"/>
          <w:color w:val="000000"/>
        </w:rPr>
        <w:t>D</w:t>
      </w:r>
      <w:r w:rsidRPr="00247D67">
        <w:rPr>
          <w:rFonts w:eastAsia="Arial"/>
          <w:color w:val="000000"/>
        </w:rPr>
        <w:t>eployment plan for areas with data gaps that can be closed (full five years)</w:t>
      </w:r>
    </w:p>
    <w:p w14:paraId="38C6B44D" w14:textId="77777777" w:rsidR="00357624" w:rsidRDefault="00357624" w:rsidP="00357624">
      <w:pPr>
        <w:pStyle w:val="ListParagraph"/>
        <w:numPr>
          <w:ilvl w:val="1"/>
          <w:numId w:val="15"/>
        </w:numPr>
        <w:spacing w:before="300" w:line="300" w:lineRule="exact"/>
        <w:jc w:val="both"/>
        <w:textAlignment w:val="baseline"/>
        <w:rPr>
          <w:rFonts w:eastAsia="Arial"/>
          <w:color w:val="000000"/>
        </w:rPr>
      </w:pPr>
      <w:r>
        <w:rPr>
          <w:rFonts w:eastAsia="Arial"/>
          <w:color w:val="000000"/>
        </w:rPr>
        <w:t>The CONSULTANT shall outline a plan for equipment deployment to improve retiming throughout the District. The DEPARTMENT has made available limited funding for equipment deployment, as reflected in the current version of the Work Program. The CONSULTANT shall review the available data to determine the signal and signal groups by time of day and day of week to determine which locations, dates and times have the greatest need. This may include a focus on nonrecurring congestion as well as recurring congestion.</w:t>
      </w:r>
    </w:p>
    <w:p w14:paraId="39FFD1A1" w14:textId="77777777" w:rsidR="00357624" w:rsidRDefault="00357624" w:rsidP="00357624">
      <w:pPr>
        <w:pStyle w:val="ListParagraph"/>
        <w:numPr>
          <w:ilvl w:val="0"/>
          <w:numId w:val="15"/>
        </w:numPr>
        <w:spacing w:before="300" w:line="300" w:lineRule="exact"/>
        <w:jc w:val="both"/>
        <w:textAlignment w:val="baseline"/>
        <w:rPr>
          <w:rFonts w:eastAsia="Arial"/>
          <w:color w:val="000000"/>
        </w:rPr>
      </w:pPr>
      <w:r>
        <w:rPr>
          <w:rFonts w:eastAsia="Arial"/>
          <w:color w:val="000000"/>
        </w:rPr>
        <w:t>F</w:t>
      </w:r>
      <w:r w:rsidRPr="00247D67">
        <w:rPr>
          <w:rFonts w:eastAsia="Arial"/>
          <w:color w:val="000000"/>
        </w:rPr>
        <w:t xml:space="preserve">requency based plan for locations without data and without likely future </w:t>
      </w:r>
      <w:r>
        <w:rPr>
          <w:rFonts w:eastAsia="Arial"/>
          <w:color w:val="000000"/>
        </w:rPr>
        <w:t xml:space="preserve">data equipment </w:t>
      </w:r>
      <w:proofErr w:type="gramStart"/>
      <w:r w:rsidRPr="00247D67">
        <w:rPr>
          <w:rFonts w:eastAsia="Arial"/>
          <w:color w:val="000000"/>
        </w:rPr>
        <w:t>deployments</w:t>
      </w:r>
      <w:proofErr w:type="gramEnd"/>
      <w:r w:rsidRPr="00247D67">
        <w:rPr>
          <w:rFonts w:eastAsia="Arial"/>
          <w:color w:val="000000"/>
        </w:rPr>
        <w:t xml:space="preserve"> </w:t>
      </w:r>
    </w:p>
    <w:p w14:paraId="2619D74B" w14:textId="77777777" w:rsidR="00357624" w:rsidRDefault="00357624" w:rsidP="00357624">
      <w:pPr>
        <w:pStyle w:val="ListParagraph"/>
        <w:numPr>
          <w:ilvl w:val="1"/>
          <w:numId w:val="15"/>
        </w:numPr>
        <w:spacing w:before="300" w:line="300" w:lineRule="exact"/>
        <w:jc w:val="both"/>
        <w:textAlignment w:val="baseline"/>
        <w:rPr>
          <w:rFonts w:eastAsia="Arial"/>
          <w:color w:val="000000"/>
        </w:rPr>
      </w:pPr>
      <w:r>
        <w:rPr>
          <w:rFonts w:eastAsia="Arial"/>
          <w:color w:val="000000"/>
        </w:rPr>
        <w:t xml:space="preserve">The CONSULTANT shall develop a ranking/prioritization system to identify corridors with the greatest operational need. The strategic elements that should be considered </w:t>
      </w:r>
      <w:proofErr w:type="gramStart"/>
      <w:r>
        <w:rPr>
          <w:rFonts w:eastAsia="Arial"/>
          <w:color w:val="000000"/>
        </w:rPr>
        <w:t>include:</w:t>
      </w:r>
      <w:proofErr w:type="gramEnd"/>
      <w:r>
        <w:rPr>
          <w:rFonts w:eastAsia="Arial"/>
          <w:color w:val="000000"/>
        </w:rPr>
        <w:t xml:space="preserve"> agency expressed priorities, time elapsed since last major retiming, coordination problems (travel times and delays), capacity projects, observed operational issues, public complaints, traffic volumes, types of controllers, evacuation/diversion routes, crash rates, land use changes and other factors. These elements should be assigned a weight to determine prioritization. Signals without data will be retimed in accordance with the scope in Appendix AA.</w:t>
      </w:r>
    </w:p>
    <w:p w14:paraId="48652EDD" w14:textId="77777777" w:rsidR="00357624" w:rsidRDefault="00357624" w:rsidP="00357624">
      <w:pPr>
        <w:pStyle w:val="ListParagraph"/>
        <w:numPr>
          <w:ilvl w:val="0"/>
          <w:numId w:val="15"/>
        </w:numPr>
        <w:spacing w:before="300" w:line="300" w:lineRule="exact"/>
        <w:jc w:val="both"/>
        <w:textAlignment w:val="baseline"/>
        <w:rPr>
          <w:rFonts w:eastAsia="Arial"/>
          <w:color w:val="000000"/>
        </w:rPr>
      </w:pPr>
      <w:r>
        <w:rPr>
          <w:rFonts w:eastAsia="Arial"/>
          <w:color w:val="000000"/>
        </w:rPr>
        <w:t>T</w:t>
      </w:r>
      <w:r w:rsidRPr="00247D67">
        <w:rPr>
          <w:rFonts w:eastAsia="Arial"/>
          <w:color w:val="000000"/>
        </w:rPr>
        <w:t>racking of frequency</w:t>
      </w:r>
      <w:r>
        <w:rPr>
          <w:rFonts w:eastAsia="Arial"/>
          <w:color w:val="000000"/>
        </w:rPr>
        <w:t>-</w:t>
      </w:r>
      <w:r w:rsidRPr="00247D67">
        <w:rPr>
          <w:rFonts w:eastAsia="Arial"/>
          <w:color w:val="000000"/>
        </w:rPr>
        <w:t>based timing for signals with data to understand when they would have been retimed under th</w:t>
      </w:r>
      <w:r>
        <w:rPr>
          <w:rFonts w:eastAsia="Arial"/>
          <w:color w:val="000000"/>
        </w:rPr>
        <w:t>e traditional</w:t>
      </w:r>
      <w:r w:rsidRPr="00247D67">
        <w:rPr>
          <w:rFonts w:eastAsia="Arial"/>
          <w:color w:val="000000"/>
        </w:rPr>
        <w:t xml:space="preserve"> methodology. </w:t>
      </w:r>
    </w:p>
    <w:p w14:paraId="6CC3AD39" w14:textId="77777777" w:rsidR="00357624" w:rsidRPr="00C83706" w:rsidRDefault="00357624" w:rsidP="00357624">
      <w:pPr>
        <w:pStyle w:val="ListParagraph"/>
        <w:numPr>
          <w:ilvl w:val="1"/>
          <w:numId w:val="15"/>
        </w:numPr>
        <w:spacing w:before="300" w:line="300" w:lineRule="exact"/>
        <w:jc w:val="both"/>
        <w:textAlignment w:val="baseline"/>
        <w:rPr>
          <w:rFonts w:eastAsia="Arial"/>
          <w:color w:val="000000"/>
        </w:rPr>
      </w:pPr>
      <w:r w:rsidRPr="00C83706">
        <w:rPr>
          <w:rFonts w:eastAsia="Arial"/>
          <w:color w:val="000000"/>
        </w:rPr>
        <w:t xml:space="preserve">To meet the frequency goals in the statewide guidance, the CONSULTANT will utilize available data in the current year for </w:t>
      </w:r>
      <w:proofErr w:type="gramStart"/>
      <w:r w:rsidRPr="00C83706">
        <w:rPr>
          <w:rFonts w:eastAsia="Arial"/>
          <w:color w:val="000000"/>
        </w:rPr>
        <w:t>frequency based</w:t>
      </w:r>
      <w:proofErr w:type="gramEnd"/>
      <w:r w:rsidRPr="00C83706">
        <w:rPr>
          <w:rFonts w:eastAsia="Arial"/>
          <w:color w:val="000000"/>
        </w:rPr>
        <w:t xml:space="preserve"> timing for signals with data to show character</w:t>
      </w:r>
      <w:r>
        <w:rPr>
          <w:rFonts w:eastAsia="Arial"/>
          <w:color w:val="000000"/>
        </w:rPr>
        <w:t>istics of</w:t>
      </w:r>
      <w:r w:rsidRPr="00C83706">
        <w:rPr>
          <w:rFonts w:eastAsia="Arial"/>
          <w:color w:val="000000"/>
        </w:rPr>
        <w:t xml:space="preserve"> their existing performance</w:t>
      </w:r>
      <w:r>
        <w:rPr>
          <w:rFonts w:eastAsia="Arial"/>
          <w:color w:val="000000"/>
        </w:rPr>
        <w:t>,</w:t>
      </w:r>
      <w:r w:rsidRPr="00C83706">
        <w:rPr>
          <w:rFonts w:eastAsia="Arial"/>
          <w:color w:val="000000"/>
        </w:rPr>
        <w:t xml:space="preserve"> relative to the work that will be done. </w:t>
      </w:r>
      <w:r>
        <w:rPr>
          <w:rFonts w:eastAsia="Arial"/>
          <w:color w:val="000000"/>
        </w:rPr>
        <w:t>The CONSULTANT must c</w:t>
      </w:r>
      <w:r w:rsidRPr="00C83706">
        <w:rPr>
          <w:rFonts w:eastAsia="Arial"/>
          <w:color w:val="000000"/>
        </w:rPr>
        <w:t>learly document that the greater need is being addressed</w:t>
      </w:r>
      <w:r>
        <w:rPr>
          <w:rFonts w:eastAsia="Arial"/>
          <w:color w:val="000000"/>
        </w:rPr>
        <w:t xml:space="preserve"> and document the performance measurements. Acceptable performance measurements must be discussed and approved by the DEPARTMENT.</w:t>
      </w:r>
    </w:p>
    <w:p w14:paraId="29D954DA" w14:textId="77777777" w:rsidR="00357624" w:rsidRPr="007A16EB" w:rsidRDefault="00357624" w:rsidP="00357624">
      <w:pPr>
        <w:spacing w:before="300" w:line="300" w:lineRule="exact"/>
        <w:ind w:left="1440"/>
        <w:jc w:val="both"/>
        <w:textAlignment w:val="baseline"/>
        <w:rPr>
          <w:rFonts w:eastAsia="Arial"/>
          <w:color w:val="000000"/>
        </w:rPr>
      </w:pPr>
      <w:r>
        <w:rPr>
          <w:rFonts w:eastAsia="Arial"/>
          <w:color w:val="000000"/>
        </w:rPr>
        <w:t>As part of the retiming effort, the CONSULTANT will actively develop and expand the DEPARTMENT’s ICM efforts through the development of patterns on Priority Corridors to support diversion activities, ensure connectivity to devices, and work with local agencies to correct configurations and ensure repairs are done in a timely manner.</w:t>
      </w:r>
    </w:p>
    <w:bookmarkEnd w:id="56"/>
    <w:p w14:paraId="4F720C47" w14:textId="5B88E67B" w:rsidR="00E01026" w:rsidRPr="007A16EB" w:rsidRDefault="00E01026" w:rsidP="00E01026">
      <w:pPr>
        <w:spacing w:before="349" w:line="250" w:lineRule="exact"/>
        <w:ind w:left="1440"/>
        <w:textAlignment w:val="baseline"/>
        <w:rPr>
          <w:rFonts w:eastAsia="Arial"/>
          <w:b/>
          <w:color w:val="000000"/>
          <w:spacing w:val="-3"/>
        </w:rPr>
      </w:pPr>
      <w:r w:rsidRPr="007A16EB">
        <w:rPr>
          <w:rFonts w:eastAsia="Arial"/>
          <w:b/>
          <w:color w:val="000000"/>
          <w:spacing w:val="-3"/>
        </w:rPr>
        <w:t>4.</w:t>
      </w:r>
      <w:r>
        <w:rPr>
          <w:rFonts w:eastAsia="Arial"/>
          <w:b/>
          <w:color w:val="000000"/>
          <w:spacing w:val="-3"/>
        </w:rPr>
        <w:t>2</w:t>
      </w:r>
      <w:r w:rsidRPr="007A16EB">
        <w:rPr>
          <w:rFonts w:eastAsia="Arial"/>
          <w:b/>
          <w:color w:val="000000"/>
          <w:spacing w:val="-3"/>
        </w:rPr>
        <w:t>.1 M</w:t>
      </w:r>
      <w:r>
        <w:rPr>
          <w:rFonts w:eastAsia="Arial"/>
          <w:b/>
          <w:color w:val="000000"/>
          <w:spacing w:val="-3"/>
        </w:rPr>
        <w:t>odel Use and Maintenance</w:t>
      </w:r>
    </w:p>
    <w:p w14:paraId="33F35C46" w14:textId="445BC35F" w:rsidR="00305EE7" w:rsidRPr="001C0F94" w:rsidRDefault="00E01026" w:rsidP="005F3AC5">
      <w:pPr>
        <w:spacing w:before="300" w:line="300" w:lineRule="exact"/>
        <w:ind w:left="1890"/>
        <w:jc w:val="both"/>
        <w:textAlignment w:val="baseline"/>
        <w:rPr>
          <w:rFonts w:eastAsia="Arial"/>
          <w:color w:val="000000"/>
        </w:rPr>
      </w:pPr>
      <w:r w:rsidRPr="001C0F94">
        <w:rPr>
          <w:rFonts w:eastAsia="Arial"/>
          <w:color w:val="000000"/>
        </w:rPr>
        <w:t>The CONSULTANT shall develop a model management plan in coordination with Local Agencies</w:t>
      </w:r>
      <w:r w:rsidR="00E105C7">
        <w:rPr>
          <w:rFonts w:eastAsia="Arial"/>
          <w:color w:val="000000"/>
        </w:rPr>
        <w:t xml:space="preserve">. </w:t>
      </w:r>
      <w:r w:rsidRPr="001C0F94">
        <w:rPr>
          <w:rFonts w:eastAsia="Arial"/>
          <w:color w:val="000000"/>
        </w:rPr>
        <w:t xml:space="preserve">The CONSULTANT will review the DEPARTMENT’s existing models (Active Arterial Management, Retiming Program, </w:t>
      </w:r>
      <w:proofErr w:type="spellStart"/>
      <w:r w:rsidRPr="001C0F94">
        <w:rPr>
          <w:rFonts w:eastAsia="Arial"/>
          <w:color w:val="000000"/>
        </w:rPr>
        <w:t>MetroPlan</w:t>
      </w:r>
      <w:proofErr w:type="spellEnd"/>
      <w:r w:rsidRPr="001C0F94">
        <w:rPr>
          <w:rFonts w:eastAsia="Arial"/>
          <w:color w:val="000000"/>
        </w:rPr>
        <w:t xml:space="preserve"> Orlando Retiming Program, Integrated Corridor Management Operations</w:t>
      </w:r>
      <w:ins w:id="57" w:author="Dilmore, Jeremy" w:date="2021-02-11T14:40:00Z">
        <w:r w:rsidR="003C1C3D">
          <w:rPr>
            <w:rFonts w:eastAsia="Arial"/>
            <w:color w:val="000000"/>
          </w:rPr>
          <w:t>, AIMSUN ICM model</w:t>
        </w:r>
      </w:ins>
      <w:r w:rsidRPr="001C0F94">
        <w:rPr>
          <w:rFonts w:eastAsia="Arial"/>
          <w:color w:val="000000"/>
        </w:rPr>
        <w:t xml:space="preserve">, and local agency models such as City of Orlando downtown model), excluding </w:t>
      </w:r>
      <w:del w:id="58" w:author="Dilmore, Jeremy" w:date="2021-02-11T14:39:00Z">
        <w:r w:rsidRPr="001C0F94" w:rsidDel="003C1C3D">
          <w:rPr>
            <w:rFonts w:eastAsia="Arial"/>
            <w:color w:val="000000"/>
          </w:rPr>
          <w:delText>AIMSUN and</w:delText>
        </w:r>
      </w:del>
      <w:ins w:id="59" w:author="Dilmore, Jeremy" w:date="2021-02-11T14:39:00Z">
        <w:r w:rsidR="003C1C3D">
          <w:rPr>
            <w:rFonts w:eastAsia="Arial"/>
            <w:color w:val="000000"/>
          </w:rPr>
          <w:t>the</w:t>
        </w:r>
      </w:ins>
      <w:r w:rsidRPr="001C0F94">
        <w:rPr>
          <w:rFonts w:eastAsia="Arial"/>
          <w:color w:val="000000"/>
        </w:rPr>
        <w:t xml:space="preserve"> demand model</w:t>
      </w:r>
      <w:del w:id="60" w:author="Dilmore, Jeremy" w:date="2021-02-11T14:40:00Z">
        <w:r w:rsidRPr="001C0F94" w:rsidDel="003C1C3D">
          <w:rPr>
            <w:rFonts w:eastAsia="Arial"/>
            <w:color w:val="000000"/>
          </w:rPr>
          <w:delText>s</w:delText>
        </w:r>
      </w:del>
      <w:r w:rsidR="00E105C7">
        <w:rPr>
          <w:rFonts w:eastAsia="Arial"/>
          <w:color w:val="000000"/>
        </w:rPr>
        <w:t xml:space="preserve">. </w:t>
      </w:r>
      <w:r w:rsidRPr="001C0F94">
        <w:rPr>
          <w:rFonts w:eastAsia="Arial"/>
          <w:color w:val="000000"/>
        </w:rPr>
        <w:t xml:space="preserve">The CONSULTANT will recommend how to avoid duplication of work, keep values up to date, and ensure consistency with the various efforts around the region in a </w:t>
      </w:r>
      <w:proofErr w:type="gramStart"/>
      <w:r w:rsidRPr="001C0F94">
        <w:rPr>
          <w:rFonts w:eastAsia="Arial"/>
          <w:color w:val="000000"/>
        </w:rPr>
        <w:t>cost effective</w:t>
      </w:r>
      <w:proofErr w:type="gramEnd"/>
      <w:r w:rsidRPr="001C0F94">
        <w:rPr>
          <w:rFonts w:eastAsia="Arial"/>
          <w:color w:val="000000"/>
        </w:rPr>
        <w:t xml:space="preserve"> manner, including any suggest software investments to support model management</w:t>
      </w:r>
      <w:r w:rsidR="00E105C7">
        <w:rPr>
          <w:rFonts w:eastAsia="Arial"/>
          <w:color w:val="000000"/>
        </w:rPr>
        <w:t xml:space="preserve">. </w:t>
      </w:r>
    </w:p>
    <w:p w14:paraId="00199B29" w14:textId="77777777" w:rsidR="00305EE7" w:rsidRPr="00650E0D" w:rsidRDefault="00305EE7" w:rsidP="00650E0D">
      <w:pPr>
        <w:tabs>
          <w:tab w:val="left" w:pos="1440"/>
        </w:tabs>
        <w:spacing w:line="251" w:lineRule="exact"/>
        <w:ind w:left="720"/>
        <w:jc w:val="both"/>
        <w:textAlignment w:val="baseline"/>
        <w:rPr>
          <w:rFonts w:eastAsia="Arial"/>
          <w:b/>
          <w:color w:val="000000"/>
        </w:rPr>
      </w:pPr>
    </w:p>
    <w:p w14:paraId="1BF8C21B" w14:textId="3CEDE811" w:rsidR="00650E0D" w:rsidRDefault="00650E0D" w:rsidP="00650E0D">
      <w:pPr>
        <w:tabs>
          <w:tab w:val="left" w:pos="1440"/>
        </w:tabs>
        <w:spacing w:line="251" w:lineRule="exact"/>
        <w:ind w:left="720"/>
        <w:jc w:val="both"/>
        <w:textAlignment w:val="baseline"/>
        <w:rPr>
          <w:rFonts w:eastAsia="Arial"/>
          <w:b/>
          <w:color w:val="000000"/>
          <w:u w:val="single"/>
        </w:rPr>
      </w:pPr>
      <w:r w:rsidRPr="007A16EB">
        <w:rPr>
          <w:rFonts w:eastAsia="Arial"/>
          <w:b/>
          <w:color w:val="000000"/>
        </w:rPr>
        <w:t>4.</w:t>
      </w:r>
      <w:r>
        <w:rPr>
          <w:rFonts w:eastAsia="Arial"/>
          <w:b/>
          <w:color w:val="000000"/>
        </w:rPr>
        <w:t>5</w:t>
      </w:r>
      <w:r w:rsidRPr="007A16EB">
        <w:rPr>
          <w:rFonts w:eastAsia="Arial"/>
          <w:b/>
          <w:color w:val="000000"/>
        </w:rPr>
        <w:tab/>
      </w:r>
      <w:r w:rsidRPr="00650E0D">
        <w:rPr>
          <w:rFonts w:eastAsia="Arial"/>
          <w:b/>
          <w:color w:val="000000"/>
          <w:u w:val="single"/>
        </w:rPr>
        <w:t>RTMC Operations (Express Lanes)</w:t>
      </w:r>
    </w:p>
    <w:p w14:paraId="0DECB6EF" w14:textId="4D32B1BC" w:rsidR="001C0F94" w:rsidRDefault="001C0F94" w:rsidP="00650E0D">
      <w:pPr>
        <w:tabs>
          <w:tab w:val="left" w:pos="1440"/>
        </w:tabs>
        <w:spacing w:line="251" w:lineRule="exact"/>
        <w:ind w:left="720"/>
        <w:jc w:val="both"/>
        <w:textAlignment w:val="baseline"/>
        <w:rPr>
          <w:rFonts w:eastAsia="Arial"/>
          <w:b/>
          <w:color w:val="000000"/>
        </w:rPr>
      </w:pPr>
    </w:p>
    <w:p w14:paraId="693FD9F5" w14:textId="0733813E" w:rsidR="00A6026C" w:rsidRDefault="00D13237" w:rsidP="00A6026C">
      <w:pPr>
        <w:spacing w:before="300" w:line="300" w:lineRule="exact"/>
        <w:ind w:left="1440"/>
        <w:jc w:val="both"/>
        <w:textAlignment w:val="baseline"/>
        <w:rPr>
          <w:rFonts w:eastAsia="Arial"/>
          <w:color w:val="000000"/>
        </w:rPr>
      </w:pPr>
      <w:r w:rsidRPr="00D13237">
        <w:rPr>
          <w:rFonts w:eastAsia="Arial"/>
          <w:color w:val="000000"/>
        </w:rPr>
        <w:lastRenderedPageBreak/>
        <w:t>The CONSULTANT shall assume operations of the Express Lanes for I-4 Ultimate</w:t>
      </w:r>
      <w:r w:rsidR="00E105C7">
        <w:rPr>
          <w:rFonts w:eastAsia="Arial"/>
          <w:color w:val="000000"/>
        </w:rPr>
        <w:t xml:space="preserve">. </w:t>
      </w:r>
      <w:r w:rsidRPr="00D13237">
        <w:rPr>
          <w:rFonts w:eastAsia="Arial"/>
          <w:color w:val="000000"/>
        </w:rPr>
        <w:t>The CONSULTANT shall</w:t>
      </w:r>
      <w:r>
        <w:rPr>
          <w:rFonts w:eastAsia="Arial"/>
          <w:color w:val="000000"/>
        </w:rPr>
        <w:t xml:space="preserve">: verify toll amount pricing, </w:t>
      </w:r>
      <w:r w:rsidR="00A263DB">
        <w:rPr>
          <w:rFonts w:eastAsia="Arial"/>
          <w:color w:val="000000"/>
        </w:rPr>
        <w:t xml:space="preserve">ensure </w:t>
      </w:r>
      <w:r>
        <w:rPr>
          <w:rFonts w:eastAsia="Arial"/>
          <w:color w:val="000000"/>
        </w:rPr>
        <w:t xml:space="preserve">pricing is occur correctly, make manual pricing adjustments, as required, </w:t>
      </w:r>
      <w:r w:rsidRPr="00DA4FDB">
        <w:rPr>
          <w:rFonts w:eastAsia="Arial"/>
          <w:color w:val="000000"/>
        </w:rPr>
        <w:t>monitoring traffic conditions roadways via 3rd party applications, Vehicle Detection Systems (VDS), and Computer Aided Dispatch to find lane blocking events</w:t>
      </w:r>
      <w:r w:rsidR="00A6026C">
        <w:rPr>
          <w:rFonts w:eastAsia="Arial"/>
          <w:color w:val="000000"/>
        </w:rPr>
        <w:t xml:space="preserve"> and congestion events</w:t>
      </w:r>
      <w:r>
        <w:rPr>
          <w:rFonts w:eastAsia="Arial"/>
          <w:color w:val="000000"/>
        </w:rPr>
        <w:t>, c</w:t>
      </w:r>
      <w:r w:rsidRPr="00DA4FDB">
        <w:rPr>
          <w:rFonts w:eastAsia="Arial"/>
          <w:color w:val="000000"/>
        </w:rPr>
        <w:t>onfirm the incidents with Closed Circuit Television (CCTV) cameras</w:t>
      </w:r>
      <w:r w:rsidR="00E105C7">
        <w:rPr>
          <w:rFonts w:eastAsia="Arial"/>
          <w:color w:val="000000"/>
        </w:rPr>
        <w:t xml:space="preserve">. </w:t>
      </w:r>
      <w:r w:rsidRPr="00DA4FDB">
        <w:rPr>
          <w:rFonts w:eastAsia="Arial"/>
          <w:color w:val="000000"/>
        </w:rPr>
        <w:t xml:space="preserve">They shall record this information in </w:t>
      </w:r>
      <w:proofErr w:type="spellStart"/>
      <w:r w:rsidRPr="00DA4FDB">
        <w:rPr>
          <w:rFonts w:eastAsia="Arial"/>
          <w:color w:val="000000"/>
        </w:rPr>
        <w:t>Sunguide</w:t>
      </w:r>
      <w:proofErr w:type="spellEnd"/>
      <w:r w:rsidRPr="00DA4FDB">
        <w:rPr>
          <w:rFonts w:eastAsia="Arial"/>
          <w:color w:val="000000"/>
        </w:rPr>
        <w:t xml:space="preserve">, disseminate traveler information via Dynamic Message Signs and Florida’s 511 Advanced Traveler Information System, dispatching Road Ranger Service Patrol, coordinate with </w:t>
      </w:r>
      <w:r w:rsidR="00A6026C">
        <w:rPr>
          <w:rFonts w:eastAsia="Arial"/>
          <w:color w:val="000000"/>
        </w:rPr>
        <w:t>Florida’s Turnpike, Freeway Management,</w:t>
      </w:r>
      <w:r w:rsidRPr="00DA4FDB">
        <w:rPr>
          <w:rFonts w:eastAsia="Arial"/>
          <w:color w:val="000000"/>
        </w:rPr>
        <w:t xml:space="preserve"> and TIM personnel, and other incident management resources to crash or incident scenes, coordinating with other agencies/</w:t>
      </w:r>
      <w:proofErr w:type="gramStart"/>
      <w:r w:rsidRPr="00DA4FDB">
        <w:rPr>
          <w:rFonts w:eastAsia="Arial"/>
          <w:color w:val="000000"/>
        </w:rPr>
        <w:t>entities</w:t>
      </w:r>
      <w:proofErr w:type="gramEnd"/>
    </w:p>
    <w:p w14:paraId="10AB7837" w14:textId="4045CE73" w:rsidR="00D13237" w:rsidRPr="00A6026C" w:rsidRDefault="00A6026C" w:rsidP="00A6026C">
      <w:pPr>
        <w:spacing w:before="300" w:line="300" w:lineRule="exact"/>
        <w:ind w:left="1440"/>
        <w:jc w:val="both"/>
        <w:textAlignment w:val="baseline"/>
        <w:rPr>
          <w:rFonts w:eastAsia="Arial"/>
          <w:color w:val="000000"/>
        </w:rPr>
      </w:pPr>
      <w:r>
        <w:rPr>
          <w:rFonts w:eastAsia="Arial"/>
          <w:color w:val="000000"/>
        </w:rPr>
        <w:t xml:space="preserve">The CONSULTANT shall </w:t>
      </w:r>
      <w:r w:rsidR="00D13237">
        <w:rPr>
          <w:rFonts w:eastAsia="Arial"/>
          <w:color w:val="000000"/>
        </w:rPr>
        <w:t>o</w:t>
      </w:r>
      <w:r w:rsidR="00D13237" w:rsidRPr="00D13237">
        <w:rPr>
          <w:rFonts w:eastAsia="Arial"/>
          <w:color w:val="000000"/>
        </w:rPr>
        <w:t>versee</w:t>
      </w:r>
      <w:r>
        <w:rPr>
          <w:rFonts w:eastAsia="Arial"/>
          <w:color w:val="000000"/>
        </w:rPr>
        <w:t xml:space="preserve"> the</w:t>
      </w:r>
      <w:r w:rsidR="00D13237" w:rsidRPr="00D13237">
        <w:rPr>
          <w:rFonts w:eastAsia="Arial"/>
          <w:color w:val="000000"/>
        </w:rPr>
        <w:t xml:space="preserve"> overall project performance to ensure it is meeting the intended results</w:t>
      </w:r>
      <w:r w:rsidR="00D13237">
        <w:rPr>
          <w:rFonts w:eastAsia="Arial"/>
          <w:color w:val="000000"/>
        </w:rPr>
        <w:t>, e</w:t>
      </w:r>
      <w:r w:rsidR="00D13237" w:rsidRPr="00D13237">
        <w:rPr>
          <w:rFonts w:eastAsia="Arial"/>
          <w:color w:val="000000"/>
        </w:rPr>
        <w:t>valuating and analyzing project related performance metrics</w:t>
      </w:r>
      <w:r w:rsidR="00D13237">
        <w:rPr>
          <w:rFonts w:eastAsia="Arial"/>
          <w:color w:val="000000"/>
        </w:rPr>
        <w:t>, d</w:t>
      </w:r>
      <w:r w:rsidR="00D13237" w:rsidRPr="007A16EB">
        <w:rPr>
          <w:rFonts w:eastAsia="Arial"/>
          <w:color w:val="000000"/>
        </w:rPr>
        <w:t>eveloping and implementing recommendations to mitigate performance measures degradation</w:t>
      </w:r>
      <w:r w:rsidR="00D13237">
        <w:rPr>
          <w:rFonts w:eastAsia="Arial"/>
          <w:color w:val="000000"/>
        </w:rPr>
        <w:t>, c</w:t>
      </w:r>
      <w:r w:rsidR="00D13237" w:rsidRPr="00D13237">
        <w:rPr>
          <w:rFonts w:eastAsia="Arial"/>
          <w:color w:val="000000"/>
        </w:rPr>
        <w:t>onducting and overseeing operational analyses</w:t>
      </w:r>
      <w:r w:rsidR="00D13237">
        <w:rPr>
          <w:rFonts w:eastAsia="Arial"/>
          <w:color w:val="000000"/>
        </w:rPr>
        <w:t>, p</w:t>
      </w:r>
      <w:r w:rsidR="00D13237" w:rsidRPr="00D13237">
        <w:rPr>
          <w:rFonts w:eastAsia="Arial"/>
          <w:color w:val="000000"/>
        </w:rPr>
        <w:t>roviding projects related data and information to others (internal and external</w:t>
      </w:r>
      <w:r>
        <w:rPr>
          <w:rFonts w:eastAsia="Arial"/>
          <w:color w:val="000000"/>
        </w:rPr>
        <w:t>, but always through the DEPARTMENT</w:t>
      </w:r>
      <w:r w:rsidR="00D13237" w:rsidRPr="00D13237">
        <w:rPr>
          <w:rFonts w:eastAsia="Arial"/>
          <w:color w:val="000000"/>
        </w:rPr>
        <w:t>)</w:t>
      </w:r>
      <w:r w:rsidR="00D13237">
        <w:rPr>
          <w:rFonts w:eastAsia="Arial"/>
          <w:color w:val="000000"/>
        </w:rPr>
        <w:t>, r</w:t>
      </w:r>
      <w:r w:rsidR="00D13237" w:rsidRPr="00D13237">
        <w:rPr>
          <w:rFonts w:eastAsia="Arial"/>
          <w:color w:val="000000"/>
        </w:rPr>
        <w:t>eviewing and updating operational parameters including but not limited to:</w:t>
      </w:r>
      <w:r w:rsidR="00D13237">
        <w:rPr>
          <w:rFonts w:eastAsia="Arial"/>
          <w:color w:val="000000"/>
        </w:rPr>
        <w:t xml:space="preserve"> </w:t>
      </w:r>
      <w:r>
        <w:rPr>
          <w:rFonts w:eastAsia="Arial"/>
          <w:color w:val="000000"/>
        </w:rPr>
        <w:t>I-4</w:t>
      </w:r>
      <w:r w:rsidR="00D13237" w:rsidRPr="00D13237">
        <w:rPr>
          <w:rFonts w:eastAsia="Arial"/>
          <w:color w:val="000000"/>
        </w:rPr>
        <w:t xml:space="preserve"> Express Time of Day, Level of Service, and Traffic Density Delta tables</w:t>
      </w:r>
      <w:r w:rsidR="00D13237">
        <w:rPr>
          <w:rFonts w:eastAsia="Arial"/>
          <w:color w:val="000000"/>
        </w:rPr>
        <w:t>.</w:t>
      </w:r>
    </w:p>
    <w:p w14:paraId="685F6DD7" w14:textId="1C0884D5" w:rsidR="00A6026C" w:rsidRDefault="00A6026C" w:rsidP="00EA4AA2">
      <w:pPr>
        <w:spacing w:before="300" w:line="300" w:lineRule="exact"/>
        <w:ind w:left="1440"/>
        <w:jc w:val="both"/>
        <w:textAlignment w:val="baseline"/>
        <w:rPr>
          <w:rFonts w:eastAsia="Arial"/>
          <w:color w:val="000000"/>
        </w:rPr>
      </w:pPr>
      <w:r w:rsidRPr="007A16EB">
        <w:rPr>
          <w:rFonts w:eastAsia="Arial"/>
          <w:color w:val="000000"/>
        </w:rPr>
        <w:t xml:space="preserve">The </w:t>
      </w:r>
      <w:r>
        <w:rPr>
          <w:rFonts w:eastAsia="Arial"/>
          <w:color w:val="000000"/>
        </w:rPr>
        <w:t>CONSULTANT</w:t>
      </w:r>
      <w:r w:rsidRPr="007A16EB">
        <w:rPr>
          <w:rFonts w:eastAsia="Arial"/>
          <w:color w:val="000000"/>
        </w:rPr>
        <w:t xml:space="preserve"> shall proactively monitor the field equipment and systems and report failures in accordance with </w:t>
      </w:r>
      <w:bookmarkStart w:id="61" w:name="_Hlk59622035"/>
      <w:r w:rsidRPr="00DA4FDB">
        <w:rPr>
          <w:rFonts w:eastAsia="Arial"/>
          <w:color w:val="000000"/>
        </w:rPr>
        <w:t>FDOT District Five SOGs, Statewide SOGs, the laws and rules governing of the State of Florida, and any governing FDOT manuals or procedures</w:t>
      </w:r>
      <w:bookmarkEnd w:id="61"/>
      <w:r>
        <w:rPr>
          <w:rFonts w:eastAsia="Arial"/>
          <w:color w:val="000000"/>
        </w:rPr>
        <w:t>, with special attention to paid to Vehicle Detection System</w:t>
      </w:r>
      <w:r w:rsidR="00E105C7">
        <w:rPr>
          <w:rFonts w:eastAsia="Arial"/>
          <w:color w:val="000000"/>
        </w:rPr>
        <w:t xml:space="preserve">. </w:t>
      </w:r>
      <w:r>
        <w:rPr>
          <w:rFonts w:eastAsia="Arial"/>
          <w:color w:val="000000"/>
        </w:rPr>
        <w:t>The CONSULTANT shall identify gaps in coverage or other needed network improvements to advance operations in District 5.</w:t>
      </w:r>
    </w:p>
    <w:p w14:paraId="5AB8FED5" w14:textId="621D2BAD" w:rsidR="00EA4AA2" w:rsidRDefault="00EA4AA2" w:rsidP="00EA4AA2">
      <w:pPr>
        <w:spacing w:before="300" w:line="300" w:lineRule="exact"/>
        <w:ind w:left="1440"/>
        <w:jc w:val="both"/>
        <w:textAlignment w:val="baseline"/>
        <w:rPr>
          <w:rFonts w:eastAsia="Arial"/>
          <w:color w:val="000000"/>
        </w:rPr>
      </w:pPr>
      <w:r>
        <w:rPr>
          <w:rFonts w:eastAsia="Arial"/>
          <w:color w:val="000000"/>
        </w:rPr>
        <w:t>The CONSULTANT will work directly with the I-4 Concessionaire for Service Patrol, RISC, and device maintenance, but will not be responsible for contract administration of the I-4 Ultimate</w:t>
      </w:r>
      <w:r w:rsidR="00E105C7">
        <w:rPr>
          <w:rFonts w:eastAsia="Arial"/>
          <w:color w:val="000000"/>
        </w:rPr>
        <w:t xml:space="preserve">. </w:t>
      </w:r>
      <w:r>
        <w:rPr>
          <w:rFonts w:eastAsia="Arial"/>
          <w:color w:val="000000"/>
        </w:rPr>
        <w:t>The CONSULTANT will work with the DEPARTMENT to supply information that may be needed for the contract oversite.</w:t>
      </w:r>
    </w:p>
    <w:p w14:paraId="7911F08A" w14:textId="4A9C577D" w:rsidR="00A6026C" w:rsidRPr="007A16EB" w:rsidRDefault="00A6026C" w:rsidP="00A6026C">
      <w:pPr>
        <w:spacing w:before="300" w:line="300" w:lineRule="exact"/>
        <w:ind w:left="1440"/>
        <w:jc w:val="both"/>
        <w:textAlignment w:val="baseline"/>
        <w:rPr>
          <w:rFonts w:eastAsia="Arial"/>
          <w:color w:val="000000"/>
        </w:rPr>
      </w:pPr>
      <w:r>
        <w:rPr>
          <w:rFonts w:eastAsia="Arial"/>
          <w:color w:val="000000"/>
        </w:rPr>
        <w:t xml:space="preserve">Actively develop and expand the </w:t>
      </w:r>
      <w:r w:rsidR="00E105C7">
        <w:rPr>
          <w:rFonts w:eastAsia="Arial"/>
          <w:color w:val="000000"/>
        </w:rPr>
        <w:t>DEPARTMENT</w:t>
      </w:r>
      <w:r>
        <w:rPr>
          <w:rFonts w:eastAsia="Arial"/>
          <w:color w:val="000000"/>
        </w:rPr>
        <w:t xml:space="preserve">’s ICM efforts through the development of response plans on </w:t>
      </w:r>
      <w:r w:rsidR="006B19F7">
        <w:rPr>
          <w:rFonts w:eastAsia="Arial"/>
          <w:color w:val="000000"/>
        </w:rPr>
        <w:t>express lane</w:t>
      </w:r>
      <w:r>
        <w:rPr>
          <w:rFonts w:eastAsia="Arial"/>
          <w:color w:val="000000"/>
        </w:rPr>
        <w:t xml:space="preserve"> facilities.</w:t>
      </w:r>
    </w:p>
    <w:p w14:paraId="6FD618DF" w14:textId="77777777" w:rsidR="001C0F94" w:rsidRPr="00650E0D" w:rsidRDefault="001C0F94" w:rsidP="00EA4AA2">
      <w:pPr>
        <w:tabs>
          <w:tab w:val="left" w:pos="1440"/>
        </w:tabs>
        <w:spacing w:line="251" w:lineRule="exact"/>
        <w:jc w:val="both"/>
        <w:textAlignment w:val="baseline"/>
        <w:rPr>
          <w:rFonts w:eastAsia="Arial"/>
          <w:b/>
          <w:color w:val="000000"/>
        </w:rPr>
      </w:pPr>
    </w:p>
    <w:p w14:paraId="313B3C48" w14:textId="7B8C8F89" w:rsidR="00650E0D" w:rsidRDefault="00650E0D" w:rsidP="00650E0D">
      <w:pPr>
        <w:tabs>
          <w:tab w:val="left" w:pos="1440"/>
        </w:tabs>
        <w:spacing w:line="251" w:lineRule="exact"/>
        <w:ind w:left="720"/>
        <w:jc w:val="both"/>
        <w:textAlignment w:val="baseline"/>
        <w:rPr>
          <w:rFonts w:eastAsia="Arial"/>
          <w:b/>
          <w:color w:val="000000"/>
          <w:u w:val="single"/>
        </w:rPr>
      </w:pPr>
      <w:r w:rsidRPr="007A16EB">
        <w:rPr>
          <w:rFonts w:eastAsia="Arial"/>
          <w:b/>
          <w:color w:val="000000"/>
        </w:rPr>
        <w:t>4.</w:t>
      </w:r>
      <w:r>
        <w:rPr>
          <w:rFonts w:eastAsia="Arial"/>
          <w:b/>
          <w:color w:val="000000"/>
        </w:rPr>
        <w:t>6</w:t>
      </w:r>
      <w:r w:rsidRPr="007A16EB">
        <w:rPr>
          <w:rFonts w:eastAsia="Arial"/>
          <w:b/>
          <w:color w:val="000000"/>
        </w:rPr>
        <w:tab/>
      </w:r>
      <w:r w:rsidRPr="00650E0D">
        <w:rPr>
          <w:rFonts w:eastAsia="Arial"/>
          <w:b/>
          <w:color w:val="000000"/>
          <w:u w:val="single"/>
        </w:rPr>
        <w:t>RTMC Operations (Ramp Signaling)</w:t>
      </w:r>
    </w:p>
    <w:p w14:paraId="5A6B72CE" w14:textId="67202260" w:rsidR="00EA4AA2" w:rsidRDefault="00EA4AA2" w:rsidP="00650E0D">
      <w:pPr>
        <w:tabs>
          <w:tab w:val="left" w:pos="1440"/>
        </w:tabs>
        <w:spacing w:line="251" w:lineRule="exact"/>
        <w:ind w:left="720"/>
        <w:jc w:val="both"/>
        <w:textAlignment w:val="baseline"/>
        <w:rPr>
          <w:rFonts w:eastAsia="Arial"/>
          <w:b/>
          <w:color w:val="000000"/>
        </w:rPr>
      </w:pPr>
    </w:p>
    <w:p w14:paraId="5AC3B58B" w14:textId="5DF1E39D" w:rsidR="006B19F7" w:rsidRDefault="006B19F7" w:rsidP="006B19F7">
      <w:pPr>
        <w:spacing w:before="300" w:line="300" w:lineRule="exact"/>
        <w:ind w:left="1440"/>
        <w:jc w:val="both"/>
        <w:textAlignment w:val="baseline"/>
        <w:rPr>
          <w:rFonts w:eastAsia="Arial"/>
          <w:color w:val="000000"/>
        </w:rPr>
      </w:pPr>
      <w:r w:rsidRPr="00D13237">
        <w:rPr>
          <w:rFonts w:eastAsia="Arial"/>
          <w:color w:val="000000"/>
        </w:rPr>
        <w:t xml:space="preserve">The CONSULTANT shall assume operations of the </w:t>
      </w:r>
      <w:r>
        <w:rPr>
          <w:rFonts w:eastAsia="Arial"/>
          <w:color w:val="000000"/>
        </w:rPr>
        <w:t>Ramp Signals</w:t>
      </w:r>
      <w:r w:rsidRPr="00D13237">
        <w:rPr>
          <w:rFonts w:eastAsia="Arial"/>
          <w:color w:val="000000"/>
        </w:rPr>
        <w:t xml:space="preserve"> for I-4 Ultimate</w:t>
      </w:r>
      <w:r w:rsidR="00E105C7">
        <w:rPr>
          <w:rFonts w:eastAsia="Arial"/>
          <w:color w:val="000000"/>
        </w:rPr>
        <w:t xml:space="preserve">. </w:t>
      </w:r>
      <w:r w:rsidRPr="00D13237">
        <w:rPr>
          <w:rFonts w:eastAsia="Arial"/>
          <w:color w:val="000000"/>
        </w:rPr>
        <w:t>The CONSULTANT shall</w:t>
      </w:r>
      <w:r>
        <w:rPr>
          <w:rFonts w:eastAsia="Arial"/>
          <w:color w:val="000000"/>
        </w:rPr>
        <w:t xml:space="preserve">: observe metering operation, </w:t>
      </w:r>
      <w:r w:rsidR="00DC5EC8">
        <w:rPr>
          <w:rFonts w:eastAsia="Arial"/>
          <w:color w:val="000000"/>
        </w:rPr>
        <w:t xml:space="preserve">ensure </w:t>
      </w:r>
      <w:r>
        <w:rPr>
          <w:rFonts w:eastAsia="Arial"/>
          <w:color w:val="000000"/>
        </w:rPr>
        <w:t xml:space="preserve">that signals are turning on and functioning appropriately, document performance measures such as queue length, queue storage, I-4 travel time, I-4 density, and </w:t>
      </w:r>
      <w:proofErr w:type="gramStart"/>
      <w:r>
        <w:rPr>
          <w:rFonts w:eastAsia="Arial"/>
          <w:color w:val="000000"/>
        </w:rPr>
        <w:t>make adjustments</w:t>
      </w:r>
      <w:proofErr w:type="gramEnd"/>
      <w:r>
        <w:rPr>
          <w:rFonts w:eastAsia="Arial"/>
          <w:color w:val="000000"/>
        </w:rPr>
        <w:t xml:space="preserve"> of metering rates to prevent arterial blockage and to optimize freeway performance.</w:t>
      </w:r>
    </w:p>
    <w:p w14:paraId="6BC13AEB" w14:textId="62C9AB71" w:rsidR="00DC5EC8" w:rsidRDefault="006B19F7" w:rsidP="00DC5EC8">
      <w:pPr>
        <w:spacing w:before="300" w:line="300" w:lineRule="exact"/>
        <w:ind w:left="1440"/>
        <w:jc w:val="both"/>
        <w:textAlignment w:val="baseline"/>
        <w:rPr>
          <w:rFonts w:eastAsia="Arial"/>
          <w:color w:val="000000"/>
        </w:rPr>
      </w:pPr>
      <w:r w:rsidRPr="007A16EB">
        <w:rPr>
          <w:rFonts w:eastAsia="Arial"/>
          <w:color w:val="000000"/>
        </w:rPr>
        <w:t xml:space="preserve">The </w:t>
      </w:r>
      <w:r>
        <w:rPr>
          <w:rFonts w:eastAsia="Arial"/>
          <w:color w:val="000000"/>
        </w:rPr>
        <w:t>CONSULTANT</w:t>
      </w:r>
      <w:r w:rsidRPr="007A16EB">
        <w:rPr>
          <w:rFonts w:eastAsia="Arial"/>
          <w:color w:val="000000"/>
        </w:rPr>
        <w:t xml:space="preserve"> shall proactively monitor the field equipment and systems and report failures in accordance with </w:t>
      </w:r>
      <w:r w:rsidRPr="00DA4FDB">
        <w:rPr>
          <w:rFonts w:eastAsia="Arial"/>
          <w:color w:val="000000"/>
        </w:rPr>
        <w:t>FDOT District Five SOGs, Statewide SOGs, the laws and rules governing of the State of Florida, and any governing FDOT manuals or procedures</w:t>
      </w:r>
      <w:r>
        <w:rPr>
          <w:rFonts w:eastAsia="Arial"/>
          <w:color w:val="000000"/>
        </w:rPr>
        <w:t>, with special attention to paid to Vehicle Detection System</w:t>
      </w:r>
      <w:r w:rsidR="00E105C7">
        <w:rPr>
          <w:rFonts w:eastAsia="Arial"/>
          <w:color w:val="000000"/>
        </w:rPr>
        <w:t xml:space="preserve">. </w:t>
      </w:r>
      <w:r>
        <w:rPr>
          <w:rFonts w:eastAsia="Arial"/>
          <w:color w:val="000000"/>
        </w:rPr>
        <w:t>The CONSULTANT shall identify gaps in coverage or other needed network improvements to advance operations in District 5.</w:t>
      </w:r>
    </w:p>
    <w:p w14:paraId="2AC13084" w14:textId="0557FE61" w:rsidR="00DC5EC8" w:rsidRDefault="00DC5EC8" w:rsidP="006B19F7">
      <w:pPr>
        <w:spacing w:before="300" w:line="300" w:lineRule="exact"/>
        <w:ind w:left="1440"/>
        <w:jc w:val="both"/>
        <w:textAlignment w:val="baseline"/>
        <w:rPr>
          <w:rFonts w:eastAsia="Arial"/>
          <w:color w:val="000000"/>
        </w:rPr>
      </w:pPr>
      <w:r>
        <w:rPr>
          <w:rFonts w:eastAsia="Arial"/>
          <w:color w:val="000000"/>
        </w:rPr>
        <w:t xml:space="preserve">The CONSULTANT shall also coordinate with local signal maintaining agencies related ramp signaling operations, including monitoring arterial operations adjacent to ramps that are metered, reviewing the arterial signals plans to identify potential changes or improvements to better facilitate ramp metering operations, and working with the local agency and the Department to implement any identified changes that are needed. </w:t>
      </w:r>
    </w:p>
    <w:p w14:paraId="7F69BC53" w14:textId="355699FC" w:rsidR="006B19F7" w:rsidRDefault="006B19F7" w:rsidP="006B19F7">
      <w:pPr>
        <w:spacing w:before="300" w:line="300" w:lineRule="exact"/>
        <w:ind w:left="1440"/>
        <w:jc w:val="both"/>
        <w:textAlignment w:val="baseline"/>
        <w:rPr>
          <w:rFonts w:eastAsia="Arial"/>
          <w:color w:val="000000"/>
        </w:rPr>
      </w:pPr>
      <w:r>
        <w:rPr>
          <w:rFonts w:eastAsia="Arial"/>
          <w:color w:val="000000"/>
        </w:rPr>
        <w:lastRenderedPageBreak/>
        <w:t xml:space="preserve">The CONSULTANT will work directly with the I-4 Concessionaire for device </w:t>
      </w:r>
      <w:r w:rsidR="00912CE2">
        <w:rPr>
          <w:rFonts w:eastAsia="Arial"/>
          <w:color w:val="000000"/>
        </w:rPr>
        <w:t>maintenance but</w:t>
      </w:r>
      <w:r>
        <w:rPr>
          <w:rFonts w:eastAsia="Arial"/>
          <w:color w:val="000000"/>
        </w:rPr>
        <w:t xml:space="preserve"> will not be responsible for contract administration of the I-4 Ultimate</w:t>
      </w:r>
      <w:r w:rsidR="00E105C7">
        <w:rPr>
          <w:rFonts w:eastAsia="Arial"/>
          <w:color w:val="000000"/>
        </w:rPr>
        <w:t xml:space="preserve">. </w:t>
      </w:r>
      <w:r>
        <w:rPr>
          <w:rFonts w:eastAsia="Arial"/>
          <w:color w:val="000000"/>
        </w:rPr>
        <w:t>The CONSULTANT will work with the DEPARTMENT to supply information that may be needed for the contract oversite.</w:t>
      </w:r>
    </w:p>
    <w:p w14:paraId="166AB311" w14:textId="0E0AEB8C" w:rsidR="006B19F7" w:rsidRPr="007A16EB" w:rsidRDefault="006B19F7" w:rsidP="006B19F7">
      <w:pPr>
        <w:spacing w:before="300" w:line="300" w:lineRule="exact"/>
        <w:ind w:left="1440"/>
        <w:jc w:val="both"/>
        <w:textAlignment w:val="baseline"/>
        <w:rPr>
          <w:rFonts w:eastAsia="Arial"/>
          <w:color w:val="000000"/>
        </w:rPr>
      </w:pPr>
      <w:r>
        <w:rPr>
          <w:rFonts w:eastAsia="Arial"/>
          <w:color w:val="000000"/>
        </w:rPr>
        <w:t xml:space="preserve">Actively develop and expand the </w:t>
      </w:r>
      <w:r w:rsidR="00E105C7">
        <w:rPr>
          <w:rFonts w:eastAsia="Arial"/>
          <w:color w:val="000000"/>
        </w:rPr>
        <w:t>DEPARTMENT</w:t>
      </w:r>
      <w:r>
        <w:rPr>
          <w:rFonts w:eastAsia="Arial"/>
          <w:color w:val="000000"/>
        </w:rPr>
        <w:t>’s ICM efforts through the development of response plans.</w:t>
      </w:r>
    </w:p>
    <w:p w14:paraId="56D39909" w14:textId="0EA2D826" w:rsidR="00EA4AA2" w:rsidRPr="00813C95" w:rsidRDefault="00EA4AA2" w:rsidP="00813C95">
      <w:pPr>
        <w:spacing w:before="300" w:line="300" w:lineRule="exact"/>
        <w:ind w:left="1440"/>
        <w:jc w:val="both"/>
        <w:textAlignment w:val="baseline"/>
        <w:rPr>
          <w:rFonts w:eastAsia="Arial"/>
          <w:color w:val="000000"/>
        </w:rPr>
      </w:pPr>
    </w:p>
    <w:p w14:paraId="184AD02C" w14:textId="77777777" w:rsidR="00EA4AA2" w:rsidRPr="00650E0D" w:rsidRDefault="00EA4AA2" w:rsidP="00650E0D">
      <w:pPr>
        <w:tabs>
          <w:tab w:val="left" w:pos="1440"/>
        </w:tabs>
        <w:spacing w:line="251" w:lineRule="exact"/>
        <w:ind w:left="720"/>
        <w:jc w:val="both"/>
        <w:textAlignment w:val="baseline"/>
        <w:rPr>
          <w:rFonts w:eastAsia="Arial"/>
          <w:b/>
          <w:color w:val="000000"/>
        </w:rPr>
      </w:pPr>
    </w:p>
    <w:p w14:paraId="48847205" w14:textId="115B28B8" w:rsidR="00650E0D" w:rsidRDefault="00650E0D" w:rsidP="00650E0D">
      <w:pPr>
        <w:tabs>
          <w:tab w:val="left" w:pos="1440"/>
        </w:tabs>
        <w:spacing w:line="251" w:lineRule="exact"/>
        <w:ind w:left="720"/>
        <w:jc w:val="both"/>
        <w:textAlignment w:val="baseline"/>
        <w:rPr>
          <w:rFonts w:eastAsia="Arial"/>
          <w:b/>
          <w:color w:val="000000"/>
        </w:rPr>
      </w:pPr>
      <w:r w:rsidRPr="007A16EB">
        <w:rPr>
          <w:rFonts w:eastAsia="Arial"/>
          <w:b/>
          <w:color w:val="000000"/>
        </w:rPr>
        <w:t>4.</w:t>
      </w:r>
      <w:r>
        <w:rPr>
          <w:rFonts w:eastAsia="Arial"/>
          <w:b/>
          <w:color w:val="000000"/>
        </w:rPr>
        <w:t>7</w:t>
      </w:r>
      <w:r w:rsidRPr="007A16EB">
        <w:rPr>
          <w:rFonts w:eastAsia="Arial"/>
          <w:b/>
          <w:color w:val="000000"/>
        </w:rPr>
        <w:tab/>
      </w:r>
      <w:r w:rsidRPr="00650E0D">
        <w:rPr>
          <w:rFonts w:eastAsia="Arial"/>
          <w:b/>
          <w:color w:val="000000"/>
          <w:u w:val="single"/>
        </w:rPr>
        <w:t>Traffic Incident Management</w:t>
      </w:r>
      <w:r w:rsidRPr="00650E0D">
        <w:rPr>
          <w:rFonts w:eastAsia="Arial"/>
          <w:b/>
          <w:color w:val="000000"/>
        </w:rPr>
        <w:t xml:space="preserve"> </w:t>
      </w:r>
    </w:p>
    <w:p w14:paraId="65A09239" w14:textId="00C5AC1C" w:rsidR="006B19F7" w:rsidRPr="007A16EB" w:rsidRDefault="006B19F7" w:rsidP="006B19F7">
      <w:pPr>
        <w:spacing w:before="17" w:line="252" w:lineRule="exact"/>
        <w:ind w:left="1368"/>
        <w:jc w:val="both"/>
        <w:textAlignment w:val="baseline"/>
        <w:rPr>
          <w:rFonts w:eastAsia="Arial"/>
          <w:b/>
          <w:color w:val="000000"/>
          <w:spacing w:val="5"/>
        </w:rPr>
      </w:pPr>
      <w:r>
        <w:rPr>
          <w:rFonts w:eastAsia="Arial"/>
          <w:b/>
          <w:color w:val="000000"/>
        </w:rPr>
        <w:tab/>
      </w:r>
    </w:p>
    <w:p w14:paraId="512B407E" w14:textId="788B4013" w:rsidR="005F3AC5" w:rsidRPr="005F3AC5" w:rsidRDefault="006B19F7" w:rsidP="005F3AC5">
      <w:pPr>
        <w:spacing w:before="300" w:line="300" w:lineRule="exact"/>
        <w:ind w:left="1440"/>
        <w:jc w:val="both"/>
        <w:textAlignment w:val="baseline"/>
        <w:rPr>
          <w:rFonts w:eastAsia="Arial"/>
          <w:color w:val="000000"/>
        </w:rPr>
      </w:pPr>
      <w:r w:rsidRPr="005F3AC5">
        <w:rPr>
          <w:rFonts w:eastAsia="Arial"/>
          <w:color w:val="000000"/>
        </w:rPr>
        <w:t xml:space="preserve">The </w:t>
      </w:r>
      <w:r w:rsidR="005F3AC5" w:rsidRPr="005F3AC5">
        <w:rPr>
          <w:rFonts w:eastAsia="Arial"/>
          <w:color w:val="000000"/>
        </w:rPr>
        <w:t>CONSULTANT</w:t>
      </w:r>
      <w:r w:rsidRPr="005F3AC5">
        <w:rPr>
          <w:rFonts w:eastAsia="Arial"/>
          <w:color w:val="000000"/>
        </w:rPr>
        <w:t xml:space="preserve"> shall be responsible for providing program management services to support and coordinate all incident management programs and initiatives identified in the scope of services, in accordance with </w:t>
      </w:r>
      <w:r w:rsidRPr="00DA4FDB">
        <w:rPr>
          <w:rFonts w:eastAsia="Arial"/>
          <w:color w:val="000000"/>
        </w:rPr>
        <w:t>FDOT District Five SOGs, Statewide SOGs, the laws and rules governing of the State of Florida, and any governing FDOT manuals or procedures</w:t>
      </w:r>
      <w:r w:rsidRPr="005F3AC5">
        <w:rPr>
          <w:rFonts w:eastAsia="Arial"/>
          <w:color w:val="000000"/>
        </w:rPr>
        <w:t xml:space="preserve">. </w:t>
      </w:r>
    </w:p>
    <w:p w14:paraId="5A4C77C2" w14:textId="63E1CF64" w:rsidR="005F3AC5" w:rsidRPr="005F3AC5" w:rsidRDefault="006B19F7" w:rsidP="005F3AC5">
      <w:pPr>
        <w:spacing w:before="300" w:line="300" w:lineRule="exact"/>
        <w:ind w:left="1440"/>
        <w:jc w:val="both"/>
        <w:textAlignment w:val="baseline"/>
        <w:rPr>
          <w:rFonts w:eastAsia="Arial"/>
          <w:color w:val="000000"/>
        </w:rPr>
      </w:pPr>
      <w:r w:rsidRPr="005F3AC5">
        <w:rPr>
          <w:rFonts w:eastAsia="Arial"/>
          <w:color w:val="000000"/>
        </w:rPr>
        <w:t>The C</w:t>
      </w:r>
      <w:r w:rsidR="005F3AC5" w:rsidRPr="005F3AC5">
        <w:rPr>
          <w:rFonts w:eastAsia="Arial"/>
          <w:color w:val="000000"/>
        </w:rPr>
        <w:t>ONSULTANT</w:t>
      </w:r>
      <w:r w:rsidRPr="005F3AC5">
        <w:rPr>
          <w:rFonts w:eastAsia="Arial"/>
          <w:color w:val="000000"/>
        </w:rPr>
        <w:t xml:space="preserve"> shall maintain the Incident Management Operations</w:t>
      </w:r>
      <w:r w:rsidR="005F3AC5" w:rsidRPr="005F3AC5">
        <w:rPr>
          <w:rFonts w:eastAsia="Arial"/>
          <w:color w:val="000000"/>
        </w:rPr>
        <w:t xml:space="preserve"> of the RTMC</w:t>
      </w:r>
      <w:r w:rsidRPr="005F3AC5">
        <w:rPr>
          <w:rFonts w:eastAsia="Arial"/>
          <w:color w:val="000000"/>
        </w:rPr>
        <w:t xml:space="preserve"> SOGs. These SOGs documents the various Incident Management services as well as roles and responsibilities of the various entities providing Incident Management services. During the duration of this contract the </w:t>
      </w:r>
      <w:r w:rsidR="005F3AC5" w:rsidRPr="005F3AC5">
        <w:rPr>
          <w:rFonts w:eastAsia="Arial"/>
          <w:color w:val="000000"/>
        </w:rPr>
        <w:t>CONSULTANT</w:t>
      </w:r>
      <w:r w:rsidRPr="005F3AC5">
        <w:rPr>
          <w:rFonts w:eastAsia="Arial"/>
          <w:color w:val="000000"/>
        </w:rPr>
        <w:t xml:space="preserve"> shall completely evaluate and update the Incident Management Operations SOGs to ensure that they are as efficient and effective as possible. Updates to the Incident Management Operations SOGs shall be approved by the </w:t>
      </w:r>
      <w:r w:rsidR="00E105C7">
        <w:rPr>
          <w:rFonts w:eastAsia="Arial"/>
          <w:color w:val="000000"/>
        </w:rPr>
        <w:t>DEPARTMENT</w:t>
      </w:r>
      <w:r w:rsidRPr="005F3AC5">
        <w:rPr>
          <w:rFonts w:eastAsia="Arial"/>
          <w:color w:val="000000"/>
        </w:rPr>
        <w:t xml:space="preserve"> prior to implementation.</w:t>
      </w:r>
    </w:p>
    <w:p w14:paraId="13910A17" w14:textId="6848694E" w:rsidR="006B19F7" w:rsidRPr="005F3AC5" w:rsidRDefault="005F3AC5" w:rsidP="005F3AC5">
      <w:pPr>
        <w:spacing w:before="300" w:line="300" w:lineRule="exact"/>
        <w:ind w:left="1440"/>
        <w:jc w:val="both"/>
        <w:textAlignment w:val="baseline"/>
        <w:rPr>
          <w:rFonts w:eastAsia="Arial"/>
          <w:color w:val="000000"/>
        </w:rPr>
      </w:pPr>
      <w:r w:rsidRPr="005F3AC5">
        <w:rPr>
          <w:rFonts w:eastAsia="Arial"/>
          <w:color w:val="000000"/>
        </w:rPr>
        <w:t>The CONSULTANT shall create and maintain a TIM Procedural Plan, minimally annually</w:t>
      </w:r>
      <w:r w:rsidR="00E105C7">
        <w:rPr>
          <w:rFonts w:eastAsia="Arial"/>
          <w:color w:val="000000"/>
        </w:rPr>
        <w:t xml:space="preserve">. </w:t>
      </w:r>
      <w:r w:rsidR="006B19F7" w:rsidRPr="005F3AC5">
        <w:rPr>
          <w:rFonts w:eastAsia="Arial"/>
          <w:color w:val="000000"/>
        </w:rPr>
        <w:t xml:space="preserve">The TIM Procedural Plan provides the framework for guiding the District’s Traffic Incident Management activities in the short term (6 – 24 months). The TIM Procedural Plan shall include identification of key stakeholder roles and responsibilities, agreements, performance measures, key focus areas for improvement, etc. The </w:t>
      </w:r>
      <w:r w:rsidR="00E105C7">
        <w:rPr>
          <w:rFonts w:eastAsia="Arial"/>
          <w:color w:val="000000"/>
        </w:rPr>
        <w:t>CONSULTANT</w:t>
      </w:r>
      <w:r w:rsidR="006B19F7" w:rsidRPr="005F3AC5">
        <w:rPr>
          <w:rFonts w:eastAsia="Arial"/>
          <w:color w:val="000000"/>
        </w:rPr>
        <w:t xml:space="preserve"> shall completely evaluate and update the TIM Procedural Plan. </w:t>
      </w:r>
    </w:p>
    <w:p w14:paraId="2FF1F65C" w14:textId="686A5946" w:rsidR="006B19F7" w:rsidRPr="007A16EB" w:rsidRDefault="006B19F7" w:rsidP="006B19F7">
      <w:pPr>
        <w:spacing w:before="349" w:line="252" w:lineRule="exact"/>
        <w:ind w:left="1368"/>
        <w:jc w:val="both"/>
        <w:textAlignment w:val="baseline"/>
        <w:rPr>
          <w:rFonts w:eastAsia="Arial"/>
          <w:b/>
          <w:color w:val="000000"/>
          <w:spacing w:val="5"/>
        </w:rPr>
      </w:pPr>
      <w:r w:rsidRPr="007A16EB">
        <w:rPr>
          <w:rFonts w:eastAsia="Arial"/>
          <w:b/>
          <w:color w:val="000000"/>
          <w:spacing w:val="5"/>
        </w:rPr>
        <w:t>4.</w:t>
      </w:r>
      <w:r w:rsidR="005F3AC5">
        <w:rPr>
          <w:rFonts w:eastAsia="Arial"/>
          <w:b/>
          <w:color w:val="000000"/>
          <w:spacing w:val="5"/>
        </w:rPr>
        <w:t>7</w:t>
      </w:r>
      <w:r w:rsidRPr="007A16EB">
        <w:rPr>
          <w:rFonts w:eastAsia="Arial"/>
          <w:b/>
          <w:color w:val="000000"/>
          <w:spacing w:val="5"/>
        </w:rPr>
        <w:t>.</w:t>
      </w:r>
      <w:r w:rsidR="005F3AC5">
        <w:rPr>
          <w:rFonts w:eastAsia="Arial"/>
          <w:b/>
          <w:color w:val="000000"/>
          <w:spacing w:val="5"/>
        </w:rPr>
        <w:t>1</w:t>
      </w:r>
      <w:r w:rsidRPr="007A16EB">
        <w:rPr>
          <w:rFonts w:eastAsia="Arial"/>
          <w:b/>
          <w:color w:val="000000"/>
          <w:spacing w:val="5"/>
        </w:rPr>
        <w:t xml:space="preserve"> Traffic Incident Management (TIM) Teams</w:t>
      </w:r>
    </w:p>
    <w:p w14:paraId="7084FD10" w14:textId="23B5F1CD" w:rsidR="006B19F7" w:rsidRDefault="006B19F7" w:rsidP="005F3AC5">
      <w:pPr>
        <w:spacing w:before="300" w:line="300" w:lineRule="exact"/>
        <w:ind w:left="1890"/>
        <w:jc w:val="both"/>
        <w:textAlignment w:val="baseline"/>
        <w:rPr>
          <w:rFonts w:eastAsia="Arial"/>
          <w:color w:val="000000"/>
        </w:rPr>
      </w:pPr>
      <w:r w:rsidRPr="005F3AC5">
        <w:rPr>
          <w:rFonts w:eastAsia="Arial"/>
          <w:color w:val="000000"/>
        </w:rPr>
        <w:t xml:space="preserve">The </w:t>
      </w:r>
      <w:r w:rsidR="00E105C7">
        <w:rPr>
          <w:rFonts w:eastAsia="Arial"/>
          <w:color w:val="000000"/>
        </w:rPr>
        <w:t>DEPARTMENT</w:t>
      </w:r>
      <w:r w:rsidRPr="005F3AC5">
        <w:rPr>
          <w:rFonts w:eastAsia="Arial"/>
          <w:color w:val="000000"/>
        </w:rPr>
        <w:t xml:space="preserve"> has </w:t>
      </w:r>
      <w:r w:rsidR="005F3AC5" w:rsidRPr="005F3AC5">
        <w:rPr>
          <w:rFonts w:eastAsia="Arial"/>
          <w:color w:val="000000"/>
        </w:rPr>
        <w:t>four</w:t>
      </w:r>
      <w:r w:rsidRPr="005F3AC5">
        <w:rPr>
          <w:rFonts w:eastAsia="Arial"/>
          <w:color w:val="000000"/>
        </w:rPr>
        <w:t xml:space="preserve"> Traffic Incident Management (TIM) Teams, the </w:t>
      </w:r>
      <w:r w:rsidR="00F37405">
        <w:rPr>
          <w:rFonts w:eastAsia="Arial"/>
          <w:color w:val="000000"/>
        </w:rPr>
        <w:t>Greater Orlando</w:t>
      </w:r>
      <w:r w:rsidR="005F3AC5" w:rsidRPr="005F3AC5">
        <w:rPr>
          <w:rFonts w:eastAsia="Arial"/>
          <w:color w:val="000000"/>
        </w:rPr>
        <w:t xml:space="preserve"> Area, I-75 Area, I-95 </w:t>
      </w:r>
      <w:proofErr w:type="gramStart"/>
      <w:r w:rsidR="005F3AC5" w:rsidRPr="005F3AC5">
        <w:rPr>
          <w:rFonts w:eastAsia="Arial"/>
          <w:color w:val="000000"/>
        </w:rPr>
        <w:t>North</w:t>
      </w:r>
      <w:proofErr w:type="gramEnd"/>
      <w:r w:rsidR="005F3AC5" w:rsidRPr="005F3AC5">
        <w:rPr>
          <w:rFonts w:eastAsia="Arial"/>
          <w:color w:val="000000"/>
        </w:rPr>
        <w:t xml:space="preserve"> and I-95 South</w:t>
      </w:r>
      <w:r w:rsidR="00E105C7">
        <w:rPr>
          <w:rFonts w:eastAsia="Arial"/>
          <w:color w:val="000000"/>
        </w:rPr>
        <w:t xml:space="preserve">. </w:t>
      </w:r>
      <w:r w:rsidR="005F3AC5" w:rsidRPr="005F3AC5">
        <w:rPr>
          <w:rFonts w:eastAsia="Arial"/>
          <w:color w:val="000000"/>
        </w:rPr>
        <w:t>These teams meet quarterly</w:t>
      </w:r>
      <w:r w:rsidR="00E105C7">
        <w:rPr>
          <w:rFonts w:eastAsia="Arial"/>
          <w:color w:val="000000"/>
        </w:rPr>
        <w:t xml:space="preserve">. </w:t>
      </w:r>
      <w:r w:rsidRPr="005F3AC5">
        <w:rPr>
          <w:rFonts w:eastAsia="Arial"/>
          <w:color w:val="000000"/>
        </w:rPr>
        <w:t xml:space="preserve">The </w:t>
      </w:r>
      <w:r w:rsidR="00E105C7">
        <w:rPr>
          <w:rFonts w:eastAsia="Arial"/>
          <w:color w:val="000000"/>
        </w:rPr>
        <w:t>CONSULTANT</w:t>
      </w:r>
      <w:r w:rsidRPr="005F3AC5">
        <w:rPr>
          <w:rFonts w:eastAsia="Arial"/>
          <w:color w:val="000000"/>
        </w:rPr>
        <w:t xml:space="preserve"> shall coordinate, </w:t>
      </w:r>
      <w:proofErr w:type="gramStart"/>
      <w:r w:rsidRPr="005F3AC5">
        <w:rPr>
          <w:rFonts w:eastAsia="Arial"/>
          <w:color w:val="000000"/>
        </w:rPr>
        <w:t>conduct</w:t>
      </w:r>
      <w:proofErr w:type="gramEnd"/>
      <w:r w:rsidRPr="005F3AC5">
        <w:rPr>
          <w:rFonts w:eastAsia="Arial"/>
          <w:color w:val="000000"/>
        </w:rPr>
        <w:t xml:space="preserve"> and support these meetings. The </w:t>
      </w:r>
      <w:r w:rsidR="00E105C7">
        <w:rPr>
          <w:rFonts w:eastAsia="Arial"/>
          <w:color w:val="000000"/>
        </w:rPr>
        <w:t>CONSULTANT</w:t>
      </w:r>
      <w:r w:rsidRPr="005F3AC5">
        <w:rPr>
          <w:rFonts w:eastAsia="Arial"/>
          <w:color w:val="000000"/>
        </w:rPr>
        <w:t xml:space="preserve"> shall be responsible for updating and maintaining the contact list; and sending welcome emails to new members</w:t>
      </w:r>
      <w:r w:rsidR="00E105C7">
        <w:rPr>
          <w:rFonts w:eastAsia="Arial"/>
          <w:color w:val="000000"/>
        </w:rPr>
        <w:t xml:space="preserve">. </w:t>
      </w:r>
      <w:r w:rsidR="005F3AC5" w:rsidRPr="005F3AC5">
        <w:rPr>
          <w:rFonts w:eastAsia="Arial"/>
          <w:color w:val="000000"/>
        </w:rPr>
        <w:t xml:space="preserve">Participation at the TIM meetings </w:t>
      </w:r>
      <w:proofErr w:type="gramStart"/>
      <w:r w:rsidR="005F3AC5" w:rsidRPr="005F3AC5">
        <w:rPr>
          <w:rFonts w:eastAsia="Arial"/>
          <w:color w:val="000000"/>
        </w:rPr>
        <w:t>is</w:t>
      </w:r>
      <w:proofErr w:type="gramEnd"/>
      <w:r w:rsidR="005F3AC5" w:rsidRPr="005F3AC5">
        <w:rPr>
          <w:rFonts w:eastAsia="Arial"/>
          <w:color w:val="000000"/>
        </w:rPr>
        <w:t xml:space="preserve"> a critical performance measure for the effectiveness of the program.</w:t>
      </w:r>
    </w:p>
    <w:p w14:paraId="52822447" w14:textId="1B3D805B" w:rsidR="005F3AC5" w:rsidRPr="00AF5450" w:rsidRDefault="00AF5450" w:rsidP="00AF5450">
      <w:pPr>
        <w:spacing w:before="300" w:line="300" w:lineRule="exact"/>
        <w:ind w:left="1890"/>
        <w:jc w:val="both"/>
        <w:textAlignment w:val="baseline"/>
        <w:rPr>
          <w:rFonts w:eastAsia="Arial"/>
          <w:color w:val="000000"/>
        </w:rPr>
      </w:pPr>
      <w:r>
        <w:rPr>
          <w:rFonts w:eastAsia="Arial"/>
          <w:color w:val="000000"/>
        </w:rPr>
        <w:t xml:space="preserve">The CONSULTANT will work directly with the Asset Maintenance for incident </w:t>
      </w:r>
      <w:r w:rsidR="001B6BCD">
        <w:rPr>
          <w:rFonts w:eastAsia="Arial"/>
          <w:color w:val="000000"/>
        </w:rPr>
        <w:t>response but</w:t>
      </w:r>
      <w:r>
        <w:rPr>
          <w:rFonts w:eastAsia="Arial"/>
          <w:color w:val="000000"/>
        </w:rPr>
        <w:t xml:space="preserve"> will not be responsible for contract administration of any Asset Maintenance contract</w:t>
      </w:r>
      <w:r w:rsidR="00E105C7">
        <w:rPr>
          <w:rFonts w:eastAsia="Arial"/>
          <w:color w:val="000000"/>
        </w:rPr>
        <w:t xml:space="preserve">. </w:t>
      </w:r>
      <w:r>
        <w:rPr>
          <w:rFonts w:eastAsia="Arial"/>
          <w:color w:val="000000"/>
        </w:rPr>
        <w:t>The CONSULTANT will be asked to assist in updating Asset Maintenance Contract language to ensure optimal performance in spill remediation, incident clearing, coordination, and maintenance of traffic</w:t>
      </w:r>
      <w:r w:rsidR="00E105C7">
        <w:rPr>
          <w:rFonts w:eastAsia="Arial"/>
          <w:color w:val="000000"/>
        </w:rPr>
        <w:t xml:space="preserve">. </w:t>
      </w:r>
      <w:r>
        <w:rPr>
          <w:rFonts w:eastAsia="Arial"/>
          <w:color w:val="000000"/>
        </w:rPr>
        <w:t>The CONSULTANT will work with the DEPARTMENT to supply information that may be needed for the contract oversite.</w:t>
      </w:r>
    </w:p>
    <w:p w14:paraId="6722DFA5" w14:textId="75157FFC" w:rsidR="005F3AC5" w:rsidRPr="007A16EB" w:rsidRDefault="005F3AC5" w:rsidP="005F3AC5">
      <w:pPr>
        <w:spacing w:before="349" w:line="252" w:lineRule="exact"/>
        <w:ind w:left="2160"/>
        <w:textAlignment w:val="baseline"/>
        <w:rPr>
          <w:rFonts w:eastAsia="Arial"/>
          <w:b/>
          <w:color w:val="000000"/>
          <w:spacing w:val="5"/>
        </w:rPr>
      </w:pPr>
      <w:r w:rsidRPr="007A16EB">
        <w:rPr>
          <w:rFonts w:eastAsia="Arial"/>
          <w:b/>
          <w:color w:val="000000"/>
          <w:spacing w:val="5"/>
        </w:rPr>
        <w:t>4.</w:t>
      </w:r>
      <w:r>
        <w:rPr>
          <w:rFonts w:eastAsia="Arial"/>
          <w:b/>
          <w:color w:val="000000"/>
          <w:spacing w:val="5"/>
        </w:rPr>
        <w:t>7</w:t>
      </w:r>
      <w:r w:rsidRPr="007A16EB">
        <w:rPr>
          <w:rFonts w:eastAsia="Arial"/>
          <w:b/>
          <w:color w:val="000000"/>
          <w:spacing w:val="5"/>
        </w:rPr>
        <w:t>.</w:t>
      </w:r>
      <w:r>
        <w:rPr>
          <w:rFonts w:eastAsia="Arial"/>
          <w:b/>
          <w:color w:val="000000"/>
          <w:spacing w:val="5"/>
        </w:rPr>
        <w:t>1.1</w:t>
      </w:r>
      <w:r w:rsidRPr="007A16EB">
        <w:rPr>
          <w:rFonts w:eastAsia="Arial"/>
          <w:b/>
          <w:color w:val="000000"/>
          <w:spacing w:val="5"/>
        </w:rPr>
        <w:t xml:space="preserve"> Post Incident Analysis (PIA)</w:t>
      </w:r>
    </w:p>
    <w:p w14:paraId="3FEAB667" w14:textId="15D6A48A" w:rsidR="005F3AC5" w:rsidRPr="005F3AC5" w:rsidRDefault="005F3AC5" w:rsidP="005F3AC5">
      <w:pPr>
        <w:spacing w:before="300" w:line="300" w:lineRule="exact"/>
        <w:ind w:left="2700"/>
        <w:jc w:val="both"/>
        <w:textAlignment w:val="baseline"/>
        <w:rPr>
          <w:rFonts w:eastAsia="Arial"/>
          <w:color w:val="000000"/>
        </w:rPr>
      </w:pPr>
      <w:r w:rsidRPr="005F3AC5">
        <w:rPr>
          <w:rFonts w:eastAsia="Arial"/>
          <w:color w:val="000000"/>
        </w:rPr>
        <w:t xml:space="preserve">The </w:t>
      </w:r>
      <w:r w:rsidR="00E105C7">
        <w:rPr>
          <w:rFonts w:eastAsia="Arial"/>
          <w:color w:val="000000"/>
        </w:rPr>
        <w:t>CONSULTANT</w:t>
      </w:r>
      <w:r w:rsidRPr="005F3AC5">
        <w:rPr>
          <w:rFonts w:eastAsia="Arial"/>
          <w:color w:val="000000"/>
        </w:rPr>
        <w:t xml:space="preserve"> shall organize, </w:t>
      </w:r>
      <w:proofErr w:type="gramStart"/>
      <w:r w:rsidRPr="005F3AC5">
        <w:rPr>
          <w:rFonts w:eastAsia="Arial"/>
          <w:color w:val="000000"/>
        </w:rPr>
        <w:t>coordinate</w:t>
      </w:r>
      <w:proofErr w:type="gramEnd"/>
      <w:r w:rsidRPr="005F3AC5">
        <w:rPr>
          <w:rFonts w:eastAsia="Arial"/>
          <w:color w:val="000000"/>
        </w:rPr>
        <w:t xml:space="preserve"> and participate in Post Incident Analysis (PIA) with all agencies and entities involved in managing major traffic incidents.</w:t>
      </w:r>
    </w:p>
    <w:p w14:paraId="282323D8" w14:textId="77777777" w:rsidR="005F3AC5" w:rsidRPr="007A16EB" w:rsidRDefault="005F3AC5" w:rsidP="006B19F7">
      <w:pPr>
        <w:spacing w:line="299" w:lineRule="exact"/>
        <w:ind w:left="2160" w:right="72"/>
        <w:jc w:val="both"/>
        <w:textAlignment w:val="baseline"/>
        <w:rPr>
          <w:rFonts w:eastAsia="Arial"/>
          <w:color w:val="000000"/>
          <w:spacing w:val="-1"/>
        </w:rPr>
      </w:pPr>
    </w:p>
    <w:p w14:paraId="38ED4041" w14:textId="7EF271D1" w:rsidR="006B19F7" w:rsidRPr="00912CE2" w:rsidRDefault="006B19F7" w:rsidP="00912CE2">
      <w:pPr>
        <w:spacing w:before="349" w:line="252" w:lineRule="exact"/>
        <w:ind w:left="1368"/>
        <w:jc w:val="both"/>
        <w:textAlignment w:val="baseline"/>
        <w:rPr>
          <w:rFonts w:eastAsia="Arial"/>
          <w:b/>
          <w:color w:val="000000"/>
          <w:spacing w:val="5"/>
        </w:rPr>
      </w:pPr>
      <w:r w:rsidRPr="00912CE2">
        <w:rPr>
          <w:rFonts w:eastAsia="Arial"/>
          <w:b/>
          <w:color w:val="000000"/>
          <w:spacing w:val="5"/>
        </w:rPr>
        <w:lastRenderedPageBreak/>
        <w:t>4.</w:t>
      </w:r>
      <w:r w:rsidR="005F3AC5" w:rsidRPr="00912CE2">
        <w:rPr>
          <w:rFonts w:eastAsia="Arial"/>
          <w:b/>
          <w:color w:val="000000"/>
          <w:spacing w:val="5"/>
        </w:rPr>
        <w:t>7.</w:t>
      </w:r>
      <w:r w:rsidR="00912CE2" w:rsidRPr="00912CE2">
        <w:rPr>
          <w:rFonts w:eastAsia="Arial"/>
          <w:b/>
          <w:color w:val="000000"/>
          <w:spacing w:val="5"/>
        </w:rPr>
        <w:t>2</w:t>
      </w:r>
      <w:r w:rsidRPr="00912CE2">
        <w:rPr>
          <w:rFonts w:eastAsia="Arial"/>
          <w:b/>
          <w:color w:val="000000"/>
          <w:spacing w:val="5"/>
        </w:rPr>
        <w:t xml:space="preserve"> TIM Self-Assessment</w:t>
      </w:r>
    </w:p>
    <w:p w14:paraId="15D01227" w14:textId="66786E7C" w:rsidR="006B19F7" w:rsidRPr="00912CE2" w:rsidRDefault="006B19F7" w:rsidP="00912CE2">
      <w:pPr>
        <w:spacing w:before="300" w:line="300" w:lineRule="exact"/>
        <w:ind w:left="1890"/>
        <w:jc w:val="both"/>
        <w:textAlignment w:val="baseline"/>
        <w:rPr>
          <w:rFonts w:eastAsia="Arial"/>
          <w:color w:val="000000"/>
        </w:rPr>
      </w:pPr>
      <w:r w:rsidRPr="00912CE2">
        <w:rPr>
          <w:rFonts w:eastAsia="Arial"/>
          <w:color w:val="000000"/>
        </w:rPr>
        <w:t xml:space="preserve">The </w:t>
      </w:r>
      <w:r w:rsidR="00E105C7" w:rsidRPr="00912CE2">
        <w:rPr>
          <w:rFonts w:eastAsia="Arial"/>
          <w:color w:val="000000"/>
        </w:rPr>
        <w:t>CONSULTANT</w:t>
      </w:r>
      <w:r w:rsidRPr="00912CE2">
        <w:rPr>
          <w:rFonts w:eastAsia="Arial"/>
          <w:color w:val="000000"/>
        </w:rPr>
        <w:t xml:space="preserve"> shall be responsible for conducting, documenting, and submitting the Federal Highway Administration (FHWA) Traffic Incident Management (TIM) Self-Assessment for the TIM Teams</w:t>
      </w:r>
      <w:r w:rsidR="005F3AC5" w:rsidRPr="00912CE2">
        <w:rPr>
          <w:rFonts w:eastAsia="Arial"/>
          <w:color w:val="000000"/>
        </w:rPr>
        <w:t>.</w:t>
      </w:r>
    </w:p>
    <w:p w14:paraId="442F5D24" w14:textId="79EA6BE4" w:rsidR="006B19F7" w:rsidRPr="00912CE2" w:rsidRDefault="006B19F7" w:rsidP="00912CE2">
      <w:pPr>
        <w:spacing w:before="349" w:line="252" w:lineRule="exact"/>
        <w:ind w:left="1368"/>
        <w:jc w:val="both"/>
        <w:textAlignment w:val="baseline"/>
        <w:rPr>
          <w:rFonts w:eastAsia="Arial"/>
          <w:b/>
          <w:color w:val="000000"/>
          <w:spacing w:val="5"/>
        </w:rPr>
      </w:pPr>
      <w:r w:rsidRPr="00912CE2">
        <w:rPr>
          <w:rFonts w:eastAsia="Arial"/>
          <w:b/>
          <w:color w:val="000000"/>
          <w:spacing w:val="5"/>
        </w:rPr>
        <w:t>4.</w:t>
      </w:r>
      <w:r w:rsidR="00912CE2" w:rsidRPr="00912CE2">
        <w:rPr>
          <w:rFonts w:eastAsia="Arial"/>
          <w:b/>
          <w:color w:val="000000"/>
          <w:spacing w:val="5"/>
        </w:rPr>
        <w:t>7.3</w:t>
      </w:r>
      <w:r w:rsidRPr="00912CE2">
        <w:rPr>
          <w:rFonts w:eastAsia="Arial"/>
          <w:b/>
          <w:color w:val="000000"/>
          <w:spacing w:val="5"/>
        </w:rPr>
        <w:t xml:space="preserve"> TIM </w:t>
      </w:r>
      <w:r w:rsidR="00ED498B" w:rsidRPr="00912CE2">
        <w:rPr>
          <w:rFonts w:eastAsia="Arial"/>
          <w:b/>
          <w:color w:val="000000"/>
          <w:spacing w:val="5"/>
        </w:rPr>
        <w:t>Coordination</w:t>
      </w:r>
    </w:p>
    <w:p w14:paraId="68150A2A" w14:textId="5307C23F" w:rsidR="006B19F7" w:rsidRPr="00912CE2" w:rsidRDefault="006B19F7" w:rsidP="00912CE2">
      <w:pPr>
        <w:spacing w:before="300" w:line="300" w:lineRule="exact"/>
        <w:ind w:left="1890"/>
        <w:jc w:val="both"/>
        <w:textAlignment w:val="baseline"/>
        <w:rPr>
          <w:rFonts w:eastAsia="Arial"/>
          <w:color w:val="000000"/>
        </w:rPr>
      </w:pPr>
      <w:r w:rsidRPr="00912CE2">
        <w:rPr>
          <w:rFonts w:eastAsia="Arial"/>
          <w:color w:val="000000"/>
        </w:rPr>
        <w:t xml:space="preserve">The </w:t>
      </w:r>
      <w:r w:rsidR="00E105C7" w:rsidRPr="00912CE2">
        <w:rPr>
          <w:rFonts w:eastAsia="Arial"/>
          <w:color w:val="000000"/>
        </w:rPr>
        <w:t>CONSULTANT</w:t>
      </w:r>
      <w:r w:rsidRPr="00912CE2">
        <w:rPr>
          <w:rFonts w:eastAsia="Arial"/>
          <w:color w:val="000000"/>
        </w:rPr>
        <w:t xml:space="preserve"> shall be </w:t>
      </w:r>
      <w:r w:rsidR="00ED498B" w:rsidRPr="00912CE2">
        <w:rPr>
          <w:rFonts w:eastAsia="Arial"/>
          <w:color w:val="000000"/>
        </w:rPr>
        <w:t>a key link between freeway and arterial operations and law enforcement</w:t>
      </w:r>
      <w:r w:rsidR="00E105C7" w:rsidRPr="00912CE2">
        <w:rPr>
          <w:rFonts w:eastAsia="Arial"/>
          <w:color w:val="000000"/>
        </w:rPr>
        <w:t xml:space="preserve">. </w:t>
      </w:r>
      <w:r w:rsidR="00ED498B" w:rsidRPr="00912CE2">
        <w:rPr>
          <w:rFonts w:eastAsia="Arial"/>
          <w:color w:val="000000"/>
        </w:rPr>
        <w:t xml:space="preserve">The TIM group shall actively work to </w:t>
      </w:r>
      <w:r w:rsidR="00F87ADF">
        <w:rPr>
          <w:rFonts w:eastAsia="Arial"/>
          <w:color w:val="000000"/>
        </w:rPr>
        <w:t xml:space="preserve">expand data and information sharing with </w:t>
      </w:r>
      <w:r w:rsidR="00ED498B" w:rsidRPr="00912CE2">
        <w:rPr>
          <w:rFonts w:eastAsia="Arial"/>
          <w:color w:val="000000"/>
        </w:rPr>
        <w:t xml:space="preserve">partner agencies </w:t>
      </w:r>
      <w:r w:rsidR="00F87ADF">
        <w:rPr>
          <w:rFonts w:eastAsia="Arial"/>
          <w:color w:val="000000"/>
        </w:rPr>
        <w:t xml:space="preserve">in </w:t>
      </w:r>
      <w:r w:rsidR="00ED498B" w:rsidRPr="00912CE2">
        <w:rPr>
          <w:rFonts w:eastAsia="Arial"/>
          <w:color w:val="000000"/>
        </w:rPr>
        <w:t xml:space="preserve">electronic </w:t>
      </w:r>
      <w:proofErr w:type="gramStart"/>
      <w:r w:rsidR="00ED498B" w:rsidRPr="00912CE2">
        <w:rPr>
          <w:rFonts w:eastAsia="Arial"/>
          <w:color w:val="000000"/>
        </w:rPr>
        <w:t xml:space="preserve">formats </w:t>
      </w:r>
      <w:r w:rsidR="00F87ADF">
        <w:rPr>
          <w:rFonts w:eastAsia="Arial"/>
          <w:color w:val="000000"/>
        </w:rPr>
        <w:t xml:space="preserve"> at</w:t>
      </w:r>
      <w:proofErr w:type="gramEnd"/>
      <w:r w:rsidR="00F87ADF">
        <w:rPr>
          <w:rFonts w:eastAsia="Arial"/>
          <w:color w:val="000000"/>
        </w:rPr>
        <w:t xml:space="preserve"> the</w:t>
      </w:r>
      <w:r w:rsidR="00ED498B" w:rsidRPr="00912CE2">
        <w:rPr>
          <w:rFonts w:eastAsia="Arial"/>
          <w:color w:val="000000"/>
        </w:rPr>
        <w:t xml:space="preserve"> RTMC</w:t>
      </w:r>
      <w:r w:rsidR="00F87ADF">
        <w:rPr>
          <w:rFonts w:eastAsia="Arial"/>
          <w:color w:val="000000"/>
        </w:rPr>
        <w:t xml:space="preserve"> </w:t>
      </w:r>
      <w:r w:rsidR="00ED498B" w:rsidRPr="00912CE2">
        <w:rPr>
          <w:rFonts w:eastAsia="Arial"/>
          <w:color w:val="000000"/>
        </w:rPr>
        <w:t>in an automated and efficient manner to support operations</w:t>
      </w:r>
      <w:r w:rsidR="00E105C7" w:rsidRPr="00912CE2">
        <w:rPr>
          <w:rFonts w:eastAsia="Arial"/>
          <w:color w:val="000000"/>
        </w:rPr>
        <w:t xml:space="preserve">. </w:t>
      </w:r>
      <w:r w:rsidR="00ED498B" w:rsidRPr="00912CE2">
        <w:rPr>
          <w:rFonts w:eastAsia="Arial"/>
          <w:color w:val="000000"/>
        </w:rPr>
        <w:t xml:space="preserve">Further the CONSULTANT will work to use FDOT provided platforms such as </w:t>
      </w:r>
      <w:proofErr w:type="spellStart"/>
      <w:r w:rsidR="00ED498B" w:rsidRPr="00912CE2">
        <w:rPr>
          <w:rFonts w:eastAsia="Arial"/>
          <w:color w:val="000000"/>
        </w:rPr>
        <w:t>Mutuallink</w:t>
      </w:r>
      <w:proofErr w:type="spellEnd"/>
      <w:r w:rsidR="00ED498B" w:rsidRPr="00912CE2">
        <w:rPr>
          <w:rFonts w:eastAsia="Arial"/>
          <w:color w:val="000000"/>
        </w:rPr>
        <w:t xml:space="preserve">, </w:t>
      </w:r>
      <w:proofErr w:type="spellStart"/>
      <w:r w:rsidR="00ED498B" w:rsidRPr="00912CE2">
        <w:rPr>
          <w:rFonts w:eastAsia="Arial"/>
          <w:color w:val="000000"/>
        </w:rPr>
        <w:t>iVDS</w:t>
      </w:r>
      <w:proofErr w:type="spellEnd"/>
      <w:r w:rsidR="00ED498B" w:rsidRPr="00912CE2">
        <w:rPr>
          <w:rFonts w:eastAsia="Arial"/>
          <w:color w:val="000000"/>
        </w:rPr>
        <w:t xml:space="preserve"> and Teams to share data with first responders for those responders to see the benefit of working with the DEPARTMENT</w:t>
      </w:r>
      <w:r w:rsidR="00E105C7" w:rsidRPr="00912CE2">
        <w:rPr>
          <w:rFonts w:eastAsia="Arial"/>
          <w:color w:val="000000"/>
        </w:rPr>
        <w:t xml:space="preserve">. </w:t>
      </w:r>
      <w:r w:rsidR="00ED498B" w:rsidRPr="00912CE2">
        <w:rPr>
          <w:rFonts w:eastAsia="Arial"/>
          <w:color w:val="000000"/>
        </w:rPr>
        <w:t>The CONSULTANT will look for win-win solutions for improving coordination.</w:t>
      </w:r>
    </w:p>
    <w:p w14:paraId="7C5DBAE2" w14:textId="187FA593" w:rsidR="006B19F7" w:rsidRPr="00650E0D" w:rsidRDefault="006B19F7" w:rsidP="00AF5450">
      <w:pPr>
        <w:tabs>
          <w:tab w:val="left" w:pos="1440"/>
        </w:tabs>
        <w:spacing w:line="251" w:lineRule="exact"/>
        <w:jc w:val="both"/>
        <w:textAlignment w:val="baseline"/>
        <w:rPr>
          <w:rFonts w:eastAsia="Arial"/>
          <w:b/>
          <w:color w:val="000000"/>
        </w:rPr>
      </w:pPr>
    </w:p>
    <w:p w14:paraId="7535C3C6" w14:textId="0C56B31D" w:rsidR="00ED498B" w:rsidRPr="00AF5450" w:rsidRDefault="00650E0D" w:rsidP="00AF5450">
      <w:pPr>
        <w:tabs>
          <w:tab w:val="left" w:pos="1440"/>
        </w:tabs>
        <w:spacing w:line="251" w:lineRule="exact"/>
        <w:ind w:left="720"/>
        <w:jc w:val="both"/>
        <w:textAlignment w:val="baseline"/>
        <w:rPr>
          <w:rFonts w:eastAsia="Arial"/>
          <w:b/>
          <w:color w:val="000000"/>
          <w:u w:val="single"/>
        </w:rPr>
      </w:pPr>
      <w:r w:rsidRPr="007A16EB">
        <w:rPr>
          <w:rFonts w:eastAsia="Arial"/>
          <w:b/>
          <w:color w:val="000000"/>
        </w:rPr>
        <w:t>4.</w:t>
      </w:r>
      <w:r>
        <w:rPr>
          <w:rFonts w:eastAsia="Arial"/>
          <w:b/>
          <w:color w:val="000000"/>
        </w:rPr>
        <w:t>8</w:t>
      </w:r>
      <w:r w:rsidRPr="007A16EB">
        <w:rPr>
          <w:rFonts w:eastAsia="Arial"/>
          <w:b/>
          <w:color w:val="000000"/>
        </w:rPr>
        <w:tab/>
      </w:r>
      <w:r w:rsidRPr="00650E0D">
        <w:rPr>
          <w:rFonts w:eastAsia="Arial"/>
          <w:b/>
          <w:color w:val="000000"/>
          <w:u w:val="single"/>
        </w:rPr>
        <w:t>Road Ranger Program Oversite</w:t>
      </w:r>
    </w:p>
    <w:p w14:paraId="412FCF3D" w14:textId="6BB3BD15" w:rsidR="00AF5450" w:rsidRPr="00AF5450" w:rsidRDefault="00ED498B" w:rsidP="00AF5450">
      <w:pPr>
        <w:spacing w:before="300" w:line="300" w:lineRule="exact"/>
        <w:ind w:left="1440"/>
        <w:jc w:val="both"/>
        <w:textAlignment w:val="baseline"/>
        <w:rPr>
          <w:rFonts w:eastAsia="Arial"/>
          <w:color w:val="000000"/>
        </w:rPr>
      </w:pPr>
      <w:r w:rsidRPr="00AF5450">
        <w:rPr>
          <w:rFonts w:eastAsia="Arial"/>
          <w:color w:val="000000"/>
        </w:rPr>
        <w:t xml:space="preserve">The CONSULTANT shall be responsible for developing the scope, overseeing the procurement, managing the funds, recommending the use of sponsorship funds, managing the assignment of units, optimizing the beats, </w:t>
      </w:r>
      <w:proofErr w:type="gramStart"/>
      <w:r w:rsidRPr="00AF5450">
        <w:rPr>
          <w:rFonts w:eastAsia="Arial"/>
          <w:color w:val="000000"/>
        </w:rPr>
        <w:t>insuring</w:t>
      </w:r>
      <w:proofErr w:type="gramEnd"/>
      <w:r w:rsidRPr="00AF5450">
        <w:rPr>
          <w:rFonts w:eastAsia="Arial"/>
          <w:color w:val="000000"/>
        </w:rPr>
        <w:t xml:space="preserve"> contract compliance, and handling supplied materials for the then current Road Ranger Contract</w:t>
      </w:r>
      <w:r w:rsidR="00E105C7">
        <w:rPr>
          <w:rFonts w:eastAsia="Arial"/>
          <w:color w:val="000000"/>
        </w:rPr>
        <w:t xml:space="preserve">. </w:t>
      </w:r>
      <w:r w:rsidR="00AF5450">
        <w:rPr>
          <w:rFonts w:eastAsia="Arial"/>
          <w:color w:val="000000"/>
        </w:rPr>
        <w:t>Safety Tow/Arterial Road Rangers will continue to be develop</w:t>
      </w:r>
      <w:r w:rsidR="00F87ADF">
        <w:rPr>
          <w:rFonts w:eastAsia="Arial"/>
          <w:color w:val="000000"/>
        </w:rPr>
        <w:t>ed</w:t>
      </w:r>
      <w:r w:rsidR="00AF5450">
        <w:rPr>
          <w:rFonts w:eastAsia="Arial"/>
          <w:color w:val="000000"/>
        </w:rPr>
        <w:t xml:space="preserve"> as part of the Road Ranger Program</w:t>
      </w:r>
      <w:r w:rsidR="00E105C7">
        <w:rPr>
          <w:rFonts w:eastAsia="Arial"/>
          <w:color w:val="000000"/>
        </w:rPr>
        <w:t xml:space="preserve">. </w:t>
      </w:r>
      <w:r w:rsidRPr="00AF5450">
        <w:rPr>
          <w:rFonts w:eastAsia="Arial"/>
          <w:color w:val="000000"/>
        </w:rPr>
        <w:t xml:space="preserve">The </w:t>
      </w:r>
      <w:r w:rsidR="00E105C7">
        <w:rPr>
          <w:rFonts w:eastAsia="Arial"/>
          <w:color w:val="000000"/>
        </w:rPr>
        <w:t>CONSULTANT</w:t>
      </w:r>
      <w:r w:rsidRPr="00AF5450">
        <w:rPr>
          <w:rFonts w:eastAsia="Arial"/>
          <w:color w:val="000000"/>
        </w:rPr>
        <w:t xml:space="preserve"> shall develop and maintain Road Ranger SOGs</w:t>
      </w:r>
      <w:r w:rsidR="00AF5450" w:rsidRPr="00AF5450">
        <w:rPr>
          <w:rFonts w:eastAsia="Arial"/>
          <w:color w:val="000000"/>
        </w:rPr>
        <w:t>, minimally annually</w:t>
      </w:r>
      <w:r w:rsidR="00E105C7">
        <w:rPr>
          <w:rFonts w:eastAsia="Arial"/>
          <w:color w:val="000000"/>
        </w:rPr>
        <w:t xml:space="preserve">. </w:t>
      </w:r>
      <w:r w:rsidR="00AF5450" w:rsidRPr="00AF5450">
        <w:rPr>
          <w:rFonts w:eastAsia="Arial"/>
          <w:color w:val="000000"/>
        </w:rPr>
        <w:t>T</w:t>
      </w:r>
      <w:r w:rsidRPr="00AF5450">
        <w:rPr>
          <w:rFonts w:eastAsia="Arial"/>
          <w:color w:val="000000"/>
        </w:rPr>
        <w:t xml:space="preserve">he </w:t>
      </w:r>
      <w:r w:rsidR="00E105C7">
        <w:rPr>
          <w:rFonts w:eastAsia="Arial"/>
          <w:color w:val="000000"/>
        </w:rPr>
        <w:t>CONSULTANT</w:t>
      </w:r>
      <w:r w:rsidRPr="00AF5450">
        <w:rPr>
          <w:rFonts w:eastAsia="Arial"/>
          <w:color w:val="000000"/>
        </w:rPr>
        <w:t xml:space="preserve"> shall modify and maintain the Road Ranger Contract </w:t>
      </w:r>
      <w:r w:rsidR="00AF5450" w:rsidRPr="00AF5450">
        <w:rPr>
          <w:rFonts w:eastAsia="Arial"/>
          <w:color w:val="000000"/>
        </w:rPr>
        <w:t>and SOGs</w:t>
      </w:r>
      <w:r w:rsidRPr="00AF5450">
        <w:rPr>
          <w:rFonts w:eastAsia="Arial"/>
          <w:color w:val="000000"/>
        </w:rPr>
        <w:t xml:space="preserve"> as needed to conform </w:t>
      </w:r>
      <w:r w:rsidR="00AF5450" w:rsidRPr="005F3AC5">
        <w:rPr>
          <w:rFonts w:eastAsia="Arial"/>
          <w:color w:val="000000"/>
        </w:rPr>
        <w:t xml:space="preserve">with </w:t>
      </w:r>
      <w:r w:rsidR="00AF5450" w:rsidRPr="00DA4FDB">
        <w:rPr>
          <w:rFonts w:eastAsia="Arial"/>
          <w:color w:val="000000"/>
        </w:rPr>
        <w:t>FDOT District Five SOGs, Statewide SOGs, the laws and rules governing of the State of Florida, and any governing FDOT manuals or procedures</w:t>
      </w:r>
      <w:r w:rsidR="00AF5450">
        <w:rPr>
          <w:rFonts w:eastAsia="Arial"/>
          <w:color w:val="000000"/>
        </w:rPr>
        <w:t>.</w:t>
      </w:r>
    </w:p>
    <w:p w14:paraId="1CA52612" w14:textId="77777777" w:rsidR="00ED498B" w:rsidRDefault="00ED498B" w:rsidP="00650E0D">
      <w:pPr>
        <w:tabs>
          <w:tab w:val="left" w:pos="1440"/>
        </w:tabs>
        <w:spacing w:line="251" w:lineRule="exact"/>
        <w:ind w:left="720"/>
        <w:jc w:val="both"/>
        <w:textAlignment w:val="baseline"/>
        <w:rPr>
          <w:rFonts w:eastAsia="Arial"/>
          <w:b/>
          <w:color w:val="000000"/>
        </w:rPr>
      </w:pPr>
    </w:p>
    <w:p w14:paraId="011FC585" w14:textId="77777777" w:rsidR="00ED498B" w:rsidRPr="00650E0D" w:rsidRDefault="00ED498B" w:rsidP="00650E0D">
      <w:pPr>
        <w:tabs>
          <w:tab w:val="left" w:pos="1440"/>
        </w:tabs>
        <w:spacing w:line="251" w:lineRule="exact"/>
        <w:ind w:left="720"/>
        <w:jc w:val="both"/>
        <w:textAlignment w:val="baseline"/>
        <w:rPr>
          <w:rFonts w:eastAsia="Arial"/>
          <w:b/>
          <w:color w:val="000000"/>
        </w:rPr>
      </w:pPr>
    </w:p>
    <w:p w14:paraId="373A6C05" w14:textId="60049BFD" w:rsidR="00AF5450" w:rsidRPr="00AF5450" w:rsidRDefault="00650E0D" w:rsidP="00AF5450">
      <w:pPr>
        <w:tabs>
          <w:tab w:val="left" w:pos="1440"/>
        </w:tabs>
        <w:spacing w:line="251" w:lineRule="exact"/>
        <w:ind w:left="720"/>
        <w:jc w:val="both"/>
        <w:textAlignment w:val="baseline"/>
        <w:rPr>
          <w:rFonts w:eastAsia="Arial"/>
          <w:b/>
          <w:color w:val="000000"/>
          <w:u w:val="single"/>
        </w:rPr>
      </w:pPr>
      <w:r w:rsidRPr="007A16EB">
        <w:rPr>
          <w:rFonts w:eastAsia="Arial"/>
          <w:b/>
          <w:color w:val="000000"/>
        </w:rPr>
        <w:t>4.</w:t>
      </w:r>
      <w:r>
        <w:rPr>
          <w:rFonts w:eastAsia="Arial"/>
          <w:b/>
          <w:color w:val="000000"/>
        </w:rPr>
        <w:t>9</w:t>
      </w:r>
      <w:r w:rsidRPr="007A16EB">
        <w:rPr>
          <w:rFonts w:eastAsia="Arial"/>
          <w:b/>
          <w:color w:val="000000"/>
        </w:rPr>
        <w:tab/>
      </w:r>
      <w:r w:rsidRPr="00650E0D">
        <w:rPr>
          <w:rFonts w:eastAsia="Arial"/>
          <w:b/>
          <w:color w:val="000000"/>
          <w:u w:val="single"/>
        </w:rPr>
        <w:t>Rapid Incident Scene Clearance Program Oversite</w:t>
      </w:r>
    </w:p>
    <w:p w14:paraId="08E1BA5A" w14:textId="781BEE51" w:rsidR="00AF5450" w:rsidRDefault="00AF5450" w:rsidP="00AF5450">
      <w:pPr>
        <w:spacing w:before="300" w:line="300" w:lineRule="exact"/>
        <w:ind w:left="1440"/>
        <w:jc w:val="both"/>
        <w:textAlignment w:val="baseline"/>
        <w:rPr>
          <w:rFonts w:eastAsia="Arial"/>
          <w:color w:val="000000"/>
        </w:rPr>
      </w:pPr>
      <w:r w:rsidRPr="00AF5450">
        <w:rPr>
          <w:rFonts w:eastAsia="Arial"/>
          <w:color w:val="000000"/>
        </w:rPr>
        <w:t xml:space="preserve">The CONSULTANT shall be responsible for providing developing the scope, overseeing the procurement, managing the funds, managing the </w:t>
      </w:r>
      <w:r>
        <w:rPr>
          <w:rFonts w:eastAsia="Arial"/>
          <w:color w:val="000000"/>
        </w:rPr>
        <w:t>activation</w:t>
      </w:r>
      <w:r w:rsidRPr="00AF5450">
        <w:rPr>
          <w:rFonts w:eastAsia="Arial"/>
          <w:color w:val="000000"/>
        </w:rPr>
        <w:t xml:space="preserve">, </w:t>
      </w:r>
      <w:r>
        <w:rPr>
          <w:rFonts w:eastAsia="Arial"/>
          <w:color w:val="000000"/>
        </w:rPr>
        <w:t>recording performance measures</w:t>
      </w:r>
      <w:r w:rsidRPr="00AF5450">
        <w:rPr>
          <w:rFonts w:eastAsia="Arial"/>
          <w:color w:val="000000"/>
        </w:rPr>
        <w:t>,</w:t>
      </w:r>
      <w:r>
        <w:rPr>
          <w:rFonts w:eastAsia="Arial"/>
          <w:color w:val="000000"/>
        </w:rPr>
        <w:t xml:space="preserve"> and</w:t>
      </w:r>
      <w:r w:rsidRPr="00AF5450">
        <w:rPr>
          <w:rFonts w:eastAsia="Arial"/>
          <w:color w:val="000000"/>
        </w:rPr>
        <w:t xml:space="preserve"> </w:t>
      </w:r>
      <w:proofErr w:type="gramStart"/>
      <w:r w:rsidRPr="00AF5450">
        <w:rPr>
          <w:rFonts w:eastAsia="Arial"/>
          <w:color w:val="000000"/>
        </w:rPr>
        <w:t>insuring</w:t>
      </w:r>
      <w:proofErr w:type="gramEnd"/>
      <w:r w:rsidRPr="00AF5450">
        <w:rPr>
          <w:rFonts w:eastAsia="Arial"/>
          <w:color w:val="000000"/>
        </w:rPr>
        <w:t xml:space="preserve"> contract compliance</w:t>
      </w:r>
      <w:r>
        <w:rPr>
          <w:rFonts w:eastAsia="Arial"/>
          <w:color w:val="000000"/>
        </w:rPr>
        <w:t xml:space="preserve"> </w:t>
      </w:r>
      <w:r w:rsidRPr="00AF5450">
        <w:rPr>
          <w:rFonts w:eastAsia="Arial"/>
          <w:color w:val="000000"/>
        </w:rPr>
        <w:t xml:space="preserve">for the then current </w:t>
      </w:r>
      <w:r>
        <w:rPr>
          <w:rFonts w:eastAsia="Arial"/>
          <w:color w:val="000000"/>
        </w:rPr>
        <w:t>Rapid Incident Scene Clearance</w:t>
      </w:r>
      <w:r w:rsidRPr="00AF5450">
        <w:rPr>
          <w:rFonts w:eastAsia="Arial"/>
          <w:color w:val="000000"/>
        </w:rPr>
        <w:t xml:space="preserve"> Contract</w:t>
      </w:r>
      <w:r w:rsidR="00E105C7">
        <w:rPr>
          <w:rFonts w:eastAsia="Arial"/>
          <w:color w:val="000000"/>
        </w:rPr>
        <w:t xml:space="preserve">. </w:t>
      </w:r>
      <w:r w:rsidRPr="00AF5450">
        <w:rPr>
          <w:rFonts w:eastAsia="Arial"/>
          <w:color w:val="000000"/>
        </w:rPr>
        <w:t xml:space="preserve">The </w:t>
      </w:r>
      <w:r w:rsidR="00E105C7">
        <w:rPr>
          <w:rFonts w:eastAsia="Arial"/>
          <w:color w:val="000000"/>
        </w:rPr>
        <w:t>CONSULTANT</w:t>
      </w:r>
      <w:r w:rsidRPr="00AF5450">
        <w:rPr>
          <w:rFonts w:eastAsia="Arial"/>
          <w:color w:val="000000"/>
        </w:rPr>
        <w:t xml:space="preserve"> shall develop and maintain </w:t>
      </w:r>
      <w:r>
        <w:rPr>
          <w:rFonts w:eastAsia="Arial"/>
          <w:color w:val="000000"/>
        </w:rPr>
        <w:t>Rapid Incident Scene Clearance</w:t>
      </w:r>
      <w:r w:rsidRPr="00AF5450">
        <w:rPr>
          <w:rFonts w:eastAsia="Arial"/>
          <w:color w:val="000000"/>
        </w:rPr>
        <w:t xml:space="preserve"> SOGs, minimally annually</w:t>
      </w:r>
      <w:r w:rsidR="00E105C7">
        <w:rPr>
          <w:rFonts w:eastAsia="Arial"/>
          <w:color w:val="000000"/>
        </w:rPr>
        <w:t xml:space="preserve">. </w:t>
      </w:r>
      <w:r w:rsidRPr="00AF5450">
        <w:rPr>
          <w:rFonts w:eastAsia="Arial"/>
          <w:color w:val="000000"/>
        </w:rPr>
        <w:t xml:space="preserve">The </w:t>
      </w:r>
      <w:r w:rsidR="00E105C7">
        <w:rPr>
          <w:rFonts w:eastAsia="Arial"/>
          <w:color w:val="000000"/>
        </w:rPr>
        <w:t>CONSULTANT</w:t>
      </w:r>
      <w:r w:rsidRPr="00AF5450">
        <w:rPr>
          <w:rFonts w:eastAsia="Arial"/>
          <w:color w:val="000000"/>
        </w:rPr>
        <w:t xml:space="preserve"> shall modify and maintain the </w:t>
      </w:r>
      <w:r>
        <w:rPr>
          <w:rFonts w:eastAsia="Arial"/>
          <w:color w:val="000000"/>
        </w:rPr>
        <w:t>Rapid Incident Scene Clearance</w:t>
      </w:r>
      <w:r w:rsidRPr="00AF5450">
        <w:rPr>
          <w:rFonts w:eastAsia="Arial"/>
          <w:color w:val="000000"/>
        </w:rPr>
        <w:t xml:space="preserve"> Contract and SOGs as needed to conform </w:t>
      </w:r>
      <w:r w:rsidRPr="005F3AC5">
        <w:rPr>
          <w:rFonts w:eastAsia="Arial"/>
          <w:color w:val="000000"/>
        </w:rPr>
        <w:t xml:space="preserve">with </w:t>
      </w:r>
      <w:r w:rsidRPr="00DA4FDB">
        <w:rPr>
          <w:rFonts w:eastAsia="Arial"/>
          <w:color w:val="000000"/>
        </w:rPr>
        <w:t>FDOT District Five SOGs, Statewide SOGs, the laws and rules governing of the State of Florida, and any governing FDOT manuals or procedures</w:t>
      </w:r>
      <w:r w:rsidR="00E105C7">
        <w:rPr>
          <w:rFonts w:eastAsia="Arial"/>
          <w:color w:val="000000"/>
        </w:rPr>
        <w:t xml:space="preserve">. </w:t>
      </w:r>
    </w:p>
    <w:p w14:paraId="3F8803BF" w14:textId="39F69E2B" w:rsidR="00AF5450" w:rsidRDefault="00AF5450" w:rsidP="00AF5450">
      <w:pPr>
        <w:spacing w:before="300" w:line="300" w:lineRule="exact"/>
        <w:ind w:left="1440"/>
        <w:jc w:val="both"/>
        <w:textAlignment w:val="baseline"/>
        <w:rPr>
          <w:rFonts w:eastAsia="Arial"/>
          <w:color w:val="000000"/>
        </w:rPr>
      </w:pPr>
      <w:r>
        <w:rPr>
          <w:rFonts w:eastAsia="Arial"/>
          <w:color w:val="000000"/>
        </w:rPr>
        <w:t>The CONSULTANT will insure a positive working relationship with FHP and other law enforcement agencies and address their concerns to the extent feasible with the RISC program.</w:t>
      </w:r>
    </w:p>
    <w:p w14:paraId="5388BB58" w14:textId="77777777" w:rsidR="00AF5450" w:rsidRDefault="00AF5450" w:rsidP="00650E0D">
      <w:pPr>
        <w:tabs>
          <w:tab w:val="left" w:pos="1440"/>
        </w:tabs>
        <w:spacing w:line="251" w:lineRule="exact"/>
        <w:ind w:left="720"/>
        <w:jc w:val="both"/>
        <w:textAlignment w:val="baseline"/>
        <w:rPr>
          <w:rFonts w:eastAsia="Arial"/>
          <w:b/>
          <w:color w:val="000000"/>
        </w:rPr>
      </w:pPr>
    </w:p>
    <w:p w14:paraId="07925242" w14:textId="77777777" w:rsidR="00AF5450" w:rsidRPr="00650E0D" w:rsidRDefault="00AF5450" w:rsidP="00650E0D">
      <w:pPr>
        <w:tabs>
          <w:tab w:val="left" w:pos="1440"/>
        </w:tabs>
        <w:spacing w:line="251" w:lineRule="exact"/>
        <w:ind w:left="720"/>
        <w:jc w:val="both"/>
        <w:textAlignment w:val="baseline"/>
        <w:rPr>
          <w:rFonts w:eastAsia="Arial"/>
          <w:b/>
          <w:color w:val="000000"/>
        </w:rPr>
      </w:pPr>
    </w:p>
    <w:p w14:paraId="3A3E2651" w14:textId="1CF11D99" w:rsidR="001B6BCD" w:rsidRPr="00D01781" w:rsidRDefault="00650E0D" w:rsidP="00D01781">
      <w:pPr>
        <w:tabs>
          <w:tab w:val="left" w:pos="1440"/>
        </w:tabs>
        <w:spacing w:line="251" w:lineRule="exact"/>
        <w:ind w:left="720"/>
        <w:jc w:val="both"/>
        <w:textAlignment w:val="baseline"/>
        <w:rPr>
          <w:rFonts w:eastAsia="Arial"/>
          <w:b/>
          <w:color w:val="000000"/>
          <w:u w:val="single"/>
        </w:rPr>
      </w:pPr>
      <w:r w:rsidRPr="007A16EB">
        <w:rPr>
          <w:rFonts w:eastAsia="Arial"/>
          <w:b/>
          <w:color w:val="000000"/>
        </w:rPr>
        <w:t>4.</w:t>
      </w:r>
      <w:r>
        <w:rPr>
          <w:rFonts w:eastAsia="Arial"/>
          <w:b/>
          <w:color w:val="000000"/>
        </w:rPr>
        <w:t>10</w:t>
      </w:r>
      <w:r w:rsidRPr="007A16EB">
        <w:rPr>
          <w:rFonts w:eastAsia="Arial"/>
          <w:b/>
          <w:color w:val="000000"/>
        </w:rPr>
        <w:tab/>
      </w:r>
      <w:r w:rsidRPr="00650E0D">
        <w:rPr>
          <w:rFonts w:eastAsia="Arial"/>
          <w:b/>
          <w:color w:val="000000"/>
          <w:u w:val="single"/>
        </w:rPr>
        <w:t>Special Event Management Coordination and Operations</w:t>
      </w:r>
    </w:p>
    <w:p w14:paraId="51A4FC05" w14:textId="69813592" w:rsidR="005D0819" w:rsidRDefault="005D0819" w:rsidP="00D01781">
      <w:pPr>
        <w:spacing w:before="300" w:line="300" w:lineRule="exact"/>
        <w:ind w:left="1440"/>
        <w:jc w:val="both"/>
        <w:textAlignment w:val="baseline"/>
        <w:rPr>
          <w:rFonts w:eastAsia="Arial"/>
          <w:color w:val="000000"/>
        </w:rPr>
      </w:pPr>
      <w:r w:rsidRPr="005D0819">
        <w:rPr>
          <w:rFonts w:eastAsia="Arial"/>
          <w:color w:val="000000"/>
        </w:rPr>
        <w:t>The Central Florida Area has several special events including but not limited to:</w:t>
      </w:r>
    </w:p>
    <w:p w14:paraId="6A961955" w14:textId="77777777" w:rsidR="003828CE" w:rsidRPr="005D0819" w:rsidRDefault="003828CE" w:rsidP="00650E0D">
      <w:pPr>
        <w:tabs>
          <w:tab w:val="left" w:pos="1440"/>
        </w:tabs>
        <w:spacing w:line="251" w:lineRule="exact"/>
        <w:ind w:left="720"/>
        <w:jc w:val="both"/>
        <w:textAlignment w:val="baseline"/>
        <w:rPr>
          <w:rFonts w:eastAsia="Arial"/>
          <w:color w:val="000000"/>
        </w:rPr>
      </w:pPr>
    </w:p>
    <w:p w14:paraId="2829DE70" w14:textId="148F3F96" w:rsidR="005D0819" w:rsidRPr="005D0819" w:rsidRDefault="005D0819" w:rsidP="005D0819">
      <w:pPr>
        <w:pStyle w:val="ListParagraph"/>
        <w:numPr>
          <w:ilvl w:val="0"/>
          <w:numId w:val="7"/>
        </w:numPr>
        <w:tabs>
          <w:tab w:val="left" w:pos="1440"/>
        </w:tabs>
        <w:spacing w:line="251" w:lineRule="exact"/>
        <w:ind w:left="1800"/>
        <w:jc w:val="both"/>
        <w:textAlignment w:val="baseline"/>
        <w:rPr>
          <w:rFonts w:eastAsia="Arial"/>
          <w:color w:val="000000"/>
        </w:rPr>
      </w:pPr>
      <w:r w:rsidRPr="005D0819">
        <w:rPr>
          <w:rFonts w:eastAsia="Arial"/>
          <w:color w:val="000000"/>
        </w:rPr>
        <w:t>Daytona Races</w:t>
      </w:r>
    </w:p>
    <w:p w14:paraId="7B8C16B6" w14:textId="0A103660" w:rsidR="005D0819" w:rsidRPr="005D0819" w:rsidRDefault="005D0819" w:rsidP="005D0819">
      <w:pPr>
        <w:pStyle w:val="ListParagraph"/>
        <w:numPr>
          <w:ilvl w:val="0"/>
          <w:numId w:val="7"/>
        </w:numPr>
        <w:tabs>
          <w:tab w:val="left" w:pos="1440"/>
        </w:tabs>
        <w:spacing w:line="251" w:lineRule="exact"/>
        <w:ind w:left="1800"/>
        <w:jc w:val="both"/>
        <w:textAlignment w:val="baseline"/>
        <w:rPr>
          <w:rFonts w:eastAsia="Arial"/>
          <w:color w:val="000000"/>
        </w:rPr>
      </w:pPr>
      <w:r w:rsidRPr="005D0819">
        <w:rPr>
          <w:rFonts w:eastAsia="Arial"/>
          <w:color w:val="000000"/>
        </w:rPr>
        <w:t>Space Launches</w:t>
      </w:r>
    </w:p>
    <w:p w14:paraId="2B02C403" w14:textId="705CEE24" w:rsidR="005D0819" w:rsidRPr="005D0819" w:rsidRDefault="005D0819" w:rsidP="005D0819">
      <w:pPr>
        <w:pStyle w:val="ListParagraph"/>
        <w:numPr>
          <w:ilvl w:val="0"/>
          <w:numId w:val="7"/>
        </w:numPr>
        <w:tabs>
          <w:tab w:val="left" w:pos="1440"/>
        </w:tabs>
        <w:spacing w:line="251" w:lineRule="exact"/>
        <w:ind w:left="1800"/>
        <w:jc w:val="both"/>
        <w:textAlignment w:val="baseline"/>
        <w:rPr>
          <w:rFonts w:eastAsia="Arial"/>
          <w:color w:val="000000"/>
        </w:rPr>
      </w:pPr>
      <w:r w:rsidRPr="005D0819">
        <w:rPr>
          <w:rFonts w:eastAsia="Arial"/>
          <w:color w:val="000000"/>
        </w:rPr>
        <w:t>Elected Official Visits</w:t>
      </w:r>
    </w:p>
    <w:p w14:paraId="3828C806" w14:textId="0B872CD7" w:rsidR="005D0819" w:rsidRPr="005D0819" w:rsidRDefault="005D0819" w:rsidP="005D0819">
      <w:pPr>
        <w:pStyle w:val="ListParagraph"/>
        <w:numPr>
          <w:ilvl w:val="0"/>
          <w:numId w:val="7"/>
        </w:numPr>
        <w:tabs>
          <w:tab w:val="left" w:pos="1440"/>
        </w:tabs>
        <w:spacing w:line="251" w:lineRule="exact"/>
        <w:ind w:left="1800"/>
        <w:jc w:val="both"/>
        <w:textAlignment w:val="baseline"/>
        <w:rPr>
          <w:rFonts w:eastAsia="Arial"/>
          <w:color w:val="000000"/>
        </w:rPr>
      </w:pPr>
      <w:r w:rsidRPr="005D0819">
        <w:rPr>
          <w:rFonts w:eastAsia="Arial"/>
          <w:color w:val="000000"/>
        </w:rPr>
        <w:t xml:space="preserve">Orange </w:t>
      </w:r>
      <w:r w:rsidR="00F87ADF">
        <w:rPr>
          <w:rFonts w:eastAsia="Arial"/>
          <w:color w:val="000000"/>
        </w:rPr>
        <w:t xml:space="preserve">County </w:t>
      </w:r>
      <w:r w:rsidRPr="005D0819">
        <w:rPr>
          <w:rFonts w:eastAsia="Arial"/>
          <w:color w:val="000000"/>
        </w:rPr>
        <w:t>Convention Center Events</w:t>
      </w:r>
    </w:p>
    <w:p w14:paraId="7707CCE0" w14:textId="334EEB54" w:rsidR="005D0819" w:rsidRPr="005D0819" w:rsidRDefault="005D0819" w:rsidP="005D0819">
      <w:pPr>
        <w:pStyle w:val="ListParagraph"/>
        <w:numPr>
          <w:ilvl w:val="0"/>
          <w:numId w:val="7"/>
        </w:numPr>
        <w:tabs>
          <w:tab w:val="left" w:pos="1440"/>
        </w:tabs>
        <w:spacing w:line="251" w:lineRule="exact"/>
        <w:ind w:left="1800"/>
        <w:jc w:val="both"/>
        <w:textAlignment w:val="baseline"/>
        <w:rPr>
          <w:rFonts w:eastAsia="Arial"/>
          <w:color w:val="000000"/>
        </w:rPr>
      </w:pPr>
      <w:r w:rsidRPr="005D0819">
        <w:rPr>
          <w:rFonts w:eastAsia="Arial"/>
          <w:color w:val="000000"/>
        </w:rPr>
        <w:t>Orlando Venues</w:t>
      </w:r>
    </w:p>
    <w:p w14:paraId="3CC352BE" w14:textId="5BCFDE97" w:rsidR="00BE2640" w:rsidRDefault="00BE2640" w:rsidP="005D0819">
      <w:pPr>
        <w:pStyle w:val="ListParagraph"/>
        <w:numPr>
          <w:ilvl w:val="0"/>
          <w:numId w:val="7"/>
        </w:numPr>
        <w:tabs>
          <w:tab w:val="left" w:pos="1440"/>
        </w:tabs>
        <w:spacing w:line="251" w:lineRule="exact"/>
        <w:ind w:left="1800"/>
        <w:jc w:val="both"/>
        <w:textAlignment w:val="baseline"/>
        <w:rPr>
          <w:rFonts w:eastAsia="Arial"/>
          <w:color w:val="000000"/>
        </w:rPr>
      </w:pPr>
      <w:r>
        <w:rPr>
          <w:rFonts w:eastAsia="Arial"/>
          <w:color w:val="000000"/>
        </w:rPr>
        <w:t>UCF Football Game</w:t>
      </w:r>
      <w:r w:rsidR="00F87ADF">
        <w:rPr>
          <w:rFonts w:eastAsia="Arial"/>
          <w:color w:val="000000"/>
        </w:rPr>
        <w:t>s</w:t>
      </w:r>
    </w:p>
    <w:p w14:paraId="75A6D5B8" w14:textId="300B4E30" w:rsidR="005D0819" w:rsidRPr="005D0819" w:rsidRDefault="005D0819" w:rsidP="005D0819">
      <w:pPr>
        <w:pStyle w:val="ListParagraph"/>
        <w:numPr>
          <w:ilvl w:val="0"/>
          <w:numId w:val="7"/>
        </w:numPr>
        <w:tabs>
          <w:tab w:val="left" w:pos="1440"/>
        </w:tabs>
        <w:spacing w:line="251" w:lineRule="exact"/>
        <w:ind w:left="1800"/>
        <w:jc w:val="both"/>
        <w:textAlignment w:val="baseline"/>
        <w:rPr>
          <w:rFonts w:eastAsia="Arial"/>
          <w:color w:val="000000"/>
        </w:rPr>
      </w:pPr>
      <w:r w:rsidRPr="005D0819">
        <w:rPr>
          <w:rFonts w:eastAsia="Arial"/>
          <w:color w:val="000000"/>
        </w:rPr>
        <w:t>Hurricane Evacuations including Emergency Shoulder Use</w:t>
      </w:r>
    </w:p>
    <w:p w14:paraId="715EF8D7" w14:textId="6CE5AA2F" w:rsidR="005D0819" w:rsidRPr="005D0819" w:rsidRDefault="005D0819" w:rsidP="005D0819">
      <w:pPr>
        <w:pStyle w:val="ListParagraph"/>
        <w:numPr>
          <w:ilvl w:val="0"/>
          <w:numId w:val="7"/>
        </w:numPr>
        <w:tabs>
          <w:tab w:val="left" w:pos="1440"/>
        </w:tabs>
        <w:spacing w:line="251" w:lineRule="exact"/>
        <w:ind w:left="1800"/>
        <w:jc w:val="both"/>
        <w:textAlignment w:val="baseline"/>
        <w:rPr>
          <w:rFonts w:eastAsia="Arial"/>
          <w:color w:val="000000"/>
        </w:rPr>
      </w:pPr>
      <w:r w:rsidRPr="005D0819">
        <w:rPr>
          <w:rFonts w:eastAsia="Arial"/>
          <w:color w:val="000000"/>
        </w:rPr>
        <w:lastRenderedPageBreak/>
        <w:t>Hurricane Recovery</w:t>
      </w:r>
    </w:p>
    <w:p w14:paraId="4C7C8E06" w14:textId="77777777" w:rsidR="005D0819" w:rsidRPr="005D0819" w:rsidRDefault="005D0819" w:rsidP="005D0819">
      <w:pPr>
        <w:pStyle w:val="ListParagraph"/>
        <w:numPr>
          <w:ilvl w:val="0"/>
          <w:numId w:val="7"/>
        </w:numPr>
        <w:tabs>
          <w:tab w:val="left" w:pos="1440"/>
        </w:tabs>
        <w:spacing w:line="251" w:lineRule="exact"/>
        <w:ind w:left="1800"/>
        <w:jc w:val="both"/>
        <w:textAlignment w:val="baseline"/>
        <w:rPr>
          <w:rFonts w:eastAsia="Arial"/>
          <w:color w:val="000000"/>
        </w:rPr>
      </w:pPr>
      <w:r w:rsidRPr="005D0819">
        <w:rPr>
          <w:rFonts w:eastAsia="Arial"/>
          <w:color w:val="000000"/>
        </w:rPr>
        <w:t>Pandemic</w:t>
      </w:r>
    </w:p>
    <w:p w14:paraId="41BEB886" w14:textId="0D510DCD" w:rsidR="005D0819" w:rsidRDefault="005D0819" w:rsidP="005D0819">
      <w:pPr>
        <w:pStyle w:val="ListParagraph"/>
        <w:numPr>
          <w:ilvl w:val="0"/>
          <w:numId w:val="7"/>
        </w:numPr>
        <w:tabs>
          <w:tab w:val="left" w:pos="1440"/>
        </w:tabs>
        <w:spacing w:line="251" w:lineRule="exact"/>
        <w:ind w:left="1800"/>
        <w:jc w:val="both"/>
        <w:textAlignment w:val="baseline"/>
        <w:rPr>
          <w:rFonts w:eastAsia="Arial"/>
          <w:color w:val="000000"/>
        </w:rPr>
      </w:pPr>
      <w:r w:rsidRPr="005D0819">
        <w:rPr>
          <w:rFonts w:eastAsia="Arial"/>
          <w:color w:val="000000"/>
        </w:rPr>
        <w:t>Other Disasters</w:t>
      </w:r>
    </w:p>
    <w:p w14:paraId="798B1BA7" w14:textId="77777777" w:rsidR="003828CE" w:rsidRPr="005D0819" w:rsidRDefault="003828CE" w:rsidP="003828CE">
      <w:pPr>
        <w:pStyle w:val="ListParagraph"/>
        <w:tabs>
          <w:tab w:val="left" w:pos="1440"/>
        </w:tabs>
        <w:spacing w:line="251" w:lineRule="exact"/>
        <w:ind w:left="1800"/>
        <w:jc w:val="both"/>
        <w:textAlignment w:val="baseline"/>
        <w:rPr>
          <w:rFonts w:eastAsia="Arial"/>
          <w:color w:val="000000"/>
        </w:rPr>
      </w:pPr>
    </w:p>
    <w:p w14:paraId="13750262" w14:textId="2AA60A1B" w:rsidR="003828CE" w:rsidRDefault="005D0819" w:rsidP="003828CE">
      <w:pPr>
        <w:tabs>
          <w:tab w:val="left" w:pos="1440"/>
        </w:tabs>
        <w:spacing w:line="251" w:lineRule="exact"/>
        <w:ind w:left="1260"/>
        <w:jc w:val="both"/>
        <w:textAlignment w:val="baseline"/>
        <w:rPr>
          <w:rFonts w:eastAsia="Arial"/>
          <w:color w:val="000000"/>
        </w:rPr>
      </w:pPr>
      <w:r w:rsidRPr="005D0819">
        <w:rPr>
          <w:rFonts w:eastAsia="Arial"/>
          <w:color w:val="000000"/>
        </w:rPr>
        <w:t xml:space="preserve">The CONSULTANT is to </w:t>
      </w:r>
      <w:r>
        <w:rPr>
          <w:rFonts w:eastAsia="Arial"/>
          <w:color w:val="000000"/>
        </w:rPr>
        <w:t xml:space="preserve">create, </w:t>
      </w:r>
      <w:r w:rsidRPr="005D0819">
        <w:rPr>
          <w:rFonts w:eastAsia="Arial"/>
          <w:color w:val="000000"/>
        </w:rPr>
        <w:t>update</w:t>
      </w:r>
      <w:r>
        <w:rPr>
          <w:rFonts w:eastAsia="Arial"/>
          <w:color w:val="000000"/>
        </w:rPr>
        <w:t>,</w:t>
      </w:r>
      <w:r w:rsidRPr="005D0819">
        <w:rPr>
          <w:rFonts w:eastAsia="Arial"/>
          <w:color w:val="000000"/>
        </w:rPr>
        <w:t xml:space="preserve"> and maintain the following documents to ensure readiness and coordination for special events.</w:t>
      </w:r>
    </w:p>
    <w:p w14:paraId="3EDE713F" w14:textId="77777777" w:rsidR="003828CE" w:rsidRPr="005D0819" w:rsidRDefault="003828CE" w:rsidP="003828CE">
      <w:pPr>
        <w:tabs>
          <w:tab w:val="left" w:pos="1440"/>
        </w:tabs>
        <w:spacing w:line="251" w:lineRule="exact"/>
        <w:ind w:left="720"/>
        <w:jc w:val="both"/>
        <w:textAlignment w:val="baseline"/>
        <w:rPr>
          <w:rFonts w:eastAsia="Arial"/>
          <w:color w:val="000000"/>
        </w:rPr>
      </w:pPr>
    </w:p>
    <w:p w14:paraId="756397DF" w14:textId="4E261E79" w:rsidR="005D0819" w:rsidRPr="003828CE" w:rsidRDefault="005D0819" w:rsidP="003828CE">
      <w:pPr>
        <w:pStyle w:val="ListParagraph"/>
        <w:numPr>
          <w:ilvl w:val="0"/>
          <w:numId w:val="7"/>
        </w:numPr>
        <w:tabs>
          <w:tab w:val="left" w:pos="1440"/>
        </w:tabs>
        <w:spacing w:line="251" w:lineRule="exact"/>
        <w:ind w:left="1800"/>
        <w:jc w:val="both"/>
        <w:textAlignment w:val="baseline"/>
        <w:rPr>
          <w:rFonts w:eastAsia="Arial"/>
          <w:color w:val="000000"/>
        </w:rPr>
      </w:pPr>
      <w:r w:rsidRPr="003828CE">
        <w:rPr>
          <w:rFonts w:eastAsia="Arial"/>
          <w:color w:val="000000"/>
        </w:rPr>
        <w:t>Continuity of Operations Plan</w:t>
      </w:r>
    </w:p>
    <w:p w14:paraId="276BEADD" w14:textId="2A6F0915" w:rsidR="005D0819" w:rsidRPr="003828CE" w:rsidRDefault="005D0819" w:rsidP="003828CE">
      <w:pPr>
        <w:pStyle w:val="ListParagraph"/>
        <w:numPr>
          <w:ilvl w:val="0"/>
          <w:numId w:val="7"/>
        </w:numPr>
        <w:tabs>
          <w:tab w:val="left" w:pos="1440"/>
        </w:tabs>
        <w:spacing w:line="251" w:lineRule="exact"/>
        <w:ind w:left="1800"/>
        <w:jc w:val="both"/>
        <w:textAlignment w:val="baseline"/>
        <w:rPr>
          <w:rFonts w:eastAsia="Arial"/>
          <w:color w:val="000000"/>
        </w:rPr>
      </w:pPr>
      <w:r w:rsidRPr="003828CE">
        <w:rPr>
          <w:rFonts w:eastAsia="Arial"/>
          <w:color w:val="000000"/>
        </w:rPr>
        <w:t>Disaster Recovery Plan</w:t>
      </w:r>
    </w:p>
    <w:p w14:paraId="00BC2E98" w14:textId="2D046F09" w:rsidR="005D0819" w:rsidRPr="003828CE" w:rsidRDefault="005D0819" w:rsidP="003828CE">
      <w:pPr>
        <w:pStyle w:val="ListParagraph"/>
        <w:numPr>
          <w:ilvl w:val="0"/>
          <w:numId w:val="7"/>
        </w:numPr>
        <w:tabs>
          <w:tab w:val="left" w:pos="1440"/>
        </w:tabs>
        <w:spacing w:line="251" w:lineRule="exact"/>
        <w:ind w:left="1800"/>
        <w:jc w:val="both"/>
        <w:textAlignment w:val="baseline"/>
        <w:rPr>
          <w:rFonts w:eastAsia="Arial"/>
          <w:color w:val="000000"/>
        </w:rPr>
      </w:pPr>
      <w:r w:rsidRPr="003828CE">
        <w:rPr>
          <w:rFonts w:eastAsia="Arial"/>
          <w:color w:val="000000"/>
        </w:rPr>
        <w:t>Daytona Races Plan</w:t>
      </w:r>
    </w:p>
    <w:p w14:paraId="1E2481B1" w14:textId="6AF12E2E" w:rsidR="005D0819" w:rsidRPr="003828CE" w:rsidRDefault="005D0819" w:rsidP="003828CE">
      <w:pPr>
        <w:pStyle w:val="ListParagraph"/>
        <w:numPr>
          <w:ilvl w:val="0"/>
          <w:numId w:val="7"/>
        </w:numPr>
        <w:tabs>
          <w:tab w:val="left" w:pos="1440"/>
        </w:tabs>
        <w:spacing w:line="251" w:lineRule="exact"/>
        <w:ind w:left="1800"/>
        <w:jc w:val="both"/>
        <w:textAlignment w:val="baseline"/>
        <w:rPr>
          <w:rFonts w:eastAsia="Arial"/>
          <w:color w:val="000000"/>
        </w:rPr>
      </w:pPr>
      <w:r w:rsidRPr="003828CE">
        <w:rPr>
          <w:rFonts w:eastAsia="Arial"/>
          <w:color w:val="000000"/>
        </w:rPr>
        <w:t>Space Launch Plan</w:t>
      </w:r>
    </w:p>
    <w:p w14:paraId="418591EC" w14:textId="4F4EE801" w:rsidR="005D0819" w:rsidRPr="003828CE" w:rsidRDefault="005D0819" w:rsidP="003828CE">
      <w:pPr>
        <w:pStyle w:val="ListParagraph"/>
        <w:numPr>
          <w:ilvl w:val="0"/>
          <w:numId w:val="7"/>
        </w:numPr>
        <w:tabs>
          <w:tab w:val="left" w:pos="1440"/>
        </w:tabs>
        <w:spacing w:line="251" w:lineRule="exact"/>
        <w:ind w:left="1800"/>
        <w:jc w:val="both"/>
        <w:textAlignment w:val="baseline"/>
        <w:rPr>
          <w:rFonts w:eastAsia="Arial"/>
          <w:color w:val="000000"/>
        </w:rPr>
      </w:pPr>
      <w:r w:rsidRPr="003828CE">
        <w:rPr>
          <w:rFonts w:eastAsia="Arial"/>
          <w:color w:val="000000"/>
        </w:rPr>
        <w:t>Convention Center Event Plan</w:t>
      </w:r>
    </w:p>
    <w:p w14:paraId="1C6A676B" w14:textId="2CE65CFD" w:rsidR="005D0819" w:rsidRDefault="005D0819" w:rsidP="003828CE">
      <w:pPr>
        <w:pStyle w:val="ListParagraph"/>
        <w:numPr>
          <w:ilvl w:val="0"/>
          <w:numId w:val="7"/>
        </w:numPr>
        <w:tabs>
          <w:tab w:val="left" w:pos="1440"/>
        </w:tabs>
        <w:spacing w:line="251" w:lineRule="exact"/>
        <w:ind w:left="1800"/>
        <w:jc w:val="both"/>
        <w:textAlignment w:val="baseline"/>
        <w:rPr>
          <w:rFonts w:eastAsia="Arial"/>
          <w:color w:val="000000"/>
        </w:rPr>
      </w:pPr>
      <w:r w:rsidRPr="003828CE">
        <w:rPr>
          <w:rFonts w:eastAsia="Arial"/>
          <w:color w:val="000000"/>
        </w:rPr>
        <w:t>Orlando Venues Plans</w:t>
      </w:r>
    </w:p>
    <w:p w14:paraId="1C8A2FD4" w14:textId="608AA93E" w:rsidR="00BE2640" w:rsidRPr="003828CE" w:rsidRDefault="00BE2640" w:rsidP="003828CE">
      <w:pPr>
        <w:pStyle w:val="ListParagraph"/>
        <w:numPr>
          <w:ilvl w:val="0"/>
          <w:numId w:val="7"/>
        </w:numPr>
        <w:tabs>
          <w:tab w:val="left" w:pos="1440"/>
        </w:tabs>
        <w:spacing w:line="251" w:lineRule="exact"/>
        <w:ind w:left="1800"/>
        <w:jc w:val="both"/>
        <w:textAlignment w:val="baseline"/>
        <w:rPr>
          <w:rFonts w:eastAsia="Arial"/>
          <w:color w:val="000000"/>
        </w:rPr>
      </w:pPr>
      <w:r>
        <w:rPr>
          <w:rFonts w:eastAsia="Arial"/>
          <w:color w:val="000000"/>
        </w:rPr>
        <w:t>Emergency Shoulder Use Plan</w:t>
      </w:r>
    </w:p>
    <w:p w14:paraId="1829A957" w14:textId="2DAAB532" w:rsidR="001B6BCD" w:rsidRPr="003828CE" w:rsidRDefault="005D0819" w:rsidP="003828CE">
      <w:pPr>
        <w:pStyle w:val="ListParagraph"/>
        <w:numPr>
          <w:ilvl w:val="0"/>
          <w:numId w:val="7"/>
        </w:numPr>
        <w:tabs>
          <w:tab w:val="left" w:pos="1440"/>
        </w:tabs>
        <w:spacing w:line="251" w:lineRule="exact"/>
        <w:ind w:left="1800"/>
        <w:jc w:val="both"/>
        <w:textAlignment w:val="baseline"/>
        <w:rPr>
          <w:rFonts w:eastAsia="Arial"/>
          <w:color w:val="000000"/>
        </w:rPr>
      </w:pPr>
      <w:r w:rsidRPr="003828CE">
        <w:rPr>
          <w:rFonts w:eastAsia="Arial"/>
          <w:color w:val="000000"/>
        </w:rPr>
        <w:t>H</w:t>
      </w:r>
      <w:r w:rsidR="001B6BCD" w:rsidRPr="003828CE">
        <w:rPr>
          <w:rFonts w:eastAsia="Arial"/>
          <w:color w:val="000000"/>
        </w:rPr>
        <w:t>urricane</w:t>
      </w:r>
      <w:r w:rsidR="00BE2640">
        <w:rPr>
          <w:rFonts w:eastAsia="Arial"/>
          <w:color w:val="000000"/>
        </w:rPr>
        <w:t xml:space="preserve"> Aftermath</w:t>
      </w:r>
      <w:r w:rsidR="001B6BCD" w:rsidRPr="003828CE">
        <w:rPr>
          <w:rFonts w:eastAsia="Arial"/>
          <w:color w:val="000000"/>
        </w:rPr>
        <w:t xml:space="preserve"> Response Action Plan </w:t>
      </w:r>
    </w:p>
    <w:p w14:paraId="4C247D63" w14:textId="08F5FC4F" w:rsidR="003828CE" w:rsidRDefault="003828CE" w:rsidP="003828CE">
      <w:pPr>
        <w:pStyle w:val="ListParagraph"/>
        <w:numPr>
          <w:ilvl w:val="0"/>
          <w:numId w:val="7"/>
        </w:numPr>
        <w:tabs>
          <w:tab w:val="left" w:pos="1440"/>
        </w:tabs>
        <w:spacing w:line="251" w:lineRule="exact"/>
        <w:ind w:left="1800"/>
        <w:jc w:val="both"/>
        <w:textAlignment w:val="baseline"/>
        <w:rPr>
          <w:rFonts w:eastAsia="Arial"/>
          <w:color w:val="000000"/>
        </w:rPr>
      </w:pPr>
      <w:r w:rsidRPr="003828CE">
        <w:rPr>
          <w:rFonts w:eastAsia="Arial"/>
          <w:color w:val="000000"/>
        </w:rPr>
        <w:t>Elected Official Visit Plan</w:t>
      </w:r>
    </w:p>
    <w:p w14:paraId="5FDD1E91" w14:textId="32422ED4" w:rsidR="00BE2640" w:rsidRDefault="00BE2640" w:rsidP="003828CE">
      <w:pPr>
        <w:pStyle w:val="ListParagraph"/>
        <w:numPr>
          <w:ilvl w:val="0"/>
          <w:numId w:val="7"/>
        </w:numPr>
        <w:tabs>
          <w:tab w:val="left" w:pos="1440"/>
        </w:tabs>
        <w:spacing w:line="251" w:lineRule="exact"/>
        <w:ind w:left="1800"/>
        <w:jc w:val="both"/>
        <w:textAlignment w:val="baseline"/>
        <w:rPr>
          <w:rFonts w:eastAsia="Arial"/>
          <w:color w:val="000000"/>
        </w:rPr>
      </w:pPr>
      <w:r>
        <w:rPr>
          <w:rFonts w:eastAsia="Arial"/>
          <w:color w:val="000000"/>
        </w:rPr>
        <w:t>UCF Football Game Event Plan</w:t>
      </w:r>
    </w:p>
    <w:p w14:paraId="103B75C1" w14:textId="77777777" w:rsidR="003828CE" w:rsidRPr="003828CE" w:rsidRDefault="003828CE" w:rsidP="003828CE">
      <w:pPr>
        <w:tabs>
          <w:tab w:val="left" w:pos="1440"/>
        </w:tabs>
        <w:spacing w:line="251" w:lineRule="exact"/>
        <w:jc w:val="both"/>
        <w:textAlignment w:val="baseline"/>
        <w:rPr>
          <w:rFonts w:eastAsia="Arial"/>
          <w:color w:val="000000"/>
        </w:rPr>
      </w:pPr>
    </w:p>
    <w:p w14:paraId="01613916" w14:textId="1F4C238B" w:rsidR="003828CE" w:rsidRPr="003828CE" w:rsidRDefault="003828CE" w:rsidP="003828CE">
      <w:pPr>
        <w:spacing w:before="300" w:line="300" w:lineRule="exact"/>
        <w:ind w:left="1440"/>
        <w:jc w:val="both"/>
        <w:textAlignment w:val="baseline"/>
        <w:rPr>
          <w:rFonts w:eastAsia="Arial"/>
          <w:color w:val="000000"/>
        </w:rPr>
      </w:pPr>
      <w:r w:rsidRPr="003828CE">
        <w:rPr>
          <w:rFonts w:eastAsia="Arial"/>
          <w:color w:val="000000"/>
        </w:rPr>
        <w:t xml:space="preserve">The </w:t>
      </w:r>
      <w:r w:rsidR="00E105C7">
        <w:rPr>
          <w:rFonts w:eastAsia="Arial"/>
          <w:color w:val="000000"/>
        </w:rPr>
        <w:t>CONSULTANT</w:t>
      </w:r>
      <w:r w:rsidRPr="003828CE">
        <w:rPr>
          <w:rFonts w:eastAsia="Arial"/>
          <w:color w:val="000000"/>
        </w:rPr>
        <w:t xml:space="preserve"> shall </w:t>
      </w:r>
      <w:r>
        <w:rPr>
          <w:rFonts w:eastAsia="Arial"/>
          <w:color w:val="000000"/>
        </w:rPr>
        <w:t>participate</w:t>
      </w:r>
      <w:r w:rsidRPr="003828CE">
        <w:rPr>
          <w:rFonts w:eastAsia="Arial"/>
          <w:color w:val="000000"/>
        </w:rPr>
        <w:t xml:space="preserve"> and support </w:t>
      </w:r>
      <w:r>
        <w:rPr>
          <w:rFonts w:eastAsia="Arial"/>
          <w:color w:val="000000"/>
        </w:rPr>
        <w:t>special event transportation management to ensure stakeholders for each event are working together towards the safety and efficient movement of people and goods</w:t>
      </w:r>
      <w:r w:rsidRPr="003828CE">
        <w:rPr>
          <w:rFonts w:eastAsia="Arial"/>
          <w:color w:val="000000"/>
        </w:rPr>
        <w:t xml:space="preserve">. The </w:t>
      </w:r>
      <w:r w:rsidR="00E105C7">
        <w:rPr>
          <w:rFonts w:eastAsia="Arial"/>
          <w:color w:val="000000"/>
        </w:rPr>
        <w:t>CONSULTANT</w:t>
      </w:r>
      <w:r w:rsidRPr="003828CE">
        <w:rPr>
          <w:rFonts w:eastAsia="Arial"/>
          <w:color w:val="000000"/>
        </w:rPr>
        <w:t xml:space="preserve"> shall be responsible for updating and maintaining the contact list</w:t>
      </w:r>
      <w:r>
        <w:rPr>
          <w:rFonts w:eastAsia="Arial"/>
          <w:color w:val="000000"/>
        </w:rPr>
        <w:t xml:space="preserve"> for each event, taking meeting notes, coordinating RTMC participation, conducting after action debriefs with stakeholders, and updating and improving the plans</w:t>
      </w:r>
      <w:r w:rsidR="00E105C7">
        <w:rPr>
          <w:rFonts w:eastAsia="Arial"/>
          <w:color w:val="000000"/>
        </w:rPr>
        <w:t xml:space="preserve">. </w:t>
      </w:r>
      <w:r w:rsidRPr="003828CE">
        <w:rPr>
          <w:rFonts w:eastAsia="Arial"/>
          <w:color w:val="000000"/>
        </w:rPr>
        <w:t xml:space="preserve">The CONSULTANT will work </w:t>
      </w:r>
      <w:r>
        <w:rPr>
          <w:rFonts w:eastAsia="Arial"/>
          <w:color w:val="000000"/>
        </w:rPr>
        <w:t xml:space="preserve">other </w:t>
      </w:r>
      <w:r w:rsidR="00E105C7">
        <w:rPr>
          <w:rFonts w:eastAsia="Arial"/>
          <w:color w:val="000000"/>
        </w:rPr>
        <w:t>DEPARTMENT</w:t>
      </w:r>
      <w:r>
        <w:rPr>
          <w:rFonts w:eastAsia="Arial"/>
          <w:color w:val="000000"/>
        </w:rPr>
        <w:t xml:space="preserve"> offices, consultants, and contractors to ensure internal coordination.</w:t>
      </w:r>
    </w:p>
    <w:p w14:paraId="52E43748" w14:textId="77777777" w:rsidR="001B6BCD" w:rsidRPr="00650E0D" w:rsidRDefault="001B6BCD" w:rsidP="00650E0D">
      <w:pPr>
        <w:tabs>
          <w:tab w:val="left" w:pos="1440"/>
        </w:tabs>
        <w:spacing w:line="251" w:lineRule="exact"/>
        <w:ind w:left="720"/>
        <w:jc w:val="both"/>
        <w:textAlignment w:val="baseline"/>
        <w:rPr>
          <w:rFonts w:eastAsia="Arial"/>
          <w:b/>
          <w:color w:val="000000"/>
        </w:rPr>
      </w:pPr>
    </w:p>
    <w:p w14:paraId="4D677C62" w14:textId="7138454A" w:rsidR="00D01781" w:rsidRPr="00D01781" w:rsidRDefault="00650E0D" w:rsidP="00D01781">
      <w:pPr>
        <w:tabs>
          <w:tab w:val="left" w:pos="1440"/>
        </w:tabs>
        <w:spacing w:line="251" w:lineRule="exact"/>
        <w:ind w:left="720"/>
        <w:jc w:val="both"/>
        <w:textAlignment w:val="baseline"/>
        <w:rPr>
          <w:rFonts w:eastAsia="Arial"/>
          <w:b/>
          <w:color w:val="000000"/>
          <w:u w:val="single"/>
        </w:rPr>
      </w:pPr>
      <w:r w:rsidRPr="007A16EB">
        <w:rPr>
          <w:rFonts w:eastAsia="Arial"/>
          <w:b/>
          <w:color w:val="000000"/>
        </w:rPr>
        <w:t>4.1</w:t>
      </w:r>
      <w:r>
        <w:rPr>
          <w:rFonts w:eastAsia="Arial"/>
          <w:b/>
          <w:color w:val="000000"/>
        </w:rPr>
        <w:t>1</w:t>
      </w:r>
      <w:r w:rsidRPr="007A16EB">
        <w:rPr>
          <w:rFonts w:eastAsia="Arial"/>
          <w:b/>
          <w:color w:val="000000"/>
        </w:rPr>
        <w:tab/>
      </w:r>
      <w:r w:rsidRPr="00650E0D">
        <w:rPr>
          <w:rFonts w:eastAsia="Arial"/>
          <w:b/>
          <w:color w:val="000000"/>
          <w:u w:val="single"/>
        </w:rPr>
        <w:t>TSM&amp;O Public Involvement</w:t>
      </w:r>
    </w:p>
    <w:p w14:paraId="6F324818" w14:textId="5A193950" w:rsidR="00D01781" w:rsidRDefault="00D01781" w:rsidP="00D01781">
      <w:pPr>
        <w:spacing w:before="300" w:line="300" w:lineRule="exact"/>
        <w:ind w:left="1440"/>
        <w:jc w:val="both"/>
        <w:textAlignment w:val="baseline"/>
        <w:rPr>
          <w:rFonts w:eastAsia="Arial"/>
          <w:color w:val="000000"/>
        </w:rPr>
      </w:pPr>
      <w:r w:rsidRPr="00D01781">
        <w:rPr>
          <w:rFonts w:eastAsia="Arial"/>
          <w:color w:val="000000"/>
        </w:rPr>
        <w:t>The CONSULTANT will maintain the DEPARTMENT’S website</w:t>
      </w:r>
      <w:r>
        <w:rPr>
          <w:rFonts w:eastAsia="Arial"/>
          <w:color w:val="000000"/>
        </w:rPr>
        <w:t>,</w:t>
      </w:r>
      <w:r w:rsidRPr="00D01781">
        <w:rPr>
          <w:rFonts w:eastAsia="Arial"/>
          <w:color w:val="000000"/>
        </w:rPr>
        <w:t xml:space="preserve"> CFLSmartRoads.com</w:t>
      </w:r>
      <w:r w:rsidR="00E105C7">
        <w:rPr>
          <w:rFonts w:eastAsia="Arial"/>
          <w:color w:val="000000"/>
        </w:rPr>
        <w:t xml:space="preserve">. </w:t>
      </w:r>
      <w:r>
        <w:rPr>
          <w:rFonts w:eastAsia="Arial"/>
          <w:color w:val="000000"/>
        </w:rPr>
        <w:t>The website servers as a landing page for many applications, design guidance, design specific ways of conducting business, knowledge exchange, interagency coordination, data sharing, and public involvement</w:t>
      </w:r>
      <w:r w:rsidR="00E105C7">
        <w:rPr>
          <w:rFonts w:eastAsia="Arial"/>
          <w:color w:val="000000"/>
        </w:rPr>
        <w:t xml:space="preserve">. </w:t>
      </w:r>
      <w:r w:rsidRPr="00D01781">
        <w:rPr>
          <w:rFonts w:eastAsia="Arial"/>
          <w:color w:val="000000"/>
        </w:rPr>
        <w:t>The DEPARTMENT will provide</w:t>
      </w:r>
      <w:r w:rsidR="004C0305">
        <w:rPr>
          <w:rFonts w:eastAsia="Arial"/>
          <w:color w:val="000000"/>
        </w:rPr>
        <w:t xml:space="preserve"> most of the</w:t>
      </w:r>
      <w:r w:rsidRPr="00D01781">
        <w:rPr>
          <w:rFonts w:eastAsia="Arial"/>
          <w:color w:val="000000"/>
        </w:rPr>
        <w:t xml:space="preserve"> content for posting on the site</w:t>
      </w:r>
      <w:r w:rsidR="00E105C7">
        <w:rPr>
          <w:rFonts w:eastAsia="Arial"/>
          <w:color w:val="000000"/>
        </w:rPr>
        <w:t xml:space="preserve">. </w:t>
      </w:r>
      <w:r w:rsidRPr="00D01781">
        <w:rPr>
          <w:rFonts w:eastAsia="Arial"/>
          <w:color w:val="000000"/>
        </w:rPr>
        <w:t xml:space="preserve">The CONSULTANT will ensure the content is placed in a logical location and aesthetically pleasing manner, consistent with </w:t>
      </w:r>
      <w:r w:rsidR="00E105C7">
        <w:rPr>
          <w:rFonts w:eastAsia="Arial"/>
          <w:color w:val="000000"/>
        </w:rPr>
        <w:t>DEPARTMENT</w:t>
      </w:r>
      <w:r w:rsidRPr="00D01781">
        <w:rPr>
          <w:rFonts w:eastAsia="Arial"/>
          <w:color w:val="000000"/>
        </w:rPr>
        <w:t xml:space="preserve"> </w:t>
      </w:r>
      <w:r w:rsidRPr="00DA4FDB">
        <w:rPr>
          <w:rFonts w:eastAsia="Arial"/>
          <w:color w:val="000000"/>
        </w:rPr>
        <w:t>manuals or procedures</w:t>
      </w:r>
      <w:r w:rsidR="00E105C7">
        <w:rPr>
          <w:rFonts w:eastAsia="Arial"/>
          <w:color w:val="000000"/>
        </w:rPr>
        <w:t xml:space="preserve">. </w:t>
      </w:r>
      <w:r w:rsidR="004C0305">
        <w:rPr>
          <w:rFonts w:eastAsia="Arial"/>
          <w:color w:val="000000"/>
        </w:rPr>
        <w:t>The CONSULTANT periodically will be needed to augment or generate website content.</w:t>
      </w:r>
    </w:p>
    <w:p w14:paraId="39A8B416" w14:textId="28A5DFF5" w:rsidR="00D01781" w:rsidRDefault="00D01781" w:rsidP="00D01781">
      <w:pPr>
        <w:spacing w:before="300" w:line="300" w:lineRule="exact"/>
        <w:ind w:left="1440"/>
        <w:jc w:val="both"/>
        <w:textAlignment w:val="baseline"/>
        <w:rPr>
          <w:rFonts w:eastAsia="Arial"/>
          <w:color w:val="000000"/>
        </w:rPr>
      </w:pPr>
      <w:r w:rsidRPr="007A16EB">
        <w:rPr>
          <w:rFonts w:eastAsia="Arial"/>
          <w:color w:val="000000"/>
        </w:rPr>
        <w:t xml:space="preserve">The </w:t>
      </w:r>
      <w:r w:rsidR="00E105C7">
        <w:rPr>
          <w:rFonts w:eastAsia="Arial"/>
          <w:color w:val="000000"/>
        </w:rPr>
        <w:t>CONSULTANT</w:t>
      </w:r>
      <w:r w:rsidRPr="007A16EB">
        <w:rPr>
          <w:rFonts w:eastAsia="Arial"/>
          <w:color w:val="000000"/>
        </w:rPr>
        <w:t xml:space="preserve"> shall submit an article every</w:t>
      </w:r>
      <w:r>
        <w:rPr>
          <w:rFonts w:eastAsia="Arial"/>
          <w:color w:val="000000"/>
        </w:rPr>
        <w:t xml:space="preserve"> other month to the Disseminator, an</w:t>
      </w:r>
      <w:r w:rsidRPr="007A16EB">
        <w:rPr>
          <w:rFonts w:eastAsia="Arial"/>
          <w:color w:val="000000"/>
        </w:rPr>
        <w:t xml:space="preserve"> FDOT trade publication published statewide that raises awareness about initiatives surrounding the </w:t>
      </w:r>
      <w:r>
        <w:rPr>
          <w:rFonts w:eastAsia="Arial"/>
          <w:color w:val="000000"/>
        </w:rPr>
        <w:t>TSM&amp;O</w:t>
      </w:r>
      <w:r w:rsidRPr="007A16EB">
        <w:rPr>
          <w:rFonts w:eastAsia="Arial"/>
          <w:color w:val="000000"/>
        </w:rPr>
        <w:t xml:space="preserve"> Program. The newsletter is published electronically. </w:t>
      </w:r>
    </w:p>
    <w:p w14:paraId="1F5BEC4F" w14:textId="6F476E8C" w:rsidR="00F3293D" w:rsidRDefault="00F3293D" w:rsidP="00D01781">
      <w:pPr>
        <w:spacing w:before="300" w:line="300" w:lineRule="exact"/>
        <w:ind w:left="1440"/>
        <w:jc w:val="both"/>
        <w:textAlignment w:val="baseline"/>
        <w:rPr>
          <w:rFonts w:eastAsia="Arial"/>
          <w:color w:val="000000"/>
        </w:rPr>
      </w:pPr>
      <w:r>
        <w:rPr>
          <w:rFonts w:eastAsia="Arial"/>
          <w:color w:val="000000"/>
        </w:rPr>
        <w:t>The CONSULTANT will receive calls from the public about any number of concerns</w:t>
      </w:r>
      <w:r w:rsidR="00E105C7">
        <w:rPr>
          <w:rFonts w:eastAsia="Arial"/>
          <w:color w:val="000000"/>
        </w:rPr>
        <w:t xml:space="preserve">. </w:t>
      </w:r>
      <w:r>
        <w:rPr>
          <w:rFonts w:eastAsia="Arial"/>
          <w:color w:val="000000"/>
        </w:rPr>
        <w:t xml:space="preserve">These complaints are to </w:t>
      </w:r>
      <w:proofErr w:type="gramStart"/>
      <w:r w:rsidR="00067186">
        <w:rPr>
          <w:rFonts w:eastAsia="Arial"/>
          <w:color w:val="000000"/>
        </w:rPr>
        <w:t>documented</w:t>
      </w:r>
      <w:proofErr w:type="gramEnd"/>
      <w:r w:rsidR="00067186">
        <w:rPr>
          <w:rFonts w:eastAsia="Arial"/>
          <w:color w:val="000000"/>
        </w:rPr>
        <w:t xml:space="preserve"> </w:t>
      </w:r>
      <w:r>
        <w:rPr>
          <w:rFonts w:eastAsia="Arial"/>
          <w:color w:val="000000"/>
        </w:rPr>
        <w:t xml:space="preserve">and followed up on in an expeditious and professional manner in accordance with </w:t>
      </w:r>
      <w:r w:rsidRPr="00DA4FDB">
        <w:rPr>
          <w:rFonts w:eastAsia="Arial"/>
          <w:color w:val="000000"/>
        </w:rPr>
        <w:t>FDOT District Five SOGs, Statewide SOGs, the laws and rules governing of the State of Florida, and any governing FDOT manuals or procedures</w:t>
      </w:r>
      <w:r>
        <w:rPr>
          <w:rFonts w:eastAsia="Arial"/>
          <w:color w:val="000000"/>
        </w:rPr>
        <w:t>.</w:t>
      </w:r>
    </w:p>
    <w:p w14:paraId="2E554D30" w14:textId="15CA1589" w:rsidR="00F3293D" w:rsidRDefault="00F3293D" w:rsidP="00F3293D">
      <w:pPr>
        <w:spacing w:before="300" w:line="300" w:lineRule="exact"/>
        <w:ind w:left="1440"/>
        <w:jc w:val="both"/>
        <w:textAlignment w:val="baseline"/>
        <w:rPr>
          <w:rFonts w:eastAsia="Arial"/>
          <w:color w:val="000000"/>
        </w:rPr>
      </w:pPr>
      <w:r>
        <w:rPr>
          <w:rFonts w:eastAsia="Arial"/>
          <w:color w:val="000000"/>
        </w:rPr>
        <w:t>The CONSULTANT will work directly with the District Public Involvement Office when new services are offered, Express Lane expertise is needed, or significant incidents occur</w:t>
      </w:r>
      <w:r w:rsidR="00E105C7">
        <w:rPr>
          <w:rFonts w:eastAsia="Arial"/>
          <w:color w:val="000000"/>
        </w:rPr>
        <w:t xml:space="preserve">. </w:t>
      </w:r>
      <w:r>
        <w:rPr>
          <w:rFonts w:eastAsia="Arial"/>
          <w:color w:val="000000"/>
        </w:rPr>
        <w:t xml:space="preserve">The CONSULTANT is not responsible to serve as the Public Involvement </w:t>
      </w:r>
      <w:r w:rsidR="00E105C7">
        <w:rPr>
          <w:rFonts w:eastAsia="Arial"/>
          <w:color w:val="000000"/>
        </w:rPr>
        <w:t>CONSULTANT</w:t>
      </w:r>
      <w:r>
        <w:rPr>
          <w:rFonts w:eastAsia="Arial"/>
          <w:color w:val="000000"/>
        </w:rPr>
        <w:t xml:space="preserve"> but is to supply accurate and timely information that may be needed and always to represent the DEPARTMENT in a positive and professional manner.</w:t>
      </w:r>
    </w:p>
    <w:p w14:paraId="354BE528" w14:textId="3C68D475" w:rsidR="00F3293D" w:rsidRDefault="00F3293D" w:rsidP="00F3293D">
      <w:pPr>
        <w:spacing w:before="300" w:line="300" w:lineRule="exact"/>
        <w:ind w:left="1440"/>
        <w:jc w:val="both"/>
        <w:textAlignment w:val="baseline"/>
        <w:rPr>
          <w:rFonts w:eastAsia="Arial"/>
          <w:color w:val="000000"/>
        </w:rPr>
      </w:pPr>
      <w:r>
        <w:rPr>
          <w:rFonts w:eastAsia="Arial"/>
          <w:color w:val="000000"/>
        </w:rPr>
        <w:lastRenderedPageBreak/>
        <w:t xml:space="preserve">The CONSULTANT will provide internal incident messaging, providing critical information to leadership, maintenance, bridge maintenance, traffic operations, and other offices via email in accordance with </w:t>
      </w:r>
      <w:r w:rsidRPr="00DA4FDB">
        <w:rPr>
          <w:rFonts w:eastAsia="Arial"/>
          <w:color w:val="000000"/>
        </w:rPr>
        <w:t>FDOT District Five SOGs, Statewide SOGs, and any governing FDOT manuals or procedures</w:t>
      </w:r>
      <w:r>
        <w:rPr>
          <w:rFonts w:eastAsia="Arial"/>
          <w:color w:val="000000"/>
        </w:rPr>
        <w:t>.</w:t>
      </w:r>
    </w:p>
    <w:p w14:paraId="6539F64F" w14:textId="7BAB1AC0" w:rsidR="00D01781" w:rsidRDefault="00D01781" w:rsidP="00650E0D">
      <w:pPr>
        <w:tabs>
          <w:tab w:val="left" w:pos="1440"/>
        </w:tabs>
        <w:spacing w:line="251" w:lineRule="exact"/>
        <w:ind w:left="720"/>
        <w:jc w:val="both"/>
        <w:textAlignment w:val="baseline"/>
        <w:rPr>
          <w:rFonts w:eastAsia="Arial"/>
          <w:color w:val="000000"/>
        </w:rPr>
      </w:pPr>
    </w:p>
    <w:p w14:paraId="6E2E20B9" w14:textId="77777777" w:rsidR="00D01781" w:rsidRPr="00650E0D" w:rsidRDefault="00D01781" w:rsidP="00D01781">
      <w:pPr>
        <w:tabs>
          <w:tab w:val="left" w:pos="1440"/>
        </w:tabs>
        <w:spacing w:line="251" w:lineRule="exact"/>
        <w:jc w:val="both"/>
        <w:textAlignment w:val="baseline"/>
        <w:rPr>
          <w:rFonts w:eastAsia="Arial"/>
          <w:b/>
          <w:color w:val="000000"/>
        </w:rPr>
      </w:pPr>
    </w:p>
    <w:p w14:paraId="4351F68E" w14:textId="17A5CB25" w:rsidR="00650E0D" w:rsidRDefault="00650E0D" w:rsidP="00650E0D">
      <w:pPr>
        <w:tabs>
          <w:tab w:val="left" w:pos="1440"/>
        </w:tabs>
        <w:spacing w:line="251" w:lineRule="exact"/>
        <w:ind w:left="720"/>
        <w:jc w:val="both"/>
        <w:textAlignment w:val="baseline"/>
        <w:rPr>
          <w:rFonts w:eastAsia="Arial"/>
          <w:b/>
          <w:color w:val="000000"/>
          <w:u w:val="single"/>
        </w:rPr>
      </w:pPr>
      <w:r w:rsidRPr="007A16EB">
        <w:rPr>
          <w:rFonts w:eastAsia="Arial"/>
          <w:b/>
          <w:color w:val="000000"/>
        </w:rPr>
        <w:t>4.1</w:t>
      </w:r>
      <w:r>
        <w:rPr>
          <w:rFonts w:eastAsia="Arial"/>
          <w:b/>
          <w:color w:val="000000"/>
        </w:rPr>
        <w:t>2</w:t>
      </w:r>
      <w:r w:rsidRPr="007A16EB">
        <w:rPr>
          <w:rFonts w:eastAsia="Arial"/>
          <w:b/>
          <w:color w:val="000000"/>
        </w:rPr>
        <w:tab/>
      </w:r>
      <w:r w:rsidRPr="00650E0D">
        <w:rPr>
          <w:rFonts w:eastAsia="Arial"/>
          <w:b/>
          <w:color w:val="000000"/>
          <w:u w:val="single"/>
        </w:rPr>
        <w:t>ITS Information Technology Services</w:t>
      </w:r>
    </w:p>
    <w:p w14:paraId="4E6F0722" w14:textId="619A49EF" w:rsidR="0050305D" w:rsidRDefault="0050305D" w:rsidP="00650E0D">
      <w:pPr>
        <w:tabs>
          <w:tab w:val="left" w:pos="1440"/>
        </w:tabs>
        <w:spacing w:line="251" w:lineRule="exact"/>
        <w:ind w:left="720"/>
        <w:jc w:val="both"/>
        <w:textAlignment w:val="baseline"/>
        <w:rPr>
          <w:rFonts w:eastAsia="Arial"/>
          <w:b/>
          <w:color w:val="000000"/>
        </w:rPr>
      </w:pPr>
    </w:p>
    <w:p w14:paraId="3B9C02C1" w14:textId="715CE963" w:rsidR="00AE01A0" w:rsidRPr="0052231C" w:rsidRDefault="00AE01A0" w:rsidP="0052231C">
      <w:pPr>
        <w:spacing w:before="300" w:line="300" w:lineRule="exact"/>
        <w:ind w:left="1440"/>
        <w:jc w:val="both"/>
        <w:textAlignment w:val="baseline"/>
        <w:rPr>
          <w:rFonts w:eastAsia="Arial"/>
          <w:color w:val="000000"/>
        </w:rPr>
      </w:pPr>
      <w:r w:rsidRPr="0052231C">
        <w:rPr>
          <w:rFonts w:eastAsia="Arial"/>
          <w:color w:val="000000"/>
        </w:rPr>
        <w:t xml:space="preserve">The DEPARTMENT will provide the following </w:t>
      </w:r>
      <w:proofErr w:type="gramStart"/>
      <w:r w:rsidR="004C0305">
        <w:rPr>
          <w:rFonts w:eastAsia="Arial"/>
          <w:color w:val="000000"/>
        </w:rPr>
        <w:t>full time</w:t>
      </w:r>
      <w:proofErr w:type="gramEnd"/>
      <w:r w:rsidR="004C0305">
        <w:rPr>
          <w:rFonts w:eastAsia="Arial"/>
          <w:color w:val="000000"/>
        </w:rPr>
        <w:t xml:space="preserve"> </w:t>
      </w:r>
      <w:r w:rsidRPr="0052231C">
        <w:rPr>
          <w:rFonts w:eastAsia="Arial"/>
          <w:color w:val="000000"/>
        </w:rPr>
        <w:t>positions to staff the RTMC.</w:t>
      </w:r>
    </w:p>
    <w:p w14:paraId="38624B33" w14:textId="3A4074A1" w:rsidR="00AE01A0" w:rsidRPr="0052231C" w:rsidRDefault="00AE01A0" w:rsidP="0052231C">
      <w:pPr>
        <w:pStyle w:val="ListParagraph"/>
        <w:numPr>
          <w:ilvl w:val="0"/>
          <w:numId w:val="10"/>
        </w:numPr>
        <w:tabs>
          <w:tab w:val="left" w:pos="1710"/>
        </w:tabs>
        <w:spacing w:before="300" w:line="300" w:lineRule="exact"/>
        <w:ind w:left="1620" w:hanging="180"/>
        <w:jc w:val="both"/>
        <w:textAlignment w:val="baseline"/>
        <w:rPr>
          <w:rFonts w:eastAsia="Arial"/>
          <w:color w:val="000000"/>
        </w:rPr>
      </w:pPr>
      <w:r w:rsidRPr="0052231C">
        <w:rPr>
          <w:rFonts w:eastAsia="Arial"/>
          <w:color w:val="000000"/>
        </w:rPr>
        <w:t>IT Supervisor</w:t>
      </w:r>
    </w:p>
    <w:p w14:paraId="7E241C11" w14:textId="41428B07" w:rsidR="00AE01A0" w:rsidRPr="0052231C" w:rsidRDefault="00AE01A0" w:rsidP="0052231C">
      <w:pPr>
        <w:pStyle w:val="ListParagraph"/>
        <w:numPr>
          <w:ilvl w:val="0"/>
          <w:numId w:val="10"/>
        </w:numPr>
        <w:tabs>
          <w:tab w:val="left" w:pos="1710"/>
        </w:tabs>
        <w:spacing w:before="300" w:line="300" w:lineRule="exact"/>
        <w:ind w:left="1620" w:hanging="180"/>
        <w:jc w:val="both"/>
        <w:textAlignment w:val="baseline"/>
        <w:rPr>
          <w:rFonts w:eastAsia="Arial"/>
          <w:color w:val="000000"/>
        </w:rPr>
      </w:pPr>
      <w:r w:rsidRPr="0052231C">
        <w:rPr>
          <w:rFonts w:eastAsia="Arial"/>
          <w:color w:val="000000"/>
        </w:rPr>
        <w:t>Network Administrator/Firewall Administrator</w:t>
      </w:r>
    </w:p>
    <w:p w14:paraId="30DC4FE1" w14:textId="7E183292" w:rsidR="00AE01A0" w:rsidRPr="0052231C" w:rsidRDefault="00AE01A0" w:rsidP="0052231C">
      <w:pPr>
        <w:pStyle w:val="ListParagraph"/>
        <w:numPr>
          <w:ilvl w:val="0"/>
          <w:numId w:val="10"/>
        </w:numPr>
        <w:tabs>
          <w:tab w:val="left" w:pos="1710"/>
        </w:tabs>
        <w:spacing w:before="300" w:line="300" w:lineRule="exact"/>
        <w:ind w:left="1620" w:hanging="180"/>
        <w:jc w:val="both"/>
        <w:textAlignment w:val="baseline"/>
        <w:rPr>
          <w:rFonts w:eastAsia="Arial"/>
          <w:color w:val="000000"/>
        </w:rPr>
      </w:pPr>
      <w:r w:rsidRPr="0052231C">
        <w:rPr>
          <w:rFonts w:eastAsia="Arial"/>
          <w:color w:val="000000"/>
        </w:rPr>
        <w:t>Security Administrator</w:t>
      </w:r>
    </w:p>
    <w:p w14:paraId="015913F0" w14:textId="361A61FE" w:rsidR="00AE01A0" w:rsidRPr="0052231C" w:rsidRDefault="0052231C" w:rsidP="0052231C">
      <w:pPr>
        <w:pStyle w:val="ListParagraph"/>
        <w:numPr>
          <w:ilvl w:val="0"/>
          <w:numId w:val="10"/>
        </w:numPr>
        <w:tabs>
          <w:tab w:val="left" w:pos="1710"/>
        </w:tabs>
        <w:spacing w:before="300" w:line="300" w:lineRule="exact"/>
        <w:ind w:left="1620" w:hanging="180"/>
        <w:jc w:val="both"/>
        <w:textAlignment w:val="baseline"/>
        <w:rPr>
          <w:rFonts w:eastAsia="Arial"/>
          <w:color w:val="000000"/>
        </w:rPr>
      </w:pPr>
      <w:r w:rsidRPr="0052231C">
        <w:rPr>
          <w:rFonts w:eastAsia="Arial"/>
          <w:color w:val="000000"/>
        </w:rPr>
        <w:t>Server Administrator</w:t>
      </w:r>
    </w:p>
    <w:p w14:paraId="06E1BDAA" w14:textId="7B454C28" w:rsidR="00AE01A0" w:rsidRPr="0052231C" w:rsidRDefault="00AE01A0" w:rsidP="0052231C">
      <w:pPr>
        <w:pStyle w:val="ListParagraph"/>
        <w:numPr>
          <w:ilvl w:val="0"/>
          <w:numId w:val="10"/>
        </w:numPr>
        <w:tabs>
          <w:tab w:val="left" w:pos="1710"/>
        </w:tabs>
        <w:spacing w:before="300" w:line="300" w:lineRule="exact"/>
        <w:ind w:left="1620" w:hanging="180"/>
        <w:jc w:val="both"/>
        <w:textAlignment w:val="baseline"/>
        <w:rPr>
          <w:rFonts w:eastAsia="Arial"/>
          <w:color w:val="000000"/>
        </w:rPr>
      </w:pPr>
      <w:r w:rsidRPr="0052231C">
        <w:rPr>
          <w:rFonts w:eastAsia="Arial"/>
          <w:color w:val="000000"/>
        </w:rPr>
        <w:t>Workstation Support</w:t>
      </w:r>
    </w:p>
    <w:p w14:paraId="77135221" w14:textId="23DA505F" w:rsidR="0050305D" w:rsidRDefault="0050305D" w:rsidP="0052231C">
      <w:pPr>
        <w:spacing w:before="300" w:line="300" w:lineRule="exact"/>
        <w:ind w:left="1440"/>
        <w:jc w:val="both"/>
        <w:textAlignment w:val="baseline"/>
        <w:rPr>
          <w:rFonts w:eastAsia="Arial"/>
          <w:color w:val="000000"/>
        </w:rPr>
      </w:pPr>
      <w:r w:rsidRPr="0052231C">
        <w:rPr>
          <w:rFonts w:eastAsia="Arial"/>
          <w:color w:val="000000"/>
        </w:rPr>
        <w:t xml:space="preserve">The CONSULTANT will provide </w:t>
      </w:r>
      <w:r w:rsidR="004C0305">
        <w:rPr>
          <w:rFonts w:eastAsia="Arial"/>
          <w:color w:val="000000"/>
        </w:rPr>
        <w:t>additional staffing as needed to support the RTMC</w:t>
      </w:r>
      <w:r w:rsidR="00E105C7">
        <w:rPr>
          <w:rFonts w:eastAsia="Arial"/>
          <w:color w:val="000000"/>
        </w:rPr>
        <w:t xml:space="preserve">. </w:t>
      </w:r>
      <w:r w:rsidR="004C0305">
        <w:rPr>
          <w:rFonts w:eastAsia="Arial"/>
          <w:color w:val="000000"/>
        </w:rPr>
        <w:t>The following positions are anticipated.</w:t>
      </w:r>
    </w:p>
    <w:p w14:paraId="3F0ECF99" w14:textId="11FACAA2" w:rsidR="004C0305" w:rsidRDefault="004C0305" w:rsidP="004C0305">
      <w:pPr>
        <w:pStyle w:val="ListParagraph"/>
        <w:numPr>
          <w:ilvl w:val="0"/>
          <w:numId w:val="11"/>
        </w:numPr>
        <w:spacing w:before="300" w:line="300" w:lineRule="exact"/>
        <w:ind w:left="1710" w:hanging="270"/>
        <w:jc w:val="both"/>
        <w:textAlignment w:val="baseline"/>
        <w:rPr>
          <w:rFonts w:eastAsia="Arial"/>
          <w:color w:val="000000"/>
        </w:rPr>
      </w:pPr>
      <w:r>
        <w:rPr>
          <w:rFonts w:eastAsia="Arial"/>
          <w:color w:val="000000"/>
        </w:rPr>
        <w:t>Database Administrator (Part</w:t>
      </w:r>
      <w:r w:rsidR="00912CE2">
        <w:rPr>
          <w:rFonts w:eastAsia="Arial"/>
          <w:color w:val="000000"/>
        </w:rPr>
        <w:t>-</w:t>
      </w:r>
      <w:r>
        <w:rPr>
          <w:rFonts w:eastAsia="Arial"/>
          <w:color w:val="000000"/>
        </w:rPr>
        <w:t>Time)</w:t>
      </w:r>
    </w:p>
    <w:p w14:paraId="1489E881" w14:textId="58D5A849" w:rsidR="004C0305" w:rsidRDefault="004C0305" w:rsidP="004C0305">
      <w:pPr>
        <w:pStyle w:val="ListParagraph"/>
        <w:numPr>
          <w:ilvl w:val="0"/>
          <w:numId w:val="11"/>
        </w:numPr>
        <w:spacing w:before="300" w:line="300" w:lineRule="exact"/>
        <w:ind w:left="1710" w:hanging="270"/>
        <w:jc w:val="both"/>
        <w:textAlignment w:val="baseline"/>
        <w:rPr>
          <w:rFonts w:eastAsia="Arial"/>
          <w:color w:val="000000"/>
        </w:rPr>
      </w:pPr>
      <w:proofErr w:type="spellStart"/>
      <w:r>
        <w:rPr>
          <w:rFonts w:eastAsia="Arial"/>
          <w:color w:val="000000"/>
        </w:rPr>
        <w:t>Sunguide</w:t>
      </w:r>
      <w:proofErr w:type="spellEnd"/>
      <w:r>
        <w:rPr>
          <w:rFonts w:eastAsia="Arial"/>
          <w:color w:val="000000"/>
        </w:rPr>
        <w:t xml:space="preserve"> Administrator</w:t>
      </w:r>
    </w:p>
    <w:p w14:paraId="7690955D" w14:textId="7C0CF16D" w:rsidR="004C0305" w:rsidRDefault="004C0305" w:rsidP="004C0305">
      <w:pPr>
        <w:pStyle w:val="ListParagraph"/>
        <w:numPr>
          <w:ilvl w:val="0"/>
          <w:numId w:val="11"/>
        </w:numPr>
        <w:spacing w:before="300" w:line="300" w:lineRule="exact"/>
        <w:ind w:left="1710" w:hanging="270"/>
        <w:jc w:val="both"/>
        <w:textAlignment w:val="baseline"/>
        <w:rPr>
          <w:rFonts w:eastAsia="Arial"/>
          <w:color w:val="000000"/>
        </w:rPr>
      </w:pPr>
      <w:r>
        <w:rPr>
          <w:rFonts w:eastAsia="Arial"/>
          <w:color w:val="000000"/>
        </w:rPr>
        <w:t>ATSPM Administrator (Part</w:t>
      </w:r>
      <w:r w:rsidR="00912CE2">
        <w:rPr>
          <w:rFonts w:eastAsia="Arial"/>
          <w:color w:val="000000"/>
        </w:rPr>
        <w:t>-</w:t>
      </w:r>
      <w:r>
        <w:rPr>
          <w:rFonts w:eastAsia="Arial"/>
          <w:color w:val="000000"/>
        </w:rPr>
        <w:t>Time)</w:t>
      </w:r>
    </w:p>
    <w:p w14:paraId="48E8033D" w14:textId="3EFF0213" w:rsidR="00912CE2" w:rsidRDefault="00912CE2" w:rsidP="004C0305">
      <w:pPr>
        <w:pStyle w:val="ListParagraph"/>
        <w:numPr>
          <w:ilvl w:val="0"/>
          <w:numId w:val="11"/>
        </w:numPr>
        <w:spacing w:before="300" w:line="300" w:lineRule="exact"/>
        <w:ind w:left="1710" w:hanging="270"/>
        <w:jc w:val="both"/>
        <w:textAlignment w:val="baseline"/>
        <w:rPr>
          <w:rFonts w:eastAsia="Arial"/>
          <w:color w:val="000000"/>
        </w:rPr>
      </w:pPr>
      <w:r>
        <w:rPr>
          <w:rFonts w:eastAsia="Arial"/>
          <w:color w:val="000000"/>
        </w:rPr>
        <w:t>GIS Coordinator (Part-Time)</w:t>
      </w:r>
    </w:p>
    <w:p w14:paraId="7AA56485" w14:textId="2EEF04D2" w:rsidR="00E70E68" w:rsidRDefault="00E70E68" w:rsidP="00E70E68">
      <w:pPr>
        <w:spacing w:before="300" w:line="300" w:lineRule="exact"/>
        <w:ind w:left="1440"/>
        <w:jc w:val="both"/>
        <w:textAlignment w:val="baseline"/>
        <w:rPr>
          <w:rFonts w:eastAsia="Arial"/>
          <w:color w:val="000000"/>
        </w:rPr>
      </w:pPr>
      <w:r>
        <w:rPr>
          <w:rFonts w:eastAsia="Arial"/>
          <w:color w:val="000000"/>
        </w:rPr>
        <w:t xml:space="preserve">The CONSULTANT will </w:t>
      </w:r>
      <w:r w:rsidR="00D53751">
        <w:rPr>
          <w:rFonts w:eastAsia="Arial"/>
          <w:color w:val="000000"/>
        </w:rPr>
        <w:t xml:space="preserve">manage the DEPARTMENT’s SQL database infrastructure, </w:t>
      </w:r>
      <w:r w:rsidR="00912CE2">
        <w:rPr>
          <w:rFonts w:eastAsia="Arial"/>
          <w:color w:val="000000"/>
        </w:rPr>
        <w:t>ensuring</w:t>
      </w:r>
      <w:r w:rsidR="00D53751">
        <w:rPr>
          <w:rFonts w:eastAsia="Arial"/>
          <w:color w:val="000000"/>
        </w:rPr>
        <w:t xml:space="preserve"> efficient performance and providing any needed correction to stored data</w:t>
      </w:r>
      <w:r w:rsidR="00E105C7">
        <w:rPr>
          <w:rFonts w:eastAsia="Arial"/>
          <w:color w:val="000000"/>
        </w:rPr>
        <w:t xml:space="preserve">. </w:t>
      </w:r>
      <w:r w:rsidR="00D53751">
        <w:rPr>
          <w:rFonts w:eastAsia="Arial"/>
          <w:color w:val="000000"/>
        </w:rPr>
        <w:t xml:space="preserve">The CONSULTANT will be responsible to configure the DEPARMENT’s </w:t>
      </w:r>
      <w:proofErr w:type="spellStart"/>
      <w:r w:rsidR="00D53751">
        <w:rPr>
          <w:rFonts w:eastAsia="Arial"/>
          <w:color w:val="000000"/>
        </w:rPr>
        <w:t>Sunguide</w:t>
      </w:r>
      <w:proofErr w:type="spellEnd"/>
      <w:r w:rsidR="00D53751">
        <w:rPr>
          <w:rFonts w:eastAsia="Arial"/>
          <w:color w:val="000000"/>
        </w:rPr>
        <w:t xml:space="preserve"> instance for their contract</w:t>
      </w:r>
      <w:r w:rsidR="00E105C7">
        <w:rPr>
          <w:rFonts w:eastAsia="Arial"/>
          <w:color w:val="000000"/>
        </w:rPr>
        <w:t xml:space="preserve">. </w:t>
      </w:r>
      <w:r w:rsidR="00D53751">
        <w:rPr>
          <w:rFonts w:eastAsia="Arial"/>
          <w:color w:val="000000"/>
        </w:rPr>
        <w:t>The CONSULTANT will be responsible to manage the DEPARTMENT’s ATSPM instance, with one administrator</w:t>
      </w:r>
      <w:r w:rsidR="00E105C7">
        <w:rPr>
          <w:rFonts w:eastAsia="Arial"/>
          <w:color w:val="000000"/>
        </w:rPr>
        <w:t xml:space="preserve">. </w:t>
      </w:r>
      <w:r w:rsidR="00912CE2">
        <w:rPr>
          <w:rFonts w:eastAsia="Arial"/>
          <w:color w:val="000000"/>
        </w:rPr>
        <w:t>Maintain the DEPARTMENT’s GIS instance including but not limited to license management, needs assessment for current and future deployments, and patch management</w:t>
      </w:r>
      <w:r w:rsidR="00561637">
        <w:rPr>
          <w:rFonts w:eastAsia="Arial"/>
          <w:color w:val="000000"/>
        </w:rPr>
        <w:t xml:space="preserve">.  </w:t>
      </w:r>
      <w:proofErr w:type="gramStart"/>
      <w:r w:rsidR="00561637">
        <w:rPr>
          <w:rFonts w:eastAsia="Arial"/>
          <w:color w:val="000000"/>
        </w:rPr>
        <w:t>Additionally</w:t>
      </w:r>
      <w:proofErr w:type="gramEnd"/>
      <w:r w:rsidR="00561637">
        <w:rPr>
          <w:rFonts w:eastAsia="Arial"/>
          <w:color w:val="000000"/>
        </w:rPr>
        <w:t xml:space="preserve"> GIS detour routes as needed by ICM Operations will also be added from time to time</w:t>
      </w:r>
      <w:r w:rsidR="00912CE2">
        <w:rPr>
          <w:rFonts w:eastAsia="Arial"/>
          <w:color w:val="000000"/>
        </w:rPr>
        <w:t xml:space="preserve">.  The CONSULTANT will ensure consistency with </w:t>
      </w:r>
      <w:r w:rsidR="00912CE2" w:rsidRPr="00DA4FDB">
        <w:rPr>
          <w:rFonts w:eastAsia="Arial"/>
          <w:color w:val="000000"/>
        </w:rPr>
        <w:t>FDOT District Five SOGs, Statewide SOGs, the laws and rules governing of the State of Florida, and any governing FDOT manuals or procedures</w:t>
      </w:r>
      <w:r w:rsidR="00912CE2" w:rsidRPr="005F3AC5">
        <w:rPr>
          <w:rFonts w:eastAsia="Arial"/>
          <w:color w:val="000000"/>
        </w:rPr>
        <w:t>.</w:t>
      </w:r>
    </w:p>
    <w:p w14:paraId="03892136" w14:textId="6129CE35" w:rsidR="00401C36" w:rsidRPr="00E70E68" w:rsidRDefault="00401C36" w:rsidP="00E70E68">
      <w:pPr>
        <w:spacing w:before="300" w:line="300" w:lineRule="exact"/>
        <w:ind w:left="1440"/>
        <w:jc w:val="both"/>
        <w:textAlignment w:val="baseline"/>
        <w:rPr>
          <w:rFonts w:eastAsia="Arial"/>
          <w:color w:val="000000"/>
        </w:rPr>
      </w:pPr>
      <w:r>
        <w:rPr>
          <w:rFonts w:eastAsia="Arial"/>
          <w:color w:val="000000"/>
        </w:rPr>
        <w:t>The CONSULTANT will support the DEPARTMENT’s Connected Vehicle program by managing field devices remotely from the Transportation Management Center, including pushing firmware versions, ensuring top offs are occurring, assisting in the enrollment and disenrollment of devices, data management, and other support activities.</w:t>
      </w:r>
    </w:p>
    <w:p w14:paraId="0671C136" w14:textId="77777777" w:rsidR="0050305D" w:rsidRPr="00650E0D" w:rsidRDefault="0050305D" w:rsidP="00650E0D">
      <w:pPr>
        <w:tabs>
          <w:tab w:val="left" w:pos="1440"/>
        </w:tabs>
        <w:spacing w:line="251" w:lineRule="exact"/>
        <w:ind w:left="720"/>
        <w:jc w:val="both"/>
        <w:textAlignment w:val="baseline"/>
        <w:rPr>
          <w:rFonts w:eastAsia="Arial"/>
          <w:b/>
          <w:color w:val="000000"/>
        </w:rPr>
      </w:pPr>
    </w:p>
    <w:p w14:paraId="3A6C6C52" w14:textId="515E8C45" w:rsidR="00650E0D" w:rsidRDefault="00650E0D" w:rsidP="00650E0D">
      <w:pPr>
        <w:tabs>
          <w:tab w:val="left" w:pos="1440"/>
        </w:tabs>
        <w:spacing w:line="251" w:lineRule="exact"/>
        <w:ind w:left="720"/>
        <w:jc w:val="both"/>
        <w:textAlignment w:val="baseline"/>
        <w:rPr>
          <w:rFonts w:eastAsia="Arial"/>
          <w:b/>
          <w:color w:val="000000"/>
          <w:u w:val="single"/>
        </w:rPr>
      </w:pPr>
      <w:r w:rsidRPr="007A16EB">
        <w:rPr>
          <w:rFonts w:eastAsia="Arial"/>
          <w:b/>
          <w:color w:val="000000"/>
        </w:rPr>
        <w:t>4.1</w:t>
      </w:r>
      <w:r>
        <w:rPr>
          <w:rFonts w:eastAsia="Arial"/>
          <w:b/>
          <w:color w:val="000000"/>
        </w:rPr>
        <w:t>3</w:t>
      </w:r>
      <w:r w:rsidRPr="007A16EB">
        <w:rPr>
          <w:rFonts w:eastAsia="Arial"/>
          <w:b/>
          <w:color w:val="000000"/>
        </w:rPr>
        <w:tab/>
      </w:r>
      <w:r w:rsidRPr="00650E0D">
        <w:rPr>
          <w:rFonts w:eastAsia="Arial"/>
          <w:b/>
          <w:color w:val="000000"/>
          <w:u w:val="single"/>
        </w:rPr>
        <w:t>Software Support and Enhancement</w:t>
      </w:r>
    </w:p>
    <w:p w14:paraId="333801BE" w14:textId="06A7B0B1" w:rsidR="00AE01A0" w:rsidRDefault="00AE01A0" w:rsidP="00650E0D">
      <w:pPr>
        <w:tabs>
          <w:tab w:val="left" w:pos="1440"/>
        </w:tabs>
        <w:spacing w:line="251" w:lineRule="exact"/>
        <w:ind w:left="720"/>
        <w:jc w:val="both"/>
        <w:textAlignment w:val="baseline"/>
        <w:rPr>
          <w:rFonts w:eastAsia="Arial"/>
          <w:b/>
          <w:color w:val="000000"/>
        </w:rPr>
      </w:pPr>
    </w:p>
    <w:p w14:paraId="6A322188" w14:textId="64E1661C" w:rsidR="00AE01A0" w:rsidRDefault="00AE01A0" w:rsidP="0052231C">
      <w:pPr>
        <w:spacing w:before="300" w:line="300" w:lineRule="exact"/>
        <w:ind w:left="1440"/>
        <w:jc w:val="both"/>
        <w:textAlignment w:val="baseline"/>
        <w:rPr>
          <w:ins w:id="62" w:author="Dilmore, Jeremy" w:date="2021-02-17T15:07:00Z"/>
          <w:rFonts w:eastAsia="Arial"/>
          <w:color w:val="000000"/>
        </w:rPr>
      </w:pPr>
      <w:r w:rsidRPr="0052231C">
        <w:rPr>
          <w:rFonts w:eastAsia="Arial"/>
          <w:color w:val="000000"/>
        </w:rPr>
        <w:t>The table below reflects the software currently in use at the RTMC</w:t>
      </w:r>
      <w:r w:rsidR="00E105C7">
        <w:rPr>
          <w:rFonts w:eastAsia="Arial"/>
          <w:color w:val="000000"/>
        </w:rPr>
        <w:t xml:space="preserve">. </w:t>
      </w:r>
      <w:r w:rsidRPr="0052231C">
        <w:rPr>
          <w:rFonts w:eastAsia="Arial"/>
          <w:color w:val="000000"/>
        </w:rPr>
        <w:t xml:space="preserve">The CONSULTANT will utilize the DEPARTMENT’s existing software or </w:t>
      </w:r>
      <w:ins w:id="63" w:author="Dilmore, Jeremy" w:date="2021-02-11T15:19:00Z">
        <w:r w:rsidR="00981F96">
          <w:rPr>
            <w:rFonts w:eastAsia="Arial"/>
            <w:color w:val="000000"/>
          </w:rPr>
          <w:t>provide/</w:t>
        </w:r>
      </w:ins>
      <w:r w:rsidRPr="0052231C">
        <w:rPr>
          <w:rFonts w:eastAsia="Arial"/>
          <w:color w:val="000000"/>
        </w:rPr>
        <w:t>develop alternative software</w:t>
      </w:r>
      <w:r w:rsidR="0052231C" w:rsidRPr="0052231C">
        <w:rPr>
          <w:rFonts w:eastAsia="Arial"/>
          <w:color w:val="000000"/>
        </w:rPr>
        <w:t xml:space="preserve"> to provide the same or similar functionality to those listed below</w:t>
      </w:r>
      <w:ins w:id="64" w:author="Dilmore, Jeremy" w:date="2021-02-11T15:17:00Z">
        <w:r w:rsidR="00981F96">
          <w:rPr>
            <w:rFonts w:eastAsia="Arial"/>
            <w:color w:val="000000"/>
          </w:rPr>
          <w:t xml:space="preserve">.  The only required software for the CONSULTANT </w:t>
        </w:r>
      </w:ins>
      <w:ins w:id="65" w:author="Dilmore, Jeremy" w:date="2021-02-11T15:18:00Z">
        <w:r w:rsidR="00981F96">
          <w:rPr>
            <w:rFonts w:eastAsia="Arial"/>
            <w:color w:val="000000"/>
          </w:rPr>
          <w:t xml:space="preserve">to utilize is </w:t>
        </w:r>
        <w:proofErr w:type="spellStart"/>
        <w:r w:rsidR="00981F96">
          <w:rPr>
            <w:rFonts w:eastAsia="Arial"/>
            <w:color w:val="000000"/>
          </w:rPr>
          <w:t>Sunguide</w:t>
        </w:r>
        <w:proofErr w:type="spellEnd"/>
        <w:r w:rsidR="00981F96">
          <w:rPr>
            <w:rFonts w:eastAsia="Arial"/>
            <w:color w:val="000000"/>
          </w:rPr>
          <w:t>, SELS, and RICMS</w:t>
        </w:r>
      </w:ins>
      <w:r w:rsidR="00E105C7">
        <w:rPr>
          <w:rFonts w:eastAsia="Arial"/>
          <w:color w:val="000000"/>
        </w:rPr>
        <w:t xml:space="preserve">. </w:t>
      </w:r>
      <w:r w:rsidR="0052231C" w:rsidRPr="0052231C">
        <w:rPr>
          <w:rFonts w:eastAsia="Arial"/>
          <w:color w:val="000000"/>
        </w:rPr>
        <w:t>The CONSULTANT’s role is also reflected in the table along with the availability of the source code to the District</w:t>
      </w:r>
      <w:r w:rsidR="00E105C7">
        <w:rPr>
          <w:rFonts w:eastAsia="Arial"/>
          <w:color w:val="000000"/>
        </w:rPr>
        <w:t xml:space="preserve">. </w:t>
      </w:r>
      <w:r w:rsidR="0052231C" w:rsidRPr="0052231C">
        <w:rPr>
          <w:rFonts w:eastAsia="Arial"/>
          <w:color w:val="000000"/>
        </w:rPr>
        <w:t>The DEPARTMENT will make available to the CONSULTANT District Retained source code.</w:t>
      </w:r>
    </w:p>
    <w:p w14:paraId="36171F42" w14:textId="77777777" w:rsidR="00652F96" w:rsidRPr="0052231C" w:rsidRDefault="00652F96" w:rsidP="0052231C">
      <w:pPr>
        <w:spacing w:before="300" w:line="300" w:lineRule="exact"/>
        <w:ind w:left="1440"/>
        <w:jc w:val="both"/>
        <w:textAlignment w:val="baseline"/>
        <w:rPr>
          <w:rFonts w:eastAsia="Arial"/>
          <w:color w:val="000000"/>
        </w:rPr>
      </w:pPr>
    </w:p>
    <w:p w14:paraId="2017F97E" w14:textId="79EC8C48" w:rsidR="00AE01A0" w:rsidRDefault="00AE01A0" w:rsidP="00650E0D">
      <w:pPr>
        <w:tabs>
          <w:tab w:val="left" w:pos="1440"/>
        </w:tabs>
        <w:spacing w:line="251" w:lineRule="exact"/>
        <w:ind w:left="720"/>
        <w:jc w:val="both"/>
        <w:textAlignment w:val="baseline"/>
        <w:rPr>
          <w:rFonts w:eastAsia="Arial"/>
          <w:b/>
          <w:color w:val="000000"/>
        </w:rPr>
      </w:pPr>
    </w:p>
    <w:tbl>
      <w:tblPr>
        <w:tblW w:w="9518" w:type="dxa"/>
        <w:jc w:val="right"/>
        <w:tblLook w:val="04A0" w:firstRow="1" w:lastRow="0" w:firstColumn="1" w:lastColumn="0" w:noHBand="0" w:noVBand="1"/>
      </w:tblPr>
      <w:tblGrid>
        <w:gridCol w:w="3640"/>
        <w:gridCol w:w="3330"/>
        <w:gridCol w:w="2548"/>
      </w:tblGrid>
      <w:tr w:rsidR="004C0305" w:rsidRPr="00AE01A0" w14:paraId="4FE84A32" w14:textId="77777777" w:rsidTr="004C0305">
        <w:trPr>
          <w:trHeight w:val="300"/>
          <w:jc w:val="right"/>
        </w:trPr>
        <w:tc>
          <w:tcPr>
            <w:tcW w:w="3640" w:type="dxa"/>
            <w:tcBorders>
              <w:top w:val="nil"/>
              <w:left w:val="nil"/>
              <w:bottom w:val="nil"/>
              <w:right w:val="nil"/>
            </w:tcBorders>
            <w:shd w:val="clear" w:color="auto" w:fill="auto"/>
            <w:noWrap/>
            <w:vAlign w:val="bottom"/>
            <w:hideMark/>
          </w:tcPr>
          <w:p w14:paraId="7A1412C7" w14:textId="77777777" w:rsidR="00AE01A0" w:rsidRPr="00AE01A0" w:rsidRDefault="00AE01A0" w:rsidP="00AE01A0">
            <w:pPr>
              <w:rPr>
                <w:rFonts w:eastAsia="Times New Roman"/>
                <w:sz w:val="24"/>
                <w:szCs w:val="24"/>
              </w:rPr>
            </w:pPr>
          </w:p>
        </w:tc>
        <w:tc>
          <w:tcPr>
            <w:tcW w:w="33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153BA" w14:textId="5E6F1F0A" w:rsidR="00AE01A0" w:rsidRPr="00AE01A0" w:rsidRDefault="00E105C7" w:rsidP="00AE01A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CONSULTANT</w:t>
            </w:r>
            <w:r w:rsidR="00AE01A0" w:rsidRPr="00AE01A0">
              <w:rPr>
                <w:rFonts w:ascii="Arial" w:eastAsia="Times New Roman" w:hAnsi="Arial" w:cs="Arial"/>
                <w:b/>
                <w:bCs/>
                <w:color w:val="000000"/>
                <w:sz w:val="20"/>
                <w:szCs w:val="20"/>
              </w:rPr>
              <w:t xml:space="preserve"> R</w:t>
            </w:r>
            <w:r w:rsidR="0052231C">
              <w:rPr>
                <w:rFonts w:ascii="Arial" w:eastAsia="Times New Roman" w:hAnsi="Arial" w:cs="Arial"/>
                <w:b/>
                <w:bCs/>
                <w:color w:val="000000"/>
                <w:sz w:val="20"/>
                <w:szCs w:val="20"/>
              </w:rPr>
              <w:t>ole</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14:paraId="6C95F516" w14:textId="77777777" w:rsidR="00AE01A0" w:rsidRPr="00AE01A0" w:rsidRDefault="00AE01A0" w:rsidP="00AE01A0">
            <w:pPr>
              <w:jc w:val="center"/>
              <w:rPr>
                <w:rFonts w:ascii="Arial" w:eastAsia="Times New Roman" w:hAnsi="Arial" w:cs="Arial"/>
                <w:b/>
                <w:bCs/>
                <w:color w:val="000000"/>
                <w:sz w:val="20"/>
                <w:szCs w:val="20"/>
              </w:rPr>
            </w:pPr>
            <w:r w:rsidRPr="00AE01A0">
              <w:rPr>
                <w:rFonts w:ascii="Arial" w:eastAsia="Times New Roman" w:hAnsi="Arial" w:cs="Arial"/>
                <w:b/>
                <w:bCs/>
                <w:color w:val="000000"/>
                <w:sz w:val="20"/>
                <w:szCs w:val="20"/>
              </w:rPr>
              <w:t>D5 Retains Source Code</w:t>
            </w:r>
          </w:p>
        </w:tc>
      </w:tr>
      <w:tr w:rsidR="004C0305" w:rsidRPr="00AE01A0" w14:paraId="3D751C09" w14:textId="77777777" w:rsidTr="004C0305">
        <w:trPr>
          <w:trHeight w:val="300"/>
          <w:jc w:val="right"/>
        </w:trPr>
        <w:tc>
          <w:tcPr>
            <w:tcW w:w="3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34E16" w14:textId="4AAB6751" w:rsidR="00AE01A0" w:rsidRPr="00AE01A0" w:rsidRDefault="00AE01A0" w:rsidP="00AE01A0">
            <w:pPr>
              <w:rPr>
                <w:rFonts w:ascii="Arial" w:eastAsia="Times New Roman" w:hAnsi="Arial" w:cs="Arial"/>
                <w:color w:val="000000"/>
                <w:sz w:val="20"/>
                <w:szCs w:val="20"/>
              </w:rPr>
            </w:pPr>
            <w:proofErr w:type="spellStart"/>
            <w:r>
              <w:rPr>
                <w:rFonts w:ascii="Arial" w:hAnsi="Arial" w:cs="Arial"/>
                <w:color w:val="000000"/>
                <w:sz w:val="20"/>
                <w:szCs w:val="20"/>
              </w:rPr>
              <w:t>Activu</w:t>
            </w:r>
            <w:proofErr w:type="spellEnd"/>
          </w:p>
        </w:tc>
        <w:tc>
          <w:tcPr>
            <w:tcW w:w="3330" w:type="dxa"/>
            <w:tcBorders>
              <w:top w:val="single" w:sz="4" w:space="0" w:color="auto"/>
              <w:left w:val="nil"/>
              <w:bottom w:val="single" w:sz="4" w:space="0" w:color="auto"/>
              <w:right w:val="single" w:sz="4" w:space="0" w:color="auto"/>
            </w:tcBorders>
            <w:shd w:val="clear" w:color="auto" w:fill="auto"/>
            <w:vAlign w:val="center"/>
            <w:hideMark/>
          </w:tcPr>
          <w:p w14:paraId="6B876760" w14:textId="2BA2DE09"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14:paraId="4495AF5B" w14:textId="29A3C61C"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17D41D40"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50C16746" w14:textId="4A69B22E"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ASCT Software</w:t>
            </w:r>
          </w:p>
        </w:tc>
        <w:tc>
          <w:tcPr>
            <w:tcW w:w="3330" w:type="dxa"/>
            <w:tcBorders>
              <w:top w:val="nil"/>
              <w:left w:val="nil"/>
              <w:bottom w:val="single" w:sz="4" w:space="0" w:color="auto"/>
              <w:right w:val="single" w:sz="4" w:space="0" w:color="auto"/>
            </w:tcBorders>
            <w:shd w:val="clear" w:color="auto" w:fill="auto"/>
            <w:vAlign w:val="center"/>
            <w:hideMark/>
          </w:tcPr>
          <w:p w14:paraId="26A3D8C0" w14:textId="218A0AAD"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76BEFBF0" w14:textId="692F359D"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291F8F87"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3F72EBDA" w14:textId="5D9F68F4"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ATSPM</w:t>
            </w:r>
          </w:p>
        </w:tc>
        <w:tc>
          <w:tcPr>
            <w:tcW w:w="3330" w:type="dxa"/>
            <w:tcBorders>
              <w:top w:val="nil"/>
              <w:left w:val="nil"/>
              <w:bottom w:val="single" w:sz="4" w:space="0" w:color="auto"/>
              <w:right w:val="single" w:sz="4" w:space="0" w:color="auto"/>
            </w:tcBorders>
            <w:shd w:val="clear" w:color="auto" w:fill="auto"/>
            <w:vAlign w:val="center"/>
            <w:hideMark/>
          </w:tcPr>
          <w:p w14:paraId="36CEEE9A" w14:textId="1D0CDB5B"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3BA44CB5" w14:textId="1145A787"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Open Source</w:t>
            </w:r>
          </w:p>
        </w:tc>
      </w:tr>
      <w:tr w:rsidR="004C0305" w:rsidRPr="00AE01A0" w14:paraId="0E6972E8"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3AD1E45E" w14:textId="6E4F5605"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Blank Out Sign Software</w:t>
            </w:r>
          </w:p>
        </w:tc>
        <w:tc>
          <w:tcPr>
            <w:tcW w:w="3330" w:type="dxa"/>
            <w:tcBorders>
              <w:top w:val="nil"/>
              <w:left w:val="nil"/>
              <w:bottom w:val="single" w:sz="4" w:space="0" w:color="auto"/>
              <w:right w:val="single" w:sz="4" w:space="0" w:color="auto"/>
            </w:tcBorders>
            <w:shd w:val="clear" w:color="auto" w:fill="auto"/>
            <w:vAlign w:val="center"/>
            <w:hideMark/>
          </w:tcPr>
          <w:p w14:paraId="2132B813" w14:textId="5174A1A6"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31CC8725" w14:textId="42FCF3A5"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25936365"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7E69E74C" w14:textId="2EE4A782"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Bluetooth</w:t>
            </w:r>
          </w:p>
        </w:tc>
        <w:tc>
          <w:tcPr>
            <w:tcW w:w="3330" w:type="dxa"/>
            <w:tcBorders>
              <w:top w:val="nil"/>
              <w:left w:val="nil"/>
              <w:bottom w:val="single" w:sz="4" w:space="0" w:color="auto"/>
              <w:right w:val="single" w:sz="4" w:space="0" w:color="auto"/>
            </w:tcBorders>
            <w:shd w:val="clear" w:color="auto" w:fill="auto"/>
            <w:vAlign w:val="center"/>
            <w:hideMark/>
          </w:tcPr>
          <w:p w14:paraId="3FDB5794" w14:textId="796FBE2D"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5CBBA41A" w14:textId="789E3150"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0AD28CA2"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2258ED63" w14:textId="34BE942D"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CAV Applications</w:t>
            </w:r>
          </w:p>
        </w:tc>
        <w:tc>
          <w:tcPr>
            <w:tcW w:w="3330" w:type="dxa"/>
            <w:tcBorders>
              <w:top w:val="nil"/>
              <w:left w:val="nil"/>
              <w:bottom w:val="single" w:sz="4" w:space="0" w:color="auto"/>
              <w:right w:val="single" w:sz="4" w:space="0" w:color="auto"/>
            </w:tcBorders>
            <w:shd w:val="clear" w:color="auto" w:fill="auto"/>
            <w:vAlign w:val="center"/>
            <w:hideMark/>
          </w:tcPr>
          <w:p w14:paraId="4897C4AF" w14:textId="5EEB3A2C"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01613FA0" w14:textId="4EE33504"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3E94CA26"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4A69DC79" w14:textId="7D1084C6"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Cloud AT</w:t>
            </w:r>
            <w:r w:rsidR="0052231C">
              <w:rPr>
                <w:rFonts w:ascii="Arial" w:hAnsi="Arial" w:cs="Arial"/>
                <w:color w:val="000000"/>
                <w:sz w:val="20"/>
                <w:szCs w:val="20"/>
              </w:rPr>
              <w:t>SPM</w:t>
            </w:r>
          </w:p>
        </w:tc>
        <w:tc>
          <w:tcPr>
            <w:tcW w:w="3330" w:type="dxa"/>
            <w:tcBorders>
              <w:top w:val="nil"/>
              <w:left w:val="nil"/>
              <w:bottom w:val="single" w:sz="4" w:space="0" w:color="auto"/>
              <w:right w:val="single" w:sz="4" w:space="0" w:color="auto"/>
            </w:tcBorders>
            <w:shd w:val="clear" w:color="auto" w:fill="auto"/>
            <w:vAlign w:val="center"/>
            <w:hideMark/>
          </w:tcPr>
          <w:p w14:paraId="5A3BE715" w14:textId="17F4A6F7"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471CFFF9" w14:textId="279335AA"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6F89081D"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6D1BF3B6" w14:textId="733D0D14"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CMS</w:t>
            </w:r>
          </w:p>
        </w:tc>
        <w:tc>
          <w:tcPr>
            <w:tcW w:w="3330" w:type="dxa"/>
            <w:tcBorders>
              <w:top w:val="nil"/>
              <w:left w:val="nil"/>
              <w:bottom w:val="single" w:sz="4" w:space="0" w:color="auto"/>
              <w:right w:val="single" w:sz="4" w:space="0" w:color="auto"/>
            </w:tcBorders>
            <w:shd w:val="clear" w:color="auto" w:fill="auto"/>
            <w:vAlign w:val="center"/>
            <w:hideMark/>
          </w:tcPr>
          <w:p w14:paraId="64617A23" w14:textId="1130DB42"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0A9775A6" w14:textId="41946FA7"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21B5DA62"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7709442E" w14:textId="78A7162B"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Data Picker</w:t>
            </w:r>
          </w:p>
        </w:tc>
        <w:tc>
          <w:tcPr>
            <w:tcW w:w="3330" w:type="dxa"/>
            <w:tcBorders>
              <w:top w:val="nil"/>
              <w:left w:val="nil"/>
              <w:bottom w:val="single" w:sz="4" w:space="0" w:color="auto"/>
              <w:right w:val="single" w:sz="4" w:space="0" w:color="auto"/>
            </w:tcBorders>
            <w:shd w:val="clear" w:color="auto" w:fill="auto"/>
            <w:vAlign w:val="center"/>
            <w:hideMark/>
          </w:tcPr>
          <w:p w14:paraId="39899E75" w14:textId="5151A75A"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6F90D12F" w14:textId="170E943F"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5C78E56F"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5887A111" w14:textId="0D761CF3"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Hope Graphical T</w:t>
            </w:r>
            <w:r w:rsidR="0052231C">
              <w:rPr>
                <w:rFonts w:ascii="Arial" w:hAnsi="Arial" w:cs="Arial"/>
                <w:color w:val="000000"/>
                <w:sz w:val="20"/>
                <w:szCs w:val="20"/>
              </w:rPr>
              <w:t>raffic</w:t>
            </w:r>
            <w:r>
              <w:rPr>
                <w:rFonts w:ascii="Arial" w:hAnsi="Arial" w:cs="Arial"/>
                <w:color w:val="000000"/>
                <w:sz w:val="20"/>
                <w:szCs w:val="20"/>
              </w:rPr>
              <w:t xml:space="preserve"> View</w:t>
            </w:r>
            <w:r w:rsidR="0052231C">
              <w:rPr>
                <w:rFonts w:ascii="Arial" w:hAnsi="Arial" w:cs="Arial"/>
                <w:color w:val="000000"/>
                <w:sz w:val="20"/>
                <w:szCs w:val="20"/>
              </w:rPr>
              <w:t>s</w:t>
            </w:r>
          </w:p>
        </w:tc>
        <w:tc>
          <w:tcPr>
            <w:tcW w:w="3330" w:type="dxa"/>
            <w:tcBorders>
              <w:top w:val="nil"/>
              <w:left w:val="nil"/>
              <w:bottom w:val="single" w:sz="4" w:space="0" w:color="auto"/>
              <w:right w:val="single" w:sz="4" w:space="0" w:color="auto"/>
            </w:tcBorders>
            <w:shd w:val="clear" w:color="auto" w:fill="auto"/>
            <w:vAlign w:val="center"/>
            <w:hideMark/>
          </w:tcPr>
          <w:p w14:paraId="663ADD3E" w14:textId="40DC6E3F"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7B468C14" w14:textId="7D9CF034"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1BDCA7BF"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2506AB11" w14:textId="15E650EF" w:rsidR="00AE01A0" w:rsidRPr="00AE01A0" w:rsidRDefault="00AE01A0" w:rsidP="00AE01A0">
            <w:pPr>
              <w:rPr>
                <w:rFonts w:ascii="Arial" w:eastAsia="Times New Roman" w:hAnsi="Arial" w:cs="Arial"/>
                <w:color w:val="000000"/>
                <w:sz w:val="20"/>
                <w:szCs w:val="20"/>
              </w:rPr>
            </w:pPr>
            <w:proofErr w:type="spellStart"/>
            <w:r>
              <w:rPr>
                <w:rFonts w:ascii="Arial" w:hAnsi="Arial" w:cs="Arial"/>
                <w:color w:val="000000"/>
                <w:sz w:val="20"/>
                <w:szCs w:val="20"/>
              </w:rPr>
              <w:t>InService</w:t>
            </w:r>
            <w:proofErr w:type="spellEnd"/>
          </w:p>
        </w:tc>
        <w:tc>
          <w:tcPr>
            <w:tcW w:w="3330" w:type="dxa"/>
            <w:tcBorders>
              <w:top w:val="nil"/>
              <w:left w:val="nil"/>
              <w:bottom w:val="single" w:sz="4" w:space="0" w:color="auto"/>
              <w:right w:val="single" w:sz="4" w:space="0" w:color="auto"/>
            </w:tcBorders>
            <w:shd w:val="clear" w:color="auto" w:fill="auto"/>
            <w:vAlign w:val="center"/>
            <w:hideMark/>
          </w:tcPr>
          <w:p w14:paraId="0BDD798E" w14:textId="1AAAFA58"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4A8CEFE9" w14:textId="7F63216A"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0C3B2DD3"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7B1C05A7" w14:textId="10A38375"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ITSIQA</w:t>
            </w:r>
          </w:p>
        </w:tc>
        <w:tc>
          <w:tcPr>
            <w:tcW w:w="3330" w:type="dxa"/>
            <w:tcBorders>
              <w:top w:val="nil"/>
              <w:left w:val="nil"/>
              <w:bottom w:val="single" w:sz="4" w:space="0" w:color="auto"/>
              <w:right w:val="single" w:sz="4" w:space="0" w:color="auto"/>
            </w:tcBorders>
            <w:shd w:val="clear" w:color="auto" w:fill="auto"/>
            <w:vAlign w:val="center"/>
            <w:hideMark/>
          </w:tcPr>
          <w:p w14:paraId="7D11CB81" w14:textId="7819CC91"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2EB90D2C" w14:textId="290915B6"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7FDED0B7"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5559AD26" w14:textId="04ED2996" w:rsidR="00AE01A0" w:rsidRPr="00AE01A0" w:rsidRDefault="00AE01A0" w:rsidP="00AE01A0">
            <w:pPr>
              <w:rPr>
                <w:rFonts w:ascii="Arial" w:eastAsia="Times New Roman" w:hAnsi="Arial" w:cs="Arial"/>
                <w:color w:val="000000"/>
                <w:sz w:val="20"/>
                <w:szCs w:val="20"/>
              </w:rPr>
            </w:pPr>
            <w:proofErr w:type="spellStart"/>
            <w:r>
              <w:rPr>
                <w:rFonts w:ascii="Arial" w:hAnsi="Arial" w:cs="Arial"/>
                <w:color w:val="000000"/>
                <w:sz w:val="20"/>
                <w:szCs w:val="20"/>
              </w:rPr>
              <w:t>iVDS</w:t>
            </w:r>
            <w:proofErr w:type="spellEnd"/>
          </w:p>
        </w:tc>
        <w:tc>
          <w:tcPr>
            <w:tcW w:w="3330" w:type="dxa"/>
            <w:tcBorders>
              <w:top w:val="nil"/>
              <w:left w:val="nil"/>
              <w:bottom w:val="single" w:sz="4" w:space="0" w:color="auto"/>
              <w:right w:val="single" w:sz="4" w:space="0" w:color="auto"/>
            </w:tcBorders>
            <w:shd w:val="clear" w:color="auto" w:fill="auto"/>
            <w:vAlign w:val="center"/>
            <w:hideMark/>
          </w:tcPr>
          <w:p w14:paraId="6C547F2A" w14:textId="3AA336F7"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009F71D6" w14:textId="37A6AF7A"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209D5633"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21FA029B" w14:textId="6597E20A"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 xml:space="preserve">LA Signal ATMS </w:t>
            </w:r>
          </w:p>
        </w:tc>
        <w:tc>
          <w:tcPr>
            <w:tcW w:w="3330" w:type="dxa"/>
            <w:tcBorders>
              <w:top w:val="nil"/>
              <w:left w:val="nil"/>
              <w:bottom w:val="single" w:sz="4" w:space="0" w:color="auto"/>
              <w:right w:val="single" w:sz="4" w:space="0" w:color="auto"/>
            </w:tcBorders>
            <w:shd w:val="clear" w:color="auto" w:fill="auto"/>
            <w:vAlign w:val="center"/>
            <w:hideMark/>
          </w:tcPr>
          <w:p w14:paraId="0F42B892" w14:textId="189C6CFB"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0DAF7EBA" w14:textId="573E9C8A"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5B3DDD79"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4F00B7F2" w14:textId="0F0EFA00" w:rsidR="00AE01A0" w:rsidRPr="00AE01A0" w:rsidRDefault="00AE01A0" w:rsidP="00AE01A0">
            <w:pPr>
              <w:rPr>
                <w:rFonts w:ascii="Arial" w:eastAsia="Times New Roman" w:hAnsi="Arial" w:cs="Arial"/>
                <w:color w:val="000000"/>
                <w:sz w:val="20"/>
                <w:szCs w:val="20"/>
              </w:rPr>
            </w:pPr>
            <w:proofErr w:type="spellStart"/>
            <w:r>
              <w:rPr>
                <w:rFonts w:ascii="Arial" w:hAnsi="Arial" w:cs="Arial"/>
                <w:color w:val="000000"/>
                <w:sz w:val="20"/>
                <w:szCs w:val="20"/>
              </w:rPr>
              <w:t>MaxView</w:t>
            </w:r>
            <w:proofErr w:type="spellEnd"/>
          </w:p>
        </w:tc>
        <w:tc>
          <w:tcPr>
            <w:tcW w:w="3330" w:type="dxa"/>
            <w:tcBorders>
              <w:top w:val="nil"/>
              <w:left w:val="nil"/>
              <w:bottom w:val="single" w:sz="4" w:space="0" w:color="auto"/>
              <w:right w:val="single" w:sz="4" w:space="0" w:color="auto"/>
            </w:tcBorders>
            <w:shd w:val="clear" w:color="auto" w:fill="auto"/>
            <w:vAlign w:val="center"/>
            <w:hideMark/>
          </w:tcPr>
          <w:p w14:paraId="699D9B73" w14:textId="2E49ACE4" w:rsidR="00AE01A0" w:rsidRPr="00AE01A0" w:rsidRDefault="0052231C"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5E617121" w14:textId="46198294"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7F86A885"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6F6646AB" w14:textId="06504FD7"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MIMS</w:t>
            </w:r>
          </w:p>
        </w:tc>
        <w:tc>
          <w:tcPr>
            <w:tcW w:w="3330" w:type="dxa"/>
            <w:tcBorders>
              <w:top w:val="nil"/>
              <w:left w:val="nil"/>
              <w:bottom w:val="single" w:sz="4" w:space="0" w:color="auto"/>
              <w:right w:val="single" w:sz="4" w:space="0" w:color="auto"/>
            </w:tcBorders>
            <w:shd w:val="clear" w:color="auto" w:fill="auto"/>
            <w:vAlign w:val="center"/>
            <w:hideMark/>
          </w:tcPr>
          <w:p w14:paraId="41B1F48C" w14:textId="53E300E1"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62FF8463" w14:textId="5BABAB75"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29C635E3"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6BFBFF5C" w14:textId="47249732"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MMA/MDP</w:t>
            </w:r>
          </w:p>
        </w:tc>
        <w:tc>
          <w:tcPr>
            <w:tcW w:w="3330" w:type="dxa"/>
            <w:tcBorders>
              <w:top w:val="nil"/>
              <w:left w:val="nil"/>
              <w:bottom w:val="single" w:sz="4" w:space="0" w:color="auto"/>
              <w:right w:val="single" w:sz="4" w:space="0" w:color="auto"/>
            </w:tcBorders>
            <w:shd w:val="clear" w:color="auto" w:fill="auto"/>
            <w:vAlign w:val="center"/>
            <w:hideMark/>
          </w:tcPr>
          <w:p w14:paraId="3D804ECE" w14:textId="0001102B"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7E5BFB57" w14:textId="000F09F2"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62E3294D"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340E13EA" w14:textId="19C6BF40"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NOEMI</w:t>
            </w:r>
          </w:p>
        </w:tc>
        <w:tc>
          <w:tcPr>
            <w:tcW w:w="3330" w:type="dxa"/>
            <w:tcBorders>
              <w:top w:val="nil"/>
              <w:left w:val="nil"/>
              <w:bottom w:val="single" w:sz="4" w:space="0" w:color="auto"/>
              <w:right w:val="single" w:sz="4" w:space="0" w:color="auto"/>
            </w:tcBorders>
            <w:shd w:val="clear" w:color="auto" w:fill="auto"/>
            <w:vAlign w:val="center"/>
            <w:hideMark/>
          </w:tcPr>
          <w:p w14:paraId="1B1ED8AB" w14:textId="3BEA779F"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096AD7BD" w14:textId="5459CD2C"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0E73247F"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3FB45F4A" w14:textId="4F02A522"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OTM</w:t>
            </w:r>
          </w:p>
        </w:tc>
        <w:tc>
          <w:tcPr>
            <w:tcW w:w="3330" w:type="dxa"/>
            <w:tcBorders>
              <w:top w:val="nil"/>
              <w:left w:val="nil"/>
              <w:bottom w:val="single" w:sz="4" w:space="0" w:color="auto"/>
              <w:right w:val="single" w:sz="4" w:space="0" w:color="auto"/>
            </w:tcBorders>
            <w:shd w:val="clear" w:color="auto" w:fill="auto"/>
            <w:vAlign w:val="center"/>
            <w:hideMark/>
          </w:tcPr>
          <w:p w14:paraId="05B87E71" w14:textId="32979E68"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11D75F63" w14:textId="3370F6CD"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6496BB24"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724BD335" w14:textId="427BA779"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Regional Applications Just on Phone</w:t>
            </w:r>
          </w:p>
        </w:tc>
        <w:tc>
          <w:tcPr>
            <w:tcW w:w="3330" w:type="dxa"/>
            <w:tcBorders>
              <w:top w:val="nil"/>
              <w:left w:val="nil"/>
              <w:bottom w:val="single" w:sz="4" w:space="0" w:color="auto"/>
              <w:right w:val="single" w:sz="4" w:space="0" w:color="auto"/>
            </w:tcBorders>
            <w:shd w:val="clear" w:color="auto" w:fill="auto"/>
            <w:vAlign w:val="center"/>
            <w:hideMark/>
          </w:tcPr>
          <w:p w14:paraId="61F2857F" w14:textId="0782BE33"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2FF8530C" w14:textId="23FB2336"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36769A7B" w14:textId="77777777" w:rsidTr="004C0305">
        <w:trPr>
          <w:trHeight w:val="51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05962E5F" w14:textId="4F695182"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RICMS</w:t>
            </w:r>
          </w:p>
        </w:tc>
        <w:tc>
          <w:tcPr>
            <w:tcW w:w="3330" w:type="dxa"/>
            <w:tcBorders>
              <w:top w:val="nil"/>
              <w:left w:val="nil"/>
              <w:bottom w:val="single" w:sz="4" w:space="0" w:color="auto"/>
              <w:right w:val="single" w:sz="4" w:space="0" w:color="auto"/>
            </w:tcBorders>
            <w:shd w:val="clear" w:color="auto" w:fill="auto"/>
            <w:vAlign w:val="center"/>
            <w:hideMark/>
          </w:tcPr>
          <w:p w14:paraId="6D7DA144" w14:textId="4DAA43AC"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07A094BC" w14:textId="605A2D90"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08EF3B77"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7F1144A2" w14:textId="61BAE025"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Route and Mode Choice</w:t>
            </w:r>
          </w:p>
        </w:tc>
        <w:tc>
          <w:tcPr>
            <w:tcW w:w="3330" w:type="dxa"/>
            <w:tcBorders>
              <w:top w:val="nil"/>
              <w:left w:val="nil"/>
              <w:bottom w:val="single" w:sz="4" w:space="0" w:color="auto"/>
              <w:right w:val="single" w:sz="4" w:space="0" w:color="auto"/>
            </w:tcBorders>
            <w:shd w:val="clear" w:color="auto" w:fill="auto"/>
            <w:vAlign w:val="center"/>
            <w:hideMark/>
          </w:tcPr>
          <w:p w14:paraId="548306E4" w14:textId="037E778D"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41AC4566" w14:textId="5F83698B"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Open Source</w:t>
            </w:r>
          </w:p>
        </w:tc>
      </w:tr>
      <w:tr w:rsidR="004C0305" w:rsidRPr="00AE01A0" w14:paraId="2E13C7ED"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5CC8FCCD" w14:textId="5488261D"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RTMC Map</w:t>
            </w:r>
          </w:p>
        </w:tc>
        <w:tc>
          <w:tcPr>
            <w:tcW w:w="3330" w:type="dxa"/>
            <w:tcBorders>
              <w:top w:val="nil"/>
              <w:left w:val="nil"/>
              <w:bottom w:val="single" w:sz="4" w:space="0" w:color="auto"/>
              <w:right w:val="single" w:sz="4" w:space="0" w:color="auto"/>
            </w:tcBorders>
            <w:shd w:val="clear" w:color="auto" w:fill="auto"/>
            <w:vAlign w:val="center"/>
            <w:hideMark/>
          </w:tcPr>
          <w:p w14:paraId="259723A2" w14:textId="3C74E0A2"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323ECB8E" w14:textId="58577CB3"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42874906"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47E9918F" w14:textId="563BCD36"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RWIS Software</w:t>
            </w:r>
          </w:p>
        </w:tc>
        <w:tc>
          <w:tcPr>
            <w:tcW w:w="3330" w:type="dxa"/>
            <w:tcBorders>
              <w:top w:val="nil"/>
              <w:left w:val="nil"/>
              <w:bottom w:val="single" w:sz="4" w:space="0" w:color="auto"/>
              <w:right w:val="single" w:sz="4" w:space="0" w:color="auto"/>
            </w:tcBorders>
            <w:shd w:val="clear" w:color="auto" w:fill="auto"/>
            <w:vAlign w:val="center"/>
            <w:hideMark/>
          </w:tcPr>
          <w:p w14:paraId="6681F935" w14:textId="5E9B7BD8"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2342536D" w14:textId="087C0A95"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48225916"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5B094F82" w14:textId="5ADBC5EE"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SELS</w:t>
            </w:r>
          </w:p>
        </w:tc>
        <w:tc>
          <w:tcPr>
            <w:tcW w:w="3330" w:type="dxa"/>
            <w:tcBorders>
              <w:top w:val="nil"/>
              <w:left w:val="nil"/>
              <w:bottom w:val="single" w:sz="4" w:space="0" w:color="auto"/>
              <w:right w:val="single" w:sz="4" w:space="0" w:color="auto"/>
            </w:tcBorders>
            <w:shd w:val="clear" w:color="auto" w:fill="auto"/>
            <w:vAlign w:val="center"/>
            <w:hideMark/>
          </w:tcPr>
          <w:p w14:paraId="0F3C1063" w14:textId="438DE2C8"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0E4D577F" w14:textId="3A4076A8"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0A11F30E"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68C07270" w14:textId="7C2F7E93"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SIIA</w:t>
            </w:r>
          </w:p>
        </w:tc>
        <w:tc>
          <w:tcPr>
            <w:tcW w:w="3330" w:type="dxa"/>
            <w:tcBorders>
              <w:top w:val="nil"/>
              <w:left w:val="nil"/>
              <w:bottom w:val="single" w:sz="4" w:space="0" w:color="auto"/>
              <w:right w:val="single" w:sz="4" w:space="0" w:color="auto"/>
            </w:tcBorders>
            <w:shd w:val="clear" w:color="auto" w:fill="auto"/>
            <w:vAlign w:val="center"/>
            <w:hideMark/>
          </w:tcPr>
          <w:p w14:paraId="39F31D89" w14:textId="3CECC86B"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3EC0EB5C" w14:textId="1B8C9C40"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084C143C"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6DA61043" w14:textId="15FB2D4E" w:rsidR="00AE01A0" w:rsidRPr="00AE01A0" w:rsidRDefault="00AE01A0" w:rsidP="00AE01A0">
            <w:pPr>
              <w:rPr>
                <w:rFonts w:ascii="Arial" w:eastAsia="Times New Roman" w:hAnsi="Arial" w:cs="Arial"/>
                <w:color w:val="000000"/>
                <w:sz w:val="20"/>
                <w:szCs w:val="20"/>
              </w:rPr>
            </w:pPr>
            <w:proofErr w:type="spellStart"/>
            <w:r>
              <w:rPr>
                <w:rFonts w:ascii="Arial" w:hAnsi="Arial" w:cs="Arial"/>
                <w:color w:val="000000"/>
                <w:sz w:val="20"/>
                <w:szCs w:val="20"/>
              </w:rPr>
              <w:t>Sunguide</w:t>
            </w:r>
            <w:proofErr w:type="spellEnd"/>
          </w:p>
        </w:tc>
        <w:tc>
          <w:tcPr>
            <w:tcW w:w="3330" w:type="dxa"/>
            <w:tcBorders>
              <w:top w:val="nil"/>
              <w:left w:val="nil"/>
              <w:bottom w:val="single" w:sz="4" w:space="0" w:color="auto"/>
              <w:right w:val="single" w:sz="4" w:space="0" w:color="auto"/>
            </w:tcBorders>
            <w:shd w:val="clear" w:color="auto" w:fill="auto"/>
            <w:vAlign w:val="center"/>
            <w:hideMark/>
          </w:tcPr>
          <w:p w14:paraId="16CAD2AD" w14:textId="5956F025"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7E0105E5" w14:textId="11113301"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r w:rsidR="004C0305" w:rsidRPr="00AE01A0" w14:paraId="214CA5D3"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69B106F4" w14:textId="7C38F528" w:rsidR="00AE01A0" w:rsidRPr="00AE01A0" w:rsidRDefault="00AE01A0" w:rsidP="00AE01A0">
            <w:pPr>
              <w:rPr>
                <w:rFonts w:ascii="Arial" w:eastAsia="Times New Roman" w:hAnsi="Arial" w:cs="Arial"/>
                <w:color w:val="000000"/>
                <w:sz w:val="20"/>
                <w:szCs w:val="20"/>
              </w:rPr>
            </w:pPr>
            <w:proofErr w:type="spellStart"/>
            <w:r>
              <w:rPr>
                <w:rFonts w:ascii="Arial" w:hAnsi="Arial" w:cs="Arial"/>
                <w:color w:val="000000"/>
                <w:sz w:val="20"/>
                <w:szCs w:val="20"/>
              </w:rPr>
              <w:t>SunStore</w:t>
            </w:r>
            <w:proofErr w:type="spellEnd"/>
          </w:p>
        </w:tc>
        <w:tc>
          <w:tcPr>
            <w:tcW w:w="3330" w:type="dxa"/>
            <w:tcBorders>
              <w:top w:val="nil"/>
              <w:left w:val="nil"/>
              <w:bottom w:val="single" w:sz="4" w:space="0" w:color="auto"/>
              <w:right w:val="single" w:sz="4" w:space="0" w:color="auto"/>
            </w:tcBorders>
            <w:shd w:val="clear" w:color="auto" w:fill="auto"/>
            <w:vAlign w:val="center"/>
            <w:hideMark/>
          </w:tcPr>
          <w:p w14:paraId="4764B195" w14:textId="20268608"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7CFD6D07" w14:textId="2D9AEA2C"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2C985000"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148241EF" w14:textId="16CDE9AF"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TIM Application</w:t>
            </w:r>
          </w:p>
        </w:tc>
        <w:tc>
          <w:tcPr>
            <w:tcW w:w="3330" w:type="dxa"/>
            <w:tcBorders>
              <w:top w:val="nil"/>
              <w:left w:val="nil"/>
              <w:bottom w:val="single" w:sz="4" w:space="0" w:color="auto"/>
              <w:right w:val="single" w:sz="4" w:space="0" w:color="auto"/>
            </w:tcBorders>
            <w:shd w:val="clear" w:color="auto" w:fill="auto"/>
            <w:vAlign w:val="center"/>
            <w:hideMark/>
          </w:tcPr>
          <w:p w14:paraId="64281CBA" w14:textId="036F3A32"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 Enhance, and Maintain</w:t>
            </w:r>
          </w:p>
        </w:tc>
        <w:tc>
          <w:tcPr>
            <w:tcW w:w="2548" w:type="dxa"/>
            <w:tcBorders>
              <w:top w:val="nil"/>
              <w:left w:val="nil"/>
              <w:bottom w:val="single" w:sz="4" w:space="0" w:color="auto"/>
              <w:right w:val="single" w:sz="4" w:space="0" w:color="auto"/>
            </w:tcBorders>
            <w:shd w:val="clear" w:color="auto" w:fill="auto"/>
            <w:vAlign w:val="center"/>
            <w:hideMark/>
          </w:tcPr>
          <w:p w14:paraId="71E30088" w14:textId="06E7BC41"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X</w:t>
            </w:r>
          </w:p>
        </w:tc>
      </w:tr>
      <w:tr w:rsidR="004C0305" w:rsidRPr="00AE01A0" w14:paraId="63DC0F6B" w14:textId="77777777" w:rsidTr="004C0305">
        <w:trPr>
          <w:trHeight w:val="300"/>
          <w:jc w:val="right"/>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6A41EDBC" w14:textId="0CAAADCF"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TPAS Software</w:t>
            </w:r>
          </w:p>
        </w:tc>
        <w:tc>
          <w:tcPr>
            <w:tcW w:w="3330" w:type="dxa"/>
            <w:tcBorders>
              <w:top w:val="nil"/>
              <w:left w:val="nil"/>
              <w:bottom w:val="single" w:sz="4" w:space="0" w:color="auto"/>
              <w:right w:val="single" w:sz="4" w:space="0" w:color="auto"/>
            </w:tcBorders>
            <w:shd w:val="clear" w:color="auto" w:fill="auto"/>
            <w:vAlign w:val="center"/>
            <w:hideMark/>
          </w:tcPr>
          <w:p w14:paraId="7E4A280D" w14:textId="7BF71AD3" w:rsidR="00AE01A0" w:rsidRPr="00AE01A0" w:rsidRDefault="00AE01A0" w:rsidP="00AE01A0">
            <w:pPr>
              <w:rPr>
                <w:rFonts w:ascii="Arial" w:eastAsia="Times New Roman" w:hAnsi="Arial" w:cs="Arial"/>
                <w:color w:val="000000"/>
                <w:sz w:val="20"/>
                <w:szCs w:val="20"/>
              </w:rPr>
            </w:pPr>
            <w:r>
              <w:rPr>
                <w:rFonts w:ascii="Arial" w:hAnsi="Arial" w:cs="Arial"/>
                <w:color w:val="000000"/>
                <w:sz w:val="20"/>
                <w:szCs w:val="20"/>
              </w:rPr>
              <w:t>Configure</w:t>
            </w:r>
          </w:p>
        </w:tc>
        <w:tc>
          <w:tcPr>
            <w:tcW w:w="2548" w:type="dxa"/>
            <w:tcBorders>
              <w:top w:val="nil"/>
              <w:left w:val="nil"/>
              <w:bottom w:val="single" w:sz="4" w:space="0" w:color="auto"/>
              <w:right w:val="single" w:sz="4" w:space="0" w:color="auto"/>
            </w:tcBorders>
            <w:shd w:val="clear" w:color="auto" w:fill="auto"/>
            <w:vAlign w:val="center"/>
            <w:hideMark/>
          </w:tcPr>
          <w:p w14:paraId="7DEF63FE" w14:textId="40758524" w:rsidR="00AE01A0" w:rsidRPr="00AE01A0" w:rsidRDefault="00AE01A0" w:rsidP="00AE01A0">
            <w:pPr>
              <w:jc w:val="center"/>
              <w:rPr>
                <w:rFonts w:ascii="Arial" w:eastAsia="Times New Roman" w:hAnsi="Arial" w:cs="Arial"/>
                <w:color w:val="000000"/>
                <w:sz w:val="20"/>
                <w:szCs w:val="20"/>
              </w:rPr>
            </w:pPr>
            <w:r>
              <w:rPr>
                <w:rFonts w:ascii="Arial" w:hAnsi="Arial" w:cs="Arial"/>
                <w:color w:val="000000"/>
                <w:sz w:val="20"/>
                <w:szCs w:val="20"/>
              </w:rPr>
              <w:t> </w:t>
            </w:r>
          </w:p>
        </w:tc>
      </w:tr>
    </w:tbl>
    <w:p w14:paraId="02CEAE15" w14:textId="77777777" w:rsidR="00AE01A0" w:rsidRDefault="00AE01A0" w:rsidP="00650E0D">
      <w:pPr>
        <w:tabs>
          <w:tab w:val="left" w:pos="1440"/>
        </w:tabs>
        <w:spacing w:line="251" w:lineRule="exact"/>
        <w:ind w:left="720"/>
        <w:jc w:val="both"/>
        <w:textAlignment w:val="baseline"/>
        <w:rPr>
          <w:rFonts w:eastAsia="Arial"/>
          <w:b/>
          <w:color w:val="000000"/>
        </w:rPr>
      </w:pPr>
    </w:p>
    <w:p w14:paraId="0B31846B" w14:textId="218E7258" w:rsidR="0052231C" w:rsidRDefault="0052231C" w:rsidP="0052231C">
      <w:pPr>
        <w:spacing w:before="300" w:line="300" w:lineRule="exact"/>
        <w:ind w:left="1440"/>
        <w:jc w:val="both"/>
        <w:textAlignment w:val="baseline"/>
        <w:rPr>
          <w:rFonts w:eastAsia="Arial"/>
          <w:color w:val="000000"/>
        </w:rPr>
      </w:pPr>
      <w:r w:rsidRPr="0052231C">
        <w:rPr>
          <w:rFonts w:eastAsia="Arial"/>
          <w:color w:val="000000"/>
        </w:rPr>
        <w:t xml:space="preserve">The </w:t>
      </w:r>
      <w:r>
        <w:rPr>
          <w:rFonts w:eastAsia="Arial"/>
          <w:color w:val="000000"/>
        </w:rPr>
        <w:t>CONSULTANT will provide staff to continue to configure, enhance, maintain, and develop software to support the RTMC and TSM&amp;O Program</w:t>
      </w:r>
      <w:r w:rsidR="00E105C7">
        <w:rPr>
          <w:rFonts w:eastAsia="Arial"/>
          <w:color w:val="000000"/>
        </w:rPr>
        <w:t xml:space="preserve">. </w:t>
      </w:r>
      <w:r>
        <w:rPr>
          <w:rFonts w:eastAsia="Arial"/>
          <w:color w:val="000000"/>
        </w:rPr>
        <w:t>The CONSULTANT will be responsible maintain the DEPARTMENT’s source code repository</w:t>
      </w:r>
      <w:r w:rsidR="00E105C7">
        <w:rPr>
          <w:rFonts w:eastAsia="Arial"/>
          <w:color w:val="000000"/>
        </w:rPr>
        <w:t xml:space="preserve">. </w:t>
      </w:r>
      <w:r w:rsidRPr="00AF5450">
        <w:rPr>
          <w:rFonts w:eastAsia="Arial"/>
          <w:color w:val="000000"/>
        </w:rPr>
        <w:t>The C</w:t>
      </w:r>
      <w:r>
        <w:rPr>
          <w:rFonts w:eastAsia="Arial"/>
          <w:color w:val="000000"/>
        </w:rPr>
        <w:t>ONSLTANT’s work</w:t>
      </w:r>
      <w:r w:rsidRPr="00AF5450">
        <w:rPr>
          <w:rFonts w:eastAsia="Arial"/>
          <w:color w:val="000000"/>
        </w:rPr>
        <w:t xml:space="preserve"> </w:t>
      </w:r>
      <w:r>
        <w:rPr>
          <w:rFonts w:eastAsia="Arial"/>
          <w:color w:val="000000"/>
        </w:rPr>
        <w:t xml:space="preserve">will </w:t>
      </w:r>
      <w:r w:rsidRPr="00AF5450">
        <w:rPr>
          <w:rFonts w:eastAsia="Arial"/>
          <w:color w:val="000000"/>
        </w:rPr>
        <w:t xml:space="preserve">conform </w:t>
      </w:r>
      <w:r w:rsidRPr="005F3AC5">
        <w:rPr>
          <w:rFonts w:eastAsia="Arial"/>
          <w:color w:val="000000"/>
        </w:rPr>
        <w:t xml:space="preserve">with </w:t>
      </w:r>
      <w:r w:rsidRPr="00DA4FDB">
        <w:rPr>
          <w:rFonts w:eastAsia="Arial"/>
          <w:color w:val="000000"/>
        </w:rPr>
        <w:t>the laws and rules governing of the State of Florida, and any governing FDOT manuals or procedures</w:t>
      </w:r>
      <w:r>
        <w:rPr>
          <w:rFonts w:eastAsia="Arial"/>
          <w:color w:val="000000"/>
        </w:rPr>
        <w:t>.</w:t>
      </w:r>
    </w:p>
    <w:p w14:paraId="771FA17E" w14:textId="138367BF" w:rsidR="0052231C" w:rsidRDefault="0052231C" w:rsidP="00650E0D">
      <w:pPr>
        <w:tabs>
          <w:tab w:val="left" w:pos="1440"/>
        </w:tabs>
        <w:spacing w:line="251" w:lineRule="exact"/>
        <w:ind w:left="720"/>
        <w:jc w:val="both"/>
        <w:textAlignment w:val="baseline"/>
        <w:rPr>
          <w:rFonts w:eastAsia="Arial"/>
          <w:b/>
          <w:color w:val="000000"/>
        </w:rPr>
      </w:pPr>
    </w:p>
    <w:p w14:paraId="36574A58" w14:textId="77777777" w:rsidR="0052231C" w:rsidRPr="00650E0D" w:rsidRDefault="0052231C" w:rsidP="0052231C">
      <w:pPr>
        <w:tabs>
          <w:tab w:val="left" w:pos="1440"/>
        </w:tabs>
        <w:spacing w:line="251" w:lineRule="exact"/>
        <w:jc w:val="both"/>
        <w:textAlignment w:val="baseline"/>
        <w:rPr>
          <w:rFonts w:eastAsia="Arial"/>
          <w:b/>
          <w:color w:val="000000"/>
        </w:rPr>
      </w:pPr>
    </w:p>
    <w:p w14:paraId="2A479857" w14:textId="270533F4" w:rsidR="00650E0D" w:rsidRDefault="00650E0D" w:rsidP="00BA69F8">
      <w:pPr>
        <w:tabs>
          <w:tab w:val="left" w:pos="1440"/>
        </w:tabs>
        <w:spacing w:line="251" w:lineRule="exact"/>
        <w:ind w:left="720"/>
        <w:jc w:val="both"/>
        <w:textAlignment w:val="baseline"/>
        <w:rPr>
          <w:rFonts w:eastAsia="Arial"/>
          <w:b/>
          <w:color w:val="000000"/>
          <w:u w:val="single"/>
        </w:rPr>
      </w:pPr>
      <w:r w:rsidRPr="007A16EB">
        <w:rPr>
          <w:rFonts w:eastAsia="Arial"/>
          <w:b/>
          <w:color w:val="000000"/>
        </w:rPr>
        <w:t>4.1</w:t>
      </w:r>
      <w:r w:rsidR="0052231C">
        <w:rPr>
          <w:rFonts w:eastAsia="Arial"/>
          <w:b/>
          <w:color w:val="000000"/>
        </w:rPr>
        <w:t>4</w:t>
      </w:r>
      <w:r w:rsidRPr="007A16EB">
        <w:rPr>
          <w:rFonts w:eastAsia="Arial"/>
          <w:b/>
          <w:color w:val="000000"/>
        </w:rPr>
        <w:tab/>
      </w:r>
      <w:r w:rsidRPr="00650E0D">
        <w:rPr>
          <w:rFonts w:eastAsia="Arial"/>
          <w:b/>
          <w:color w:val="000000"/>
          <w:u w:val="single"/>
        </w:rPr>
        <w:t>Miscellaneous RTMC Support Services</w:t>
      </w:r>
    </w:p>
    <w:p w14:paraId="6C0E32B1" w14:textId="77BBAF87" w:rsidR="001B6BCD" w:rsidRDefault="001B6BCD" w:rsidP="00BA69F8">
      <w:pPr>
        <w:tabs>
          <w:tab w:val="left" w:pos="1440"/>
        </w:tabs>
        <w:spacing w:line="251" w:lineRule="exact"/>
        <w:ind w:left="720"/>
        <w:jc w:val="both"/>
        <w:textAlignment w:val="baseline"/>
        <w:rPr>
          <w:rFonts w:eastAsia="Arial"/>
          <w:b/>
          <w:color w:val="000000"/>
          <w:u w:val="single"/>
        </w:rPr>
      </w:pPr>
    </w:p>
    <w:p w14:paraId="1D9D6DE9" w14:textId="5BBCDCB9" w:rsidR="00E70E68" w:rsidRDefault="004C0305" w:rsidP="00E70E68">
      <w:pPr>
        <w:spacing w:before="53" w:line="249" w:lineRule="exact"/>
        <w:ind w:left="1440"/>
        <w:textAlignment w:val="baseline"/>
        <w:rPr>
          <w:rFonts w:eastAsia="Arial"/>
          <w:b/>
          <w:color w:val="000000"/>
          <w:spacing w:val="6"/>
        </w:rPr>
      </w:pPr>
      <w:r>
        <w:rPr>
          <w:rFonts w:eastAsia="Arial"/>
          <w:b/>
          <w:color w:val="000000"/>
          <w:spacing w:val="6"/>
        </w:rPr>
        <w:t xml:space="preserve">Traffic Signal </w:t>
      </w:r>
      <w:r w:rsidR="00E70E68">
        <w:rPr>
          <w:rFonts w:eastAsia="Arial"/>
          <w:b/>
          <w:color w:val="000000"/>
          <w:spacing w:val="6"/>
        </w:rPr>
        <w:t>Technician Program</w:t>
      </w:r>
    </w:p>
    <w:p w14:paraId="776C8D48" w14:textId="2298AE87" w:rsidR="00E70E68" w:rsidRPr="00E70E68" w:rsidRDefault="00E70E68" w:rsidP="00E70E68">
      <w:pPr>
        <w:spacing w:before="300" w:line="300" w:lineRule="exact"/>
        <w:ind w:left="1440"/>
        <w:jc w:val="both"/>
        <w:textAlignment w:val="baseline"/>
        <w:rPr>
          <w:rFonts w:eastAsia="Arial"/>
          <w:color w:val="000000"/>
        </w:rPr>
      </w:pPr>
      <w:r>
        <w:rPr>
          <w:rFonts w:eastAsia="Arial"/>
          <w:color w:val="000000"/>
        </w:rPr>
        <w:t>The Central Florida region has identified qualified technicians as the top shortfall of the current TSM&amp;</w:t>
      </w:r>
      <w:r w:rsidR="00D761B7">
        <w:rPr>
          <w:rFonts w:eastAsia="Arial"/>
          <w:color w:val="000000"/>
        </w:rPr>
        <w:t xml:space="preserve">O </w:t>
      </w:r>
      <w:r>
        <w:rPr>
          <w:rFonts w:eastAsia="Arial"/>
          <w:color w:val="000000"/>
        </w:rPr>
        <w:t>program</w:t>
      </w:r>
      <w:r w:rsidR="00E105C7">
        <w:rPr>
          <w:rFonts w:eastAsia="Arial"/>
          <w:color w:val="000000"/>
        </w:rPr>
        <w:t xml:space="preserve">. </w:t>
      </w:r>
      <w:r>
        <w:rPr>
          <w:rFonts w:eastAsia="Arial"/>
          <w:color w:val="000000"/>
        </w:rPr>
        <w:t xml:space="preserve">As such the CONSULTANT will </w:t>
      </w:r>
      <w:r w:rsidRPr="00E70E68">
        <w:rPr>
          <w:rFonts w:eastAsia="Arial"/>
          <w:color w:val="000000"/>
        </w:rPr>
        <w:t>insure the continued development of maturation of signal technicians in Central Florida</w:t>
      </w:r>
      <w:r w:rsidR="00E105C7">
        <w:rPr>
          <w:rFonts w:eastAsia="Arial"/>
          <w:color w:val="000000"/>
        </w:rPr>
        <w:t xml:space="preserve">. </w:t>
      </w:r>
      <w:r w:rsidRPr="00E70E68">
        <w:rPr>
          <w:rFonts w:eastAsia="Arial"/>
          <w:color w:val="000000"/>
        </w:rPr>
        <w:t>This includes knowledge transfer to completely unexperienced personnel to filling in gaps with seasoned technicians</w:t>
      </w:r>
      <w:r w:rsidR="00E105C7">
        <w:rPr>
          <w:rFonts w:eastAsia="Arial"/>
          <w:color w:val="000000"/>
        </w:rPr>
        <w:t xml:space="preserve">. </w:t>
      </w:r>
      <w:r w:rsidRPr="00E70E68">
        <w:rPr>
          <w:rFonts w:eastAsia="Arial"/>
          <w:color w:val="000000"/>
        </w:rPr>
        <w:t xml:space="preserve">The CONSULTANT will attempt to make the work as scalable </w:t>
      </w:r>
      <w:r w:rsidRPr="00E70E68">
        <w:rPr>
          <w:rFonts w:eastAsia="Arial"/>
          <w:color w:val="000000"/>
        </w:rPr>
        <w:lastRenderedPageBreak/>
        <w:t>as possible using video recording and video editing as appropriate</w:t>
      </w:r>
      <w:r w:rsidR="00E105C7">
        <w:rPr>
          <w:rFonts w:eastAsia="Arial"/>
          <w:color w:val="000000"/>
        </w:rPr>
        <w:t xml:space="preserve">. </w:t>
      </w:r>
      <w:r w:rsidRPr="00E70E68">
        <w:rPr>
          <w:rFonts w:eastAsia="Arial"/>
          <w:color w:val="000000"/>
        </w:rPr>
        <w:t xml:space="preserve">The work includes identifying knowledge gaps, development of curriculum, delivering knowledge transfer, providing documentation, coordinating needed hardware/software available, scheduling, and other logistic activities. </w:t>
      </w:r>
    </w:p>
    <w:p w14:paraId="21519994" w14:textId="77777777" w:rsidR="00E70E68" w:rsidRPr="00E70E68" w:rsidRDefault="00E70E68" w:rsidP="00E70E68">
      <w:pPr>
        <w:spacing w:before="300" w:line="300" w:lineRule="exact"/>
        <w:ind w:left="1440"/>
        <w:jc w:val="both"/>
        <w:textAlignment w:val="baseline"/>
        <w:rPr>
          <w:rFonts w:eastAsia="Arial"/>
          <w:color w:val="000000"/>
        </w:rPr>
      </w:pPr>
    </w:p>
    <w:p w14:paraId="0532BE67" w14:textId="1BAE80FD" w:rsidR="001B6BCD" w:rsidRPr="007A16EB" w:rsidRDefault="00E70E68" w:rsidP="001B6BCD">
      <w:pPr>
        <w:spacing w:before="53" w:line="249" w:lineRule="exact"/>
        <w:ind w:left="1440"/>
        <w:textAlignment w:val="baseline"/>
        <w:rPr>
          <w:rFonts w:eastAsia="Arial"/>
          <w:b/>
          <w:color w:val="000000"/>
          <w:spacing w:val="6"/>
        </w:rPr>
      </w:pPr>
      <w:r>
        <w:rPr>
          <w:rFonts w:eastAsia="Arial"/>
          <w:b/>
          <w:color w:val="000000"/>
          <w:spacing w:val="6"/>
        </w:rPr>
        <w:t xml:space="preserve">FHP </w:t>
      </w:r>
      <w:r w:rsidR="001B6BCD" w:rsidRPr="007A16EB">
        <w:rPr>
          <w:rFonts w:eastAsia="Arial"/>
          <w:b/>
          <w:color w:val="000000"/>
          <w:spacing w:val="6"/>
        </w:rPr>
        <w:t>Contract Management</w:t>
      </w:r>
    </w:p>
    <w:p w14:paraId="7649B85D" w14:textId="3D9ABE59" w:rsidR="001B6BCD" w:rsidRPr="001B6BCD" w:rsidRDefault="001B6BCD" w:rsidP="001B6BCD">
      <w:pPr>
        <w:spacing w:before="300" w:line="300" w:lineRule="exact"/>
        <w:ind w:left="1440"/>
        <w:jc w:val="both"/>
        <w:textAlignment w:val="baseline"/>
        <w:rPr>
          <w:rFonts w:eastAsia="Arial"/>
          <w:color w:val="000000"/>
        </w:rPr>
      </w:pPr>
      <w:r w:rsidRPr="001B6BCD">
        <w:rPr>
          <w:rFonts w:eastAsia="Arial"/>
          <w:color w:val="000000"/>
        </w:rPr>
        <w:t xml:space="preserve">The </w:t>
      </w:r>
      <w:r w:rsidR="00E105C7">
        <w:rPr>
          <w:rFonts w:eastAsia="Arial"/>
          <w:color w:val="000000"/>
        </w:rPr>
        <w:t>CONSULTANT</w:t>
      </w:r>
      <w:r w:rsidRPr="001B6BCD">
        <w:rPr>
          <w:rFonts w:eastAsia="Arial"/>
          <w:color w:val="000000"/>
        </w:rPr>
        <w:t xml:space="preserve"> shall be responsible for supporting FDOT Personnel with providing</w:t>
      </w:r>
      <w:r>
        <w:rPr>
          <w:rFonts w:eastAsia="Arial"/>
          <w:color w:val="000000"/>
        </w:rPr>
        <w:t xml:space="preserve"> </w:t>
      </w:r>
      <w:r w:rsidRPr="001B6BCD">
        <w:rPr>
          <w:rFonts w:eastAsia="Arial"/>
          <w:color w:val="000000"/>
        </w:rPr>
        <w:t>management oversight for the FHP contract</w:t>
      </w:r>
      <w:r w:rsidR="00E105C7">
        <w:rPr>
          <w:rFonts w:eastAsia="Arial"/>
          <w:color w:val="000000"/>
        </w:rPr>
        <w:t xml:space="preserve">. </w:t>
      </w:r>
      <w:r w:rsidRPr="001B6BCD">
        <w:rPr>
          <w:rFonts w:eastAsia="Arial"/>
          <w:color w:val="000000"/>
        </w:rPr>
        <w:t xml:space="preserve">Some of the activities that the </w:t>
      </w:r>
      <w:r w:rsidR="00E105C7">
        <w:rPr>
          <w:rFonts w:eastAsia="Arial"/>
          <w:color w:val="000000"/>
        </w:rPr>
        <w:t>CONSULTANT</w:t>
      </w:r>
      <w:r w:rsidRPr="001B6BCD">
        <w:rPr>
          <w:rFonts w:eastAsia="Arial"/>
          <w:color w:val="000000"/>
        </w:rPr>
        <w:t xml:space="preserve"> shall be responsible for, but not limited to </w:t>
      </w:r>
      <w:proofErr w:type="gramStart"/>
      <w:r w:rsidRPr="001B6BCD">
        <w:rPr>
          <w:rFonts w:eastAsia="Arial"/>
          <w:color w:val="000000"/>
        </w:rPr>
        <w:t>are:</w:t>
      </w:r>
      <w:proofErr w:type="gramEnd"/>
      <w:r w:rsidRPr="001B6BCD">
        <w:rPr>
          <w:rFonts w:eastAsia="Arial"/>
          <w:color w:val="000000"/>
        </w:rPr>
        <w:t xml:space="preserve"> reviewing monthly invoices, preparing invoice package for FDOT’s Project Manager review and approval, performing quality control on vehicle and personnel logs submitted as part of the invoice packages, reviewing information provided as part of the invoice package, maintaining and reviewing all required documentation, archiving/filing all contract related documents, etc. The </w:t>
      </w:r>
      <w:r w:rsidR="00E105C7">
        <w:rPr>
          <w:rFonts w:eastAsia="Arial"/>
          <w:color w:val="000000"/>
        </w:rPr>
        <w:t>CONSULTANT</w:t>
      </w:r>
      <w:r w:rsidRPr="001B6BCD">
        <w:rPr>
          <w:rFonts w:eastAsia="Arial"/>
          <w:color w:val="000000"/>
        </w:rPr>
        <w:t xml:space="preserve"> shall be responsible for projecting contract expenditures based on existing and future operational needs.</w:t>
      </w:r>
    </w:p>
    <w:p w14:paraId="58ED8094" w14:textId="77777777" w:rsidR="001B6BCD" w:rsidRDefault="001B6BCD" w:rsidP="001B6BCD">
      <w:pPr>
        <w:tabs>
          <w:tab w:val="left" w:pos="1440"/>
        </w:tabs>
        <w:spacing w:line="251" w:lineRule="exact"/>
        <w:ind w:left="720"/>
        <w:jc w:val="both"/>
        <w:textAlignment w:val="baseline"/>
        <w:rPr>
          <w:rFonts w:eastAsia="Arial"/>
          <w:b/>
          <w:color w:val="000000"/>
          <w:u w:val="single"/>
        </w:rPr>
      </w:pPr>
    </w:p>
    <w:p w14:paraId="46F89B25" w14:textId="3E62178D" w:rsidR="00BA69F8" w:rsidRPr="005E0FDA" w:rsidRDefault="00BA69F8" w:rsidP="005E0FDA">
      <w:pPr>
        <w:spacing w:before="53" w:line="249" w:lineRule="exact"/>
        <w:ind w:left="1440"/>
        <w:textAlignment w:val="baseline"/>
        <w:rPr>
          <w:rFonts w:eastAsia="Arial"/>
          <w:b/>
          <w:color w:val="000000"/>
          <w:spacing w:val="6"/>
        </w:rPr>
      </w:pPr>
      <w:r w:rsidRPr="005E0FDA">
        <w:rPr>
          <w:rFonts w:eastAsia="Arial"/>
          <w:b/>
          <w:color w:val="000000"/>
          <w:spacing w:val="6"/>
        </w:rPr>
        <w:t>TSM&amp;O Research Support</w:t>
      </w:r>
    </w:p>
    <w:p w14:paraId="793F7BCE" w14:textId="4A64B3AE" w:rsidR="00BA69F8" w:rsidRPr="00650E0D" w:rsidRDefault="00BA69F8" w:rsidP="00650E0D">
      <w:pPr>
        <w:tabs>
          <w:tab w:val="left" w:pos="1440"/>
        </w:tabs>
        <w:spacing w:line="251" w:lineRule="exact"/>
        <w:ind w:left="720"/>
        <w:jc w:val="both"/>
        <w:textAlignment w:val="baseline"/>
        <w:rPr>
          <w:rFonts w:eastAsia="Arial"/>
          <w:b/>
          <w:color w:val="000000"/>
          <w:u w:val="single"/>
        </w:rPr>
      </w:pPr>
    </w:p>
    <w:p w14:paraId="57C02223" w14:textId="1DECBCA7" w:rsidR="00762110" w:rsidRDefault="005E0FDA" w:rsidP="005E0FDA">
      <w:pPr>
        <w:ind w:left="1440"/>
        <w:rPr>
          <w:rFonts w:eastAsia="Arial"/>
          <w:color w:val="000000"/>
        </w:rPr>
      </w:pPr>
      <w:r w:rsidRPr="001B6BCD">
        <w:rPr>
          <w:rFonts w:eastAsia="Arial"/>
          <w:color w:val="000000"/>
        </w:rPr>
        <w:t xml:space="preserve">The </w:t>
      </w:r>
      <w:r w:rsidR="00E105C7">
        <w:rPr>
          <w:rFonts w:eastAsia="Arial"/>
          <w:color w:val="000000"/>
        </w:rPr>
        <w:t>CONSULTANT</w:t>
      </w:r>
      <w:r w:rsidRPr="001B6BCD">
        <w:rPr>
          <w:rFonts w:eastAsia="Arial"/>
          <w:color w:val="000000"/>
        </w:rPr>
        <w:t xml:space="preserve"> </w:t>
      </w:r>
      <w:r>
        <w:rPr>
          <w:rFonts w:eastAsia="Arial"/>
          <w:color w:val="000000"/>
        </w:rPr>
        <w:t>will oversee tasks with Universities</w:t>
      </w:r>
      <w:r w:rsidR="00E105C7">
        <w:rPr>
          <w:rFonts w:eastAsia="Arial"/>
          <w:color w:val="000000"/>
        </w:rPr>
        <w:t xml:space="preserve">. </w:t>
      </w:r>
      <w:r>
        <w:rPr>
          <w:rFonts w:eastAsia="Arial"/>
          <w:color w:val="000000"/>
        </w:rPr>
        <w:t xml:space="preserve">The CONSULTANT will assist in scope development, review technical documents, serve as a liaison to provide needed data, under how the scope fits with program objectives, </w:t>
      </w:r>
      <w:proofErr w:type="gramStart"/>
      <w:r>
        <w:rPr>
          <w:rFonts w:eastAsia="Arial"/>
          <w:color w:val="000000"/>
        </w:rPr>
        <w:t>insure</w:t>
      </w:r>
      <w:proofErr w:type="gramEnd"/>
      <w:r>
        <w:rPr>
          <w:rFonts w:eastAsia="Arial"/>
          <w:color w:val="000000"/>
        </w:rPr>
        <w:t xml:space="preserve"> the resulting research is implementable for operations, obtain and file deliverables including reports, software, and hardware, participate in close out meetings and advise on next steps.</w:t>
      </w:r>
    </w:p>
    <w:p w14:paraId="1E0E0386" w14:textId="7E2C5AF0" w:rsidR="00F37405" w:rsidRDefault="00F37405" w:rsidP="005E0FDA">
      <w:pPr>
        <w:ind w:left="1440"/>
        <w:rPr>
          <w:ins w:id="66" w:author="Dilmore, Jeremy" w:date="2021-02-11T15:11:00Z"/>
          <w:rFonts w:eastAsia="Arial"/>
          <w:color w:val="000000"/>
        </w:rPr>
      </w:pPr>
    </w:p>
    <w:p w14:paraId="719EFF64" w14:textId="4A113E3A" w:rsidR="00981F96" w:rsidRPr="005E0FDA" w:rsidRDefault="00981F96" w:rsidP="00981F96">
      <w:pPr>
        <w:spacing w:before="53" w:line="249" w:lineRule="exact"/>
        <w:ind w:left="1440"/>
        <w:textAlignment w:val="baseline"/>
        <w:rPr>
          <w:ins w:id="67" w:author="Dilmore, Jeremy" w:date="2021-02-11T15:11:00Z"/>
          <w:rFonts w:eastAsia="Arial"/>
          <w:b/>
          <w:color w:val="000000"/>
          <w:spacing w:val="6"/>
        </w:rPr>
      </w:pPr>
      <w:ins w:id="68" w:author="Dilmore, Jeremy" w:date="2021-02-11T15:11:00Z">
        <w:r>
          <w:rPr>
            <w:rFonts w:eastAsia="Arial"/>
            <w:b/>
            <w:color w:val="000000"/>
            <w:spacing w:val="6"/>
          </w:rPr>
          <w:t>Capital Improvement Recommendations</w:t>
        </w:r>
      </w:ins>
    </w:p>
    <w:p w14:paraId="7BB8938A" w14:textId="77777777" w:rsidR="00981F96" w:rsidRPr="00650E0D" w:rsidRDefault="00981F96" w:rsidP="00981F96">
      <w:pPr>
        <w:tabs>
          <w:tab w:val="left" w:pos="1440"/>
        </w:tabs>
        <w:spacing w:line="251" w:lineRule="exact"/>
        <w:ind w:left="720"/>
        <w:jc w:val="both"/>
        <w:textAlignment w:val="baseline"/>
        <w:rPr>
          <w:ins w:id="69" w:author="Dilmore, Jeremy" w:date="2021-02-11T15:11:00Z"/>
          <w:rFonts w:eastAsia="Arial"/>
          <w:b/>
          <w:color w:val="000000"/>
          <w:u w:val="single"/>
        </w:rPr>
      </w:pPr>
    </w:p>
    <w:p w14:paraId="73010AD8" w14:textId="25024114" w:rsidR="00981F96" w:rsidRDefault="00981F96" w:rsidP="00981F96">
      <w:pPr>
        <w:ind w:left="1440"/>
        <w:rPr>
          <w:ins w:id="70" w:author="Dilmore, Jeremy" w:date="2021-02-11T15:17:00Z"/>
          <w:rFonts w:eastAsia="Arial"/>
          <w:color w:val="000000"/>
        </w:rPr>
      </w:pPr>
      <w:ins w:id="71" w:author="Dilmore, Jeremy" w:date="2021-02-11T15:11:00Z">
        <w:r w:rsidRPr="001B6BCD">
          <w:rPr>
            <w:rFonts w:eastAsia="Arial"/>
            <w:color w:val="000000"/>
          </w:rPr>
          <w:t xml:space="preserve">The </w:t>
        </w:r>
        <w:r>
          <w:rPr>
            <w:rFonts w:eastAsia="Arial"/>
            <w:color w:val="000000"/>
          </w:rPr>
          <w:t>CONSULTANT</w:t>
        </w:r>
        <w:r w:rsidRPr="001B6BCD">
          <w:rPr>
            <w:rFonts w:eastAsia="Arial"/>
            <w:color w:val="000000"/>
          </w:rPr>
          <w:t xml:space="preserve"> </w:t>
        </w:r>
        <w:r>
          <w:rPr>
            <w:rFonts w:eastAsia="Arial"/>
            <w:color w:val="000000"/>
          </w:rPr>
          <w:t xml:space="preserve">will provide recommendations on capital </w:t>
        </w:r>
      </w:ins>
      <w:ins w:id="72" w:author="Dilmore, Jeremy" w:date="2021-02-11T15:12:00Z">
        <w:r>
          <w:rPr>
            <w:rFonts w:eastAsia="Arial"/>
            <w:color w:val="000000"/>
          </w:rPr>
          <w:t xml:space="preserve">improvements to the TSM&amp;O system as well as to the roadway system.  TSM&amp;O improvements will include features such as additional cameras, detection, or other </w:t>
        </w:r>
      </w:ins>
      <w:ins w:id="73" w:author="Dilmore, Jeremy" w:date="2021-02-11T15:13:00Z">
        <w:r>
          <w:rPr>
            <w:rFonts w:eastAsia="Arial"/>
            <w:color w:val="000000"/>
          </w:rPr>
          <w:t xml:space="preserve">devices to collection information and/or allow control over features on the roadside to assist in transportation management.  Roadway </w:t>
        </w:r>
      </w:ins>
      <w:ins w:id="74" w:author="Dilmore, Jeremy" w:date="2021-02-17T15:08:00Z">
        <w:r w:rsidR="00652F96">
          <w:rPr>
            <w:rFonts w:eastAsia="Arial"/>
            <w:color w:val="000000"/>
          </w:rPr>
          <w:t>features</w:t>
        </w:r>
      </w:ins>
      <w:ins w:id="75" w:author="Dilmore, Jeremy" w:date="2021-02-11T15:13:00Z">
        <w:r>
          <w:rPr>
            <w:rFonts w:eastAsia="Arial"/>
            <w:color w:val="000000"/>
          </w:rPr>
          <w:t xml:space="preserve"> include elements such as </w:t>
        </w:r>
      </w:ins>
      <w:ins w:id="76" w:author="Dilmore, Jeremy" w:date="2021-02-11T15:22:00Z">
        <w:r w:rsidR="00731A3D">
          <w:rPr>
            <w:rFonts w:eastAsia="Arial"/>
            <w:color w:val="000000"/>
          </w:rPr>
          <w:t>lengthening</w:t>
        </w:r>
      </w:ins>
      <w:ins w:id="77" w:author="Dilmore, Jeremy" w:date="2021-02-11T15:14:00Z">
        <w:r>
          <w:rPr>
            <w:rFonts w:eastAsia="Arial"/>
            <w:color w:val="000000"/>
          </w:rPr>
          <w:t xml:space="preserve"> turn lanes, </w:t>
        </w:r>
      </w:ins>
      <w:ins w:id="78" w:author="Dilmore, Jeremy" w:date="2021-02-11T15:22:00Z">
        <w:r w:rsidR="00731A3D">
          <w:rPr>
            <w:rFonts w:eastAsia="Arial"/>
            <w:color w:val="000000"/>
          </w:rPr>
          <w:t xml:space="preserve">implementing </w:t>
        </w:r>
      </w:ins>
      <w:ins w:id="79" w:author="Dilmore, Jeremy" w:date="2021-02-11T15:14:00Z">
        <w:r>
          <w:rPr>
            <w:rFonts w:eastAsia="Arial"/>
            <w:color w:val="000000"/>
          </w:rPr>
          <w:t xml:space="preserve">alternative intersection treatments, or other </w:t>
        </w:r>
      </w:ins>
      <w:ins w:id="80" w:author="Dilmore, Jeremy" w:date="2021-02-11T15:22:00Z">
        <w:r w:rsidR="00731A3D">
          <w:rPr>
            <w:rFonts w:eastAsia="Arial"/>
            <w:color w:val="000000"/>
          </w:rPr>
          <w:t>activities</w:t>
        </w:r>
      </w:ins>
      <w:ins w:id="81" w:author="Dilmore, Jeremy" w:date="2021-02-11T15:14:00Z">
        <w:r>
          <w:rPr>
            <w:rFonts w:eastAsia="Arial"/>
            <w:color w:val="000000"/>
          </w:rPr>
          <w:t xml:space="preserve"> requiring the placement or removal of asphalt to resolution transition challenges.  T</w:t>
        </w:r>
      </w:ins>
      <w:ins w:id="82" w:author="Dilmore, Jeremy" w:date="2021-02-11T15:15:00Z">
        <w:r>
          <w:rPr>
            <w:rFonts w:eastAsia="Arial"/>
            <w:color w:val="000000"/>
          </w:rPr>
          <w:t>he CONSULTANT will review these recommendations with the DEPARTMENT provide sound reasoning and data supporting the proposed imp</w:t>
        </w:r>
      </w:ins>
      <w:ins w:id="83" w:author="Dilmore, Jeremy" w:date="2021-02-11T15:16:00Z">
        <w:r>
          <w:rPr>
            <w:rFonts w:eastAsia="Arial"/>
            <w:color w:val="000000"/>
          </w:rPr>
          <w:t xml:space="preserve">rovement.  </w:t>
        </w:r>
      </w:ins>
      <w:ins w:id="84" w:author="Dilmore, Jeremy" w:date="2021-02-17T15:08:00Z">
        <w:r w:rsidR="00652F96">
          <w:rPr>
            <w:rFonts w:eastAsia="Arial"/>
            <w:color w:val="000000"/>
          </w:rPr>
          <w:t>These recommendations</w:t>
        </w:r>
      </w:ins>
      <w:ins w:id="85" w:author="Dilmore, Jeremy" w:date="2021-02-11T15:16:00Z">
        <w:r>
          <w:rPr>
            <w:rFonts w:eastAsia="Arial"/>
            <w:color w:val="000000"/>
          </w:rPr>
          <w:t xml:space="preserve"> maybe concept level and may require additional study or data collection to move forward.</w:t>
        </w:r>
      </w:ins>
    </w:p>
    <w:p w14:paraId="3B7B4FB2" w14:textId="04AD2640" w:rsidR="00981F96" w:rsidRDefault="00981F96" w:rsidP="00981F96">
      <w:pPr>
        <w:ind w:left="1440"/>
        <w:rPr>
          <w:ins w:id="86" w:author="Dilmore, Jeremy" w:date="2021-02-11T15:17:00Z"/>
          <w:rFonts w:eastAsia="Arial"/>
          <w:color w:val="000000"/>
        </w:rPr>
      </w:pPr>
    </w:p>
    <w:p w14:paraId="01A11CC7" w14:textId="6ADCE71C" w:rsidR="00981F96" w:rsidRPr="00652F96" w:rsidRDefault="00981F96" w:rsidP="00981F96">
      <w:pPr>
        <w:ind w:left="1440"/>
        <w:rPr>
          <w:ins w:id="87" w:author="Dilmore, Jeremy" w:date="2021-02-11T15:17:00Z"/>
          <w:rFonts w:eastAsia="Arial"/>
          <w:b/>
          <w:color w:val="000000"/>
          <w:spacing w:val="6"/>
          <w:rPrChange w:id="88" w:author="Dilmore, Jeremy" w:date="2021-02-17T15:08:00Z">
            <w:rPr>
              <w:ins w:id="89" w:author="Dilmore, Jeremy" w:date="2021-02-11T15:17:00Z"/>
              <w:rFonts w:eastAsia="Arial"/>
              <w:color w:val="000000"/>
            </w:rPr>
          </w:rPrChange>
        </w:rPr>
      </w:pPr>
      <w:ins w:id="90" w:author="Dilmore, Jeremy" w:date="2021-02-11T15:17:00Z">
        <w:r w:rsidRPr="00652F96">
          <w:rPr>
            <w:rFonts w:eastAsia="Arial"/>
            <w:b/>
            <w:color w:val="000000"/>
            <w:spacing w:val="6"/>
            <w:rPrChange w:id="91" w:author="Dilmore, Jeremy" w:date="2021-02-17T15:08:00Z">
              <w:rPr>
                <w:rFonts w:eastAsia="Arial"/>
                <w:color w:val="000000"/>
              </w:rPr>
            </w:rPrChange>
          </w:rPr>
          <w:t>Connected Vehicle</w:t>
        </w:r>
      </w:ins>
    </w:p>
    <w:p w14:paraId="379B192E" w14:textId="5421C4DD" w:rsidR="00981F96" w:rsidRDefault="00981F96" w:rsidP="00981F96">
      <w:pPr>
        <w:ind w:left="1440"/>
        <w:rPr>
          <w:ins w:id="92" w:author="Dilmore, Jeremy" w:date="2021-02-11T15:17:00Z"/>
          <w:rFonts w:eastAsia="Arial"/>
          <w:color w:val="000000"/>
        </w:rPr>
      </w:pPr>
    </w:p>
    <w:p w14:paraId="2E8A333E" w14:textId="06BAF05E" w:rsidR="00981F96" w:rsidRDefault="00981F96" w:rsidP="00981F96">
      <w:pPr>
        <w:ind w:left="1440"/>
        <w:rPr>
          <w:ins w:id="93" w:author="Dilmore, Jeremy" w:date="2021-02-11T15:11:00Z"/>
          <w:rFonts w:eastAsia="Arial"/>
          <w:color w:val="000000"/>
        </w:rPr>
      </w:pPr>
      <w:ins w:id="94" w:author="Dilmore, Jeremy" w:date="2021-02-11T15:19:00Z">
        <w:r>
          <w:rPr>
            <w:rFonts w:eastAsia="Arial"/>
            <w:color w:val="000000"/>
          </w:rPr>
          <w:t xml:space="preserve">The </w:t>
        </w:r>
      </w:ins>
      <w:ins w:id="95" w:author="Dilmore, Jeremy" w:date="2021-02-11T15:20:00Z">
        <w:r>
          <w:rPr>
            <w:rFonts w:eastAsia="Arial"/>
            <w:color w:val="000000"/>
          </w:rPr>
          <w:t>CONSULTANT will utilize FDOT D5 connected vehicle infrastructure as part of operations to further the action listed approve.  Further the CONSULTANT will leverage emerg</w:t>
        </w:r>
      </w:ins>
      <w:ins w:id="96" w:author="Dilmore, Jeremy" w:date="2021-02-11T15:21:00Z">
        <w:r w:rsidR="00731A3D">
          <w:rPr>
            <w:rFonts w:eastAsia="Arial"/>
            <w:color w:val="000000"/>
          </w:rPr>
          <w:t>ing technology to ensure a safe and efficient transportation system for all modes and p</w:t>
        </w:r>
      </w:ins>
      <w:ins w:id="97" w:author="Dilmore, Jeremy" w:date="2021-02-11T15:22:00Z">
        <w:r w:rsidR="00731A3D">
          <w:rPr>
            <w:rFonts w:eastAsia="Arial"/>
            <w:color w:val="000000"/>
          </w:rPr>
          <w:t>eople.</w:t>
        </w:r>
      </w:ins>
    </w:p>
    <w:p w14:paraId="06A9AD71" w14:textId="366F6C18" w:rsidR="00981F96" w:rsidRDefault="00981F96" w:rsidP="005E0FDA">
      <w:pPr>
        <w:ind w:left="1440"/>
        <w:rPr>
          <w:ins w:id="98" w:author="Dilmore, Jeremy" w:date="2021-02-11T15:11:00Z"/>
          <w:rFonts w:eastAsia="Arial"/>
          <w:color w:val="000000"/>
        </w:rPr>
      </w:pPr>
    </w:p>
    <w:p w14:paraId="6B92965B" w14:textId="77777777" w:rsidR="00981F96" w:rsidRDefault="00981F96" w:rsidP="005E0FDA">
      <w:pPr>
        <w:ind w:left="1440"/>
        <w:rPr>
          <w:rFonts w:eastAsia="Arial"/>
          <w:color w:val="000000"/>
        </w:rPr>
      </w:pPr>
    </w:p>
    <w:p w14:paraId="4061F318" w14:textId="0AA3845C" w:rsidR="00F37405" w:rsidRPr="00C54311" w:rsidRDefault="00F37405" w:rsidP="00C54311">
      <w:pPr>
        <w:tabs>
          <w:tab w:val="left" w:pos="1440"/>
        </w:tabs>
        <w:spacing w:line="251" w:lineRule="exact"/>
        <w:ind w:left="720"/>
        <w:jc w:val="both"/>
        <w:textAlignment w:val="baseline"/>
        <w:rPr>
          <w:rFonts w:eastAsia="Arial"/>
          <w:b/>
          <w:color w:val="000000"/>
        </w:rPr>
      </w:pPr>
      <w:r w:rsidRPr="00C54311">
        <w:rPr>
          <w:rFonts w:eastAsia="Arial"/>
          <w:b/>
          <w:color w:val="000000"/>
        </w:rPr>
        <w:t xml:space="preserve">4.15 </w:t>
      </w:r>
      <w:r>
        <w:rPr>
          <w:rFonts w:eastAsia="Arial"/>
          <w:b/>
          <w:color w:val="000000"/>
        </w:rPr>
        <w:tab/>
      </w:r>
      <w:r w:rsidR="000F26BD">
        <w:rPr>
          <w:rFonts w:eastAsia="Arial"/>
          <w:b/>
          <w:color w:val="000000"/>
        </w:rPr>
        <w:t xml:space="preserve">OPTIONAL SERVICES: </w:t>
      </w:r>
      <w:r w:rsidRPr="00F37405">
        <w:rPr>
          <w:rFonts w:eastAsia="Arial"/>
          <w:b/>
          <w:color w:val="000000"/>
          <w:u w:val="single"/>
        </w:rPr>
        <w:t>RTMC Operations (Part Time Shoulder Use)</w:t>
      </w:r>
    </w:p>
    <w:p w14:paraId="08B7B43E" w14:textId="5F0E6270" w:rsidR="00F37405" w:rsidRDefault="00F37405" w:rsidP="00F37405">
      <w:pPr>
        <w:spacing w:before="300" w:line="300" w:lineRule="exact"/>
        <w:ind w:left="1440"/>
        <w:jc w:val="both"/>
        <w:textAlignment w:val="baseline"/>
        <w:rPr>
          <w:rFonts w:eastAsia="Arial"/>
          <w:color w:val="000000"/>
        </w:rPr>
      </w:pPr>
      <w:r>
        <w:rPr>
          <w:rFonts w:eastAsia="Arial"/>
          <w:color w:val="000000"/>
        </w:rPr>
        <w:t xml:space="preserve">The CONSULTANT shall assume operations of the Part Time Shoulder Use (PTSU) application implemented in D5.  The Central Florida Expressway Authority is in the process of implementing PTSU on portions of SR 429 and </w:t>
      </w:r>
      <w:r w:rsidRPr="00C54311">
        <w:rPr>
          <w:rFonts w:eastAsia="Arial"/>
          <w:color w:val="000000"/>
        </w:rPr>
        <w:t xml:space="preserve">SR 417 (see Appendix </w:t>
      </w:r>
      <w:r w:rsidR="00C54311" w:rsidRPr="00C54311">
        <w:rPr>
          <w:rFonts w:eastAsia="Arial"/>
          <w:color w:val="000000"/>
        </w:rPr>
        <w:t>AB</w:t>
      </w:r>
      <w:r w:rsidRPr="00C54311">
        <w:rPr>
          <w:rFonts w:eastAsia="Arial"/>
          <w:color w:val="000000"/>
        </w:rPr>
        <w:t xml:space="preserve">) with a current scheduled opening shown in Appendix </w:t>
      </w:r>
      <w:r w:rsidR="00C54311" w:rsidRPr="00C54311">
        <w:rPr>
          <w:rFonts w:eastAsia="Arial"/>
          <w:color w:val="000000"/>
        </w:rPr>
        <w:t>AC</w:t>
      </w:r>
      <w:r w:rsidRPr="00C54311">
        <w:rPr>
          <w:rFonts w:eastAsia="Arial"/>
          <w:color w:val="000000"/>
        </w:rPr>
        <w:t>. The system includes Lane Control Signs (LCS), Variable Speed Limit (VSL) signs, supplementary Incident DMS, and various detection devices.  The CONSULTANT shall: monitor and implement PTSU to optimize expressway performance</w:t>
      </w:r>
      <w:r>
        <w:rPr>
          <w:rFonts w:eastAsia="Arial"/>
          <w:color w:val="000000"/>
        </w:rPr>
        <w:t xml:space="preserve"> using 3</w:t>
      </w:r>
      <w:r>
        <w:rPr>
          <w:rFonts w:eastAsia="Arial"/>
          <w:color w:val="000000"/>
          <w:vertAlign w:val="superscript"/>
        </w:rPr>
        <w:t>rd</w:t>
      </w:r>
      <w:r>
        <w:rPr>
          <w:rFonts w:eastAsia="Arial"/>
          <w:color w:val="000000"/>
        </w:rPr>
        <w:t xml:space="preserve"> party applications according to the </w:t>
      </w:r>
      <w:proofErr w:type="spellStart"/>
      <w:r>
        <w:rPr>
          <w:rFonts w:eastAsia="Arial"/>
          <w:color w:val="000000"/>
        </w:rPr>
        <w:t>ConOps</w:t>
      </w:r>
      <w:proofErr w:type="spellEnd"/>
      <w:r>
        <w:rPr>
          <w:rFonts w:eastAsia="Arial"/>
          <w:color w:val="000000"/>
        </w:rPr>
        <w:t xml:space="preserve"> document included in Appendix XX. This shall include the operation of LCS, VSL and supplementary DMS to facilitate the opening and closing of the shoulder within the designated corridor.  They shall coordinate as necessary with </w:t>
      </w:r>
      <w:r>
        <w:rPr>
          <w:rFonts w:eastAsia="Arial"/>
          <w:color w:val="000000"/>
        </w:rPr>
        <w:lastRenderedPageBreak/>
        <w:t xml:space="preserve">Road Rangers, FHP and CFX Maintenance staff to confirm the availability of the shoulder prior to opening.  In addition, the CONSULTANT shall monitor traffic conditions for respective roadways via 3rd party applications, Vehicle Detection Systems (VDS), and Computer Aided Dispatch to find lane blocking events and congestion events and confirm the incidents with Closed Circuit Television (CCTV) cameras. They shall record this information in </w:t>
      </w:r>
      <w:proofErr w:type="spellStart"/>
      <w:r>
        <w:rPr>
          <w:rFonts w:eastAsia="Arial"/>
          <w:color w:val="000000"/>
        </w:rPr>
        <w:t>Sunguide</w:t>
      </w:r>
      <w:proofErr w:type="spellEnd"/>
      <w:r>
        <w:rPr>
          <w:rFonts w:eastAsia="Arial"/>
          <w:color w:val="000000"/>
        </w:rPr>
        <w:t>, disseminate traveler information via Dynamic Message Signs and Florida’s 511 Advanced Traveler Information System, dispatch Road Ranger Service Patrol, dispatch Rapid Incident Scene Clearance contractors, coordinate with Florida’s Turnpike, Freeway Management, and TIM personnel, and other incident management resources to crash or incident scenes and coordinate with other agencies/</w:t>
      </w:r>
      <w:proofErr w:type="gramStart"/>
      <w:r>
        <w:rPr>
          <w:rFonts w:eastAsia="Arial"/>
          <w:color w:val="000000"/>
        </w:rPr>
        <w:t>entities</w:t>
      </w:r>
      <w:proofErr w:type="gramEnd"/>
      <w:r>
        <w:rPr>
          <w:rFonts w:eastAsia="Arial"/>
          <w:color w:val="000000"/>
        </w:rPr>
        <w:t xml:space="preserve"> as necessary.  In addition, the CONSULTANT shall observe PTSU operation, ensure that signs are turning on and functioning appropriately, document performance measures such as queue length, travel time along PTSU corridors and density along PTSU corridors.</w:t>
      </w:r>
    </w:p>
    <w:p w14:paraId="0A8A5DCF" w14:textId="77777777" w:rsidR="00F37405" w:rsidRDefault="00F37405" w:rsidP="00F37405">
      <w:pPr>
        <w:spacing w:before="300" w:line="300" w:lineRule="exact"/>
        <w:ind w:left="1440"/>
        <w:jc w:val="both"/>
        <w:textAlignment w:val="baseline"/>
        <w:rPr>
          <w:rFonts w:eastAsia="Arial"/>
          <w:color w:val="000000"/>
        </w:rPr>
      </w:pPr>
      <w:r>
        <w:rPr>
          <w:rFonts w:eastAsia="Arial"/>
          <w:color w:val="000000"/>
        </w:rPr>
        <w:t>The CONSULTANT shall oversee the overall project performance to ensure it is meeting the intended results, evaluating and analyzing project related performance metrics, developing and implementing recommendations to mitigate performance measures degradation, conducting and overseeing operational analyses, providing projects related data and information to others (internal and external, but always through the DEPARTMENT &amp; CFX), reviewing and updating operational parameters including but not limited to: Level of Service, Volume Thresholds, Peak Periods and Speed Thresholds.</w:t>
      </w:r>
    </w:p>
    <w:p w14:paraId="793D72E9" w14:textId="77777777" w:rsidR="00F37405" w:rsidRDefault="00F37405" w:rsidP="00F37405">
      <w:pPr>
        <w:spacing w:before="300" w:line="300" w:lineRule="exact"/>
        <w:ind w:left="1440"/>
        <w:jc w:val="both"/>
        <w:textAlignment w:val="baseline"/>
        <w:rPr>
          <w:rFonts w:eastAsia="Arial"/>
          <w:color w:val="000000"/>
        </w:rPr>
      </w:pPr>
      <w:r>
        <w:rPr>
          <w:rFonts w:eastAsia="Arial"/>
          <w:color w:val="000000"/>
        </w:rPr>
        <w:t xml:space="preserve">The CONSULTANT shall proactively monitor the field equipment and systems and report failures in accordance with the CFX PTSU </w:t>
      </w:r>
      <w:proofErr w:type="spellStart"/>
      <w:r>
        <w:rPr>
          <w:rFonts w:eastAsia="Arial"/>
          <w:color w:val="000000"/>
        </w:rPr>
        <w:t>ConOPS</w:t>
      </w:r>
      <w:proofErr w:type="spellEnd"/>
      <w:r>
        <w:rPr>
          <w:rFonts w:eastAsia="Arial"/>
          <w:color w:val="000000"/>
        </w:rPr>
        <w:t xml:space="preserve"> document (Appendix XX), FDOT District Five SOGs, Statewide SOGs, the laws and rules governing of the State of Florida, and any governing FDOT manuals or procedures.  The CONSULTANT shall identify gaps in coverage or other needed network improvements to advance operations on the PTSU corridors.</w:t>
      </w:r>
    </w:p>
    <w:p w14:paraId="456E54FF" w14:textId="77777777" w:rsidR="00F37405" w:rsidRDefault="00F37405" w:rsidP="00F37405">
      <w:pPr>
        <w:spacing w:before="300" w:line="300" w:lineRule="exact"/>
        <w:ind w:left="1440"/>
        <w:jc w:val="both"/>
        <w:textAlignment w:val="baseline"/>
        <w:rPr>
          <w:rFonts w:eastAsia="Arial"/>
          <w:color w:val="000000"/>
        </w:rPr>
      </w:pPr>
      <w:r>
        <w:rPr>
          <w:rFonts w:eastAsia="Arial"/>
          <w:color w:val="000000"/>
        </w:rPr>
        <w:t>The CONSULTANT will work directly with the CFX ITS Maintenance Contractor for device maintenance but will not be responsible for contract administration of the CFX ITS Maintenance Contract. The CONSULTANT will work with the DEPARTMENT to supply information that may be needed for the contract oversite.</w:t>
      </w:r>
    </w:p>
    <w:p w14:paraId="34BF9A52" w14:textId="77777777" w:rsidR="00F37405" w:rsidRDefault="00F37405" w:rsidP="00F37405">
      <w:pPr>
        <w:spacing w:before="300" w:line="300" w:lineRule="exact"/>
        <w:ind w:left="1440"/>
        <w:jc w:val="both"/>
        <w:textAlignment w:val="baseline"/>
        <w:rPr>
          <w:rFonts w:eastAsia="Arial"/>
          <w:color w:val="000000"/>
        </w:rPr>
      </w:pPr>
      <w:r>
        <w:rPr>
          <w:rFonts w:eastAsia="Arial"/>
          <w:color w:val="000000"/>
        </w:rPr>
        <w:t>Actively develop and expand the DEPARTMENT’s ICM efforts through the development of response plans.</w:t>
      </w:r>
    </w:p>
    <w:p w14:paraId="73356EC4" w14:textId="359013E8" w:rsidR="00F37405" w:rsidRPr="007A16EB" w:rsidRDefault="00F37405">
      <w:pPr>
        <w:ind w:left="1440"/>
        <w:rPr>
          <w:rFonts w:eastAsia="Arial"/>
          <w:color w:val="000000"/>
        </w:rPr>
      </w:pPr>
    </w:p>
    <w:p w14:paraId="00EA8870" w14:textId="77777777" w:rsidR="00762110" w:rsidRPr="007A16EB" w:rsidRDefault="00762110" w:rsidP="00762110">
      <w:pPr>
        <w:tabs>
          <w:tab w:val="left" w:pos="720"/>
        </w:tabs>
        <w:spacing w:before="325" w:line="274" w:lineRule="exact"/>
        <w:textAlignment w:val="baseline"/>
        <w:rPr>
          <w:rFonts w:eastAsia="Arial"/>
          <w:b/>
          <w:color w:val="000000"/>
          <w:sz w:val="24"/>
        </w:rPr>
      </w:pPr>
      <w:r w:rsidRPr="007A16EB">
        <w:rPr>
          <w:rFonts w:eastAsia="Arial"/>
          <w:b/>
          <w:color w:val="000000"/>
          <w:sz w:val="24"/>
        </w:rPr>
        <w:t>5.0</w:t>
      </w:r>
      <w:r w:rsidRPr="007A16EB">
        <w:rPr>
          <w:rFonts w:eastAsia="Arial"/>
          <w:b/>
          <w:color w:val="000000"/>
          <w:sz w:val="24"/>
        </w:rPr>
        <w:tab/>
      </w:r>
      <w:r w:rsidRPr="007A16EB">
        <w:rPr>
          <w:rFonts w:eastAsia="Arial"/>
          <w:b/>
          <w:color w:val="000000"/>
          <w:sz w:val="24"/>
          <w:u w:val="single"/>
        </w:rPr>
        <w:t xml:space="preserve">CONSULTANT PERFORMANCE RATINGS </w:t>
      </w:r>
    </w:p>
    <w:p w14:paraId="487175CB" w14:textId="35702081" w:rsidR="00D10BB2" w:rsidRDefault="00D10BB2" w:rsidP="00762110">
      <w:pPr>
        <w:spacing w:before="1" w:line="300" w:lineRule="exact"/>
        <w:ind w:left="720"/>
        <w:jc w:val="both"/>
        <w:textAlignment w:val="baseline"/>
        <w:rPr>
          <w:rFonts w:eastAsia="Arial"/>
          <w:color w:val="000000"/>
        </w:rPr>
      </w:pPr>
      <w:r>
        <w:rPr>
          <w:rFonts w:eastAsia="Arial"/>
          <w:color w:val="000000"/>
        </w:rPr>
        <w:t>The CONSULTANT shall develop a methodology that is approved by the DEPARTMENT for collecting performance data</w:t>
      </w:r>
      <w:r w:rsidR="00E105C7">
        <w:rPr>
          <w:rFonts w:eastAsia="Arial"/>
          <w:color w:val="000000"/>
        </w:rPr>
        <w:t xml:space="preserve">. </w:t>
      </w:r>
      <w:r>
        <w:rPr>
          <w:rFonts w:eastAsia="Arial"/>
          <w:color w:val="000000"/>
        </w:rPr>
        <w:t>The performance measures shown in the following tables reflect the minimum performance indicators</w:t>
      </w:r>
      <w:r w:rsidR="00E105C7">
        <w:rPr>
          <w:rFonts w:eastAsia="Arial"/>
          <w:color w:val="000000"/>
        </w:rPr>
        <w:t xml:space="preserve">. </w:t>
      </w:r>
      <w:r>
        <w:rPr>
          <w:rFonts w:eastAsia="Arial"/>
          <w:color w:val="000000"/>
        </w:rPr>
        <w:t>The CONSULTANT will develop the appropriate remediation and report point accumulation as part of their reporting requirements to the DEPARTMENT</w:t>
      </w:r>
      <w:r w:rsidR="00E105C7">
        <w:rPr>
          <w:rFonts w:eastAsia="Arial"/>
          <w:color w:val="000000"/>
        </w:rPr>
        <w:t xml:space="preserve">. </w:t>
      </w:r>
      <w:r>
        <w:rPr>
          <w:rFonts w:eastAsia="Arial"/>
          <w:color w:val="000000"/>
        </w:rPr>
        <w:t xml:space="preserve">The DEPARTMENT reserves the right to modify the </w:t>
      </w:r>
      <w:proofErr w:type="gramStart"/>
      <w:r>
        <w:rPr>
          <w:rFonts w:eastAsia="Arial"/>
          <w:color w:val="000000"/>
        </w:rPr>
        <w:t>amount</w:t>
      </w:r>
      <w:proofErr w:type="gramEnd"/>
      <w:r>
        <w:rPr>
          <w:rFonts w:eastAsia="Arial"/>
          <w:color w:val="000000"/>
        </w:rPr>
        <w:t xml:space="preserve"> of points per event and to lessen the threshold for performances at its sole discretion.</w:t>
      </w:r>
    </w:p>
    <w:p w14:paraId="444989C7" w14:textId="54378284" w:rsidR="00D10BB2" w:rsidRDefault="00D10BB2" w:rsidP="00762110">
      <w:pPr>
        <w:spacing w:before="1" w:line="300" w:lineRule="exact"/>
        <w:ind w:left="720"/>
        <w:jc w:val="both"/>
        <w:textAlignment w:val="baseline"/>
        <w:rPr>
          <w:rFonts w:eastAsia="Arial"/>
          <w:color w:val="000000"/>
        </w:rPr>
      </w:pPr>
    </w:p>
    <w:p w14:paraId="4080DD7F" w14:textId="55678E53" w:rsidR="00762110" w:rsidRPr="007A16EB" w:rsidRDefault="00D10BB2" w:rsidP="00762110">
      <w:pPr>
        <w:spacing w:before="1" w:line="300" w:lineRule="exact"/>
        <w:ind w:left="720"/>
        <w:jc w:val="both"/>
        <w:textAlignment w:val="baseline"/>
        <w:rPr>
          <w:rFonts w:eastAsia="Arial"/>
          <w:color w:val="000000"/>
        </w:rPr>
      </w:pPr>
      <w:r>
        <w:rPr>
          <w:rFonts w:eastAsia="Arial"/>
          <w:color w:val="000000"/>
        </w:rPr>
        <w:t>The DEPARTMENT may use the performance data as part of its review of the CONSULTANT</w:t>
      </w:r>
      <w:r w:rsidR="00E105C7">
        <w:rPr>
          <w:rFonts w:eastAsia="Arial"/>
          <w:color w:val="000000"/>
        </w:rPr>
        <w:t xml:space="preserve">. </w:t>
      </w:r>
      <w:r>
        <w:rPr>
          <w:rFonts w:eastAsia="Arial"/>
          <w:color w:val="000000"/>
        </w:rPr>
        <w:t xml:space="preserve">Financial penalties or cost adjustments are not part of this contract. </w:t>
      </w:r>
      <w:r w:rsidR="00762110" w:rsidRPr="007A16EB">
        <w:rPr>
          <w:rFonts w:eastAsia="Arial"/>
          <w:color w:val="000000"/>
        </w:rPr>
        <w:t>The C</w:t>
      </w:r>
      <w:r>
        <w:rPr>
          <w:rFonts w:eastAsia="Arial"/>
          <w:color w:val="000000"/>
        </w:rPr>
        <w:t xml:space="preserve">ONSULTANT </w:t>
      </w:r>
      <w:r w:rsidR="00762110" w:rsidRPr="007A16EB">
        <w:rPr>
          <w:rFonts w:eastAsia="Arial"/>
          <w:color w:val="000000"/>
        </w:rPr>
        <w:t>shall keep all appropriate/verifiable data to support the performance rating calculations during the duration of the contract.</w:t>
      </w:r>
    </w:p>
    <w:p w14:paraId="5A55EF0B" w14:textId="32F7D94D" w:rsidR="00762110" w:rsidRDefault="00762110" w:rsidP="00762110">
      <w:pPr>
        <w:tabs>
          <w:tab w:val="left" w:pos="6264"/>
        </w:tabs>
        <w:spacing w:before="77" w:line="231" w:lineRule="exact"/>
        <w:textAlignment w:val="baseline"/>
        <w:rPr>
          <w:rFonts w:eastAsia="Arial"/>
          <w:color w:val="000000"/>
        </w:rPr>
      </w:pPr>
    </w:p>
    <w:p w14:paraId="5DA2341A" w14:textId="24D11249" w:rsidR="008B2E37" w:rsidRPr="008B2E37" w:rsidRDefault="008B2E37" w:rsidP="008B2E37">
      <w:pPr>
        <w:tabs>
          <w:tab w:val="left" w:pos="360"/>
          <w:tab w:val="left" w:pos="630"/>
        </w:tabs>
        <w:spacing w:before="2" w:line="300" w:lineRule="exact"/>
        <w:textAlignment w:val="baseline"/>
        <w:rPr>
          <w:rFonts w:eastAsia="Arial"/>
          <w:b/>
          <w:color w:val="000000"/>
          <w:sz w:val="24"/>
          <w:u w:val="single"/>
        </w:rPr>
      </w:pPr>
      <w:r w:rsidRPr="008B2E37">
        <w:rPr>
          <w:rFonts w:eastAsia="Arial"/>
          <w:b/>
          <w:color w:val="000000"/>
          <w:sz w:val="24"/>
        </w:rPr>
        <w:t xml:space="preserve">5.1 </w:t>
      </w:r>
      <w:r w:rsidRPr="008B2E37">
        <w:rPr>
          <w:rFonts w:eastAsia="Arial"/>
          <w:b/>
          <w:color w:val="000000"/>
          <w:sz w:val="24"/>
        </w:rPr>
        <w:tab/>
      </w:r>
      <w:r w:rsidRPr="008B2E37">
        <w:rPr>
          <w:rFonts w:eastAsia="Arial"/>
          <w:b/>
          <w:color w:val="000000"/>
          <w:sz w:val="24"/>
          <w:u w:val="single"/>
        </w:rPr>
        <w:t>Performance Management</w:t>
      </w:r>
    </w:p>
    <w:p w14:paraId="69583789" w14:textId="39F9B9A8" w:rsidR="008B2E37" w:rsidRPr="007A16EB" w:rsidRDefault="008A1BE8" w:rsidP="008A1BE8">
      <w:pPr>
        <w:tabs>
          <w:tab w:val="left" w:pos="720"/>
        </w:tabs>
        <w:spacing w:before="325" w:line="274" w:lineRule="exact"/>
        <w:ind w:left="720"/>
        <w:textAlignment w:val="baseline"/>
        <w:rPr>
          <w:rFonts w:eastAsia="Arial"/>
          <w:color w:val="000000"/>
          <w:spacing w:val="3"/>
          <w:sz w:val="20"/>
        </w:rPr>
      </w:pPr>
      <w:r>
        <w:rPr>
          <w:rFonts w:eastAsia="Arial"/>
          <w:color w:val="000000"/>
          <w:spacing w:val="3"/>
          <w:sz w:val="20"/>
        </w:rPr>
        <w:t>Below is the table of performance measures for Performance Management</w:t>
      </w:r>
      <w:r w:rsidR="00E105C7">
        <w:rPr>
          <w:rFonts w:eastAsia="Arial"/>
          <w:color w:val="000000"/>
          <w:spacing w:val="3"/>
          <w:sz w:val="20"/>
        </w:rPr>
        <w:t xml:space="preserve">. </w:t>
      </w:r>
      <w:r>
        <w:rPr>
          <w:rFonts w:eastAsia="Arial"/>
          <w:color w:val="000000"/>
          <w:spacing w:val="3"/>
          <w:sz w:val="20"/>
        </w:rPr>
        <w:t xml:space="preserve">The performance measures from the other tables are </w:t>
      </w:r>
      <w:proofErr w:type="spellStart"/>
      <w:proofErr w:type="gramStart"/>
      <w:r>
        <w:rPr>
          <w:rFonts w:eastAsia="Arial"/>
          <w:color w:val="000000"/>
          <w:spacing w:val="3"/>
          <w:sz w:val="20"/>
        </w:rPr>
        <w:t>to</w:t>
      </w:r>
      <w:proofErr w:type="spellEnd"/>
      <w:proofErr w:type="gramEnd"/>
      <w:r>
        <w:rPr>
          <w:rFonts w:eastAsia="Arial"/>
          <w:color w:val="000000"/>
          <w:spacing w:val="3"/>
          <w:sz w:val="20"/>
        </w:rPr>
        <w:t xml:space="preserve"> brought forward in the reports below for internal reporting</w:t>
      </w:r>
      <w:r w:rsidR="00E105C7">
        <w:rPr>
          <w:rFonts w:eastAsia="Arial"/>
          <w:color w:val="000000"/>
          <w:spacing w:val="3"/>
          <w:sz w:val="20"/>
        </w:rPr>
        <w:t xml:space="preserve">. </w:t>
      </w:r>
      <w:r>
        <w:rPr>
          <w:rFonts w:eastAsia="Arial"/>
          <w:color w:val="000000"/>
          <w:spacing w:val="3"/>
          <w:sz w:val="20"/>
        </w:rPr>
        <w:t xml:space="preserve">External reporting will occur via posting to the </w:t>
      </w:r>
      <w:r w:rsidR="00E105C7">
        <w:rPr>
          <w:rFonts w:eastAsia="Arial"/>
          <w:color w:val="000000"/>
          <w:spacing w:val="3"/>
          <w:sz w:val="20"/>
        </w:rPr>
        <w:lastRenderedPageBreak/>
        <w:t>DEPARTMENT</w:t>
      </w:r>
      <w:r>
        <w:rPr>
          <w:rFonts w:eastAsia="Arial"/>
          <w:color w:val="000000"/>
          <w:spacing w:val="3"/>
          <w:sz w:val="20"/>
        </w:rPr>
        <w:t xml:space="preserve">’s then current website, currently CFLSmartRoads.com, only after review and approval by the </w:t>
      </w:r>
      <w:r w:rsidR="00E105C7">
        <w:rPr>
          <w:rFonts w:eastAsia="Arial"/>
          <w:color w:val="000000"/>
          <w:spacing w:val="3"/>
          <w:sz w:val="20"/>
        </w:rPr>
        <w:t xml:space="preserve">DEPARTMENT. </w:t>
      </w:r>
    </w:p>
    <w:p w14:paraId="5DBED93C" w14:textId="77777777" w:rsidR="00762110" w:rsidRDefault="00762110" w:rsidP="00762110"/>
    <w:tbl>
      <w:tblPr>
        <w:tblW w:w="10127" w:type="dxa"/>
        <w:tblInd w:w="683" w:type="dxa"/>
        <w:tblLook w:val="04A0" w:firstRow="1" w:lastRow="0" w:firstColumn="1" w:lastColumn="0" w:noHBand="0" w:noVBand="1"/>
      </w:tblPr>
      <w:tblGrid>
        <w:gridCol w:w="1940"/>
        <w:gridCol w:w="2520"/>
        <w:gridCol w:w="4445"/>
        <w:gridCol w:w="1205"/>
        <w:gridCol w:w="17"/>
      </w:tblGrid>
      <w:tr w:rsidR="008A1BE8" w:rsidRPr="008A1BE8" w14:paraId="326CBC59" w14:textId="77777777" w:rsidTr="008A1BE8">
        <w:trPr>
          <w:trHeight w:val="375"/>
        </w:trPr>
        <w:tc>
          <w:tcPr>
            <w:tcW w:w="101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01E06" w14:textId="77777777" w:rsidR="008A1BE8" w:rsidRPr="008A1BE8" w:rsidRDefault="008A1BE8" w:rsidP="008A1BE8">
            <w:pPr>
              <w:jc w:val="center"/>
              <w:rPr>
                <w:rFonts w:ascii="Calibri" w:eastAsia="Times New Roman" w:hAnsi="Calibri" w:cs="Calibri"/>
                <w:b/>
                <w:bCs/>
                <w:color w:val="000000"/>
                <w:sz w:val="28"/>
                <w:szCs w:val="28"/>
              </w:rPr>
            </w:pPr>
            <w:r w:rsidRPr="008A1BE8">
              <w:rPr>
                <w:rFonts w:ascii="Calibri" w:eastAsia="Times New Roman" w:hAnsi="Calibri" w:cs="Calibri"/>
                <w:b/>
                <w:bCs/>
                <w:color w:val="000000"/>
                <w:sz w:val="28"/>
                <w:szCs w:val="28"/>
              </w:rPr>
              <w:t>PERFORMANCE MANAGEMENT</w:t>
            </w:r>
          </w:p>
        </w:tc>
      </w:tr>
      <w:tr w:rsidR="008A1BE8" w:rsidRPr="008A1BE8" w14:paraId="3FF0ECFE" w14:textId="77777777" w:rsidTr="008A1BE8">
        <w:trPr>
          <w:gridAfter w:val="1"/>
          <w:wAfter w:w="17" w:type="dxa"/>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14:paraId="10827907" w14:textId="77777777" w:rsidR="008A1BE8" w:rsidRPr="008A1BE8" w:rsidRDefault="008A1BE8" w:rsidP="008A1BE8">
            <w:pPr>
              <w:rPr>
                <w:rFonts w:ascii="Arial" w:eastAsia="Times New Roman" w:hAnsi="Arial" w:cs="Arial"/>
                <w:b/>
                <w:bCs/>
                <w:color w:val="000000"/>
              </w:rPr>
            </w:pPr>
            <w:r w:rsidRPr="008A1BE8">
              <w:rPr>
                <w:rFonts w:ascii="Arial" w:eastAsia="Times New Roman" w:hAnsi="Arial" w:cs="Arial"/>
                <w:b/>
                <w:bCs/>
                <w:color w:val="000000"/>
              </w:rPr>
              <w:t xml:space="preserve">PERFORMANCE MEASURE </w:t>
            </w:r>
          </w:p>
        </w:tc>
        <w:tc>
          <w:tcPr>
            <w:tcW w:w="2520" w:type="dxa"/>
            <w:tcBorders>
              <w:top w:val="nil"/>
              <w:left w:val="nil"/>
              <w:bottom w:val="single" w:sz="4" w:space="0" w:color="auto"/>
              <w:right w:val="single" w:sz="4" w:space="0" w:color="auto"/>
            </w:tcBorders>
            <w:shd w:val="clear" w:color="auto" w:fill="auto"/>
            <w:vAlign w:val="center"/>
            <w:hideMark/>
          </w:tcPr>
          <w:p w14:paraId="7869BB16" w14:textId="77777777" w:rsidR="008A1BE8" w:rsidRPr="008A1BE8" w:rsidRDefault="008A1BE8" w:rsidP="008A1BE8">
            <w:pPr>
              <w:rPr>
                <w:rFonts w:ascii="Arial" w:eastAsia="Times New Roman" w:hAnsi="Arial" w:cs="Arial"/>
                <w:b/>
                <w:bCs/>
                <w:color w:val="000000"/>
              </w:rPr>
            </w:pPr>
            <w:r w:rsidRPr="008A1BE8">
              <w:rPr>
                <w:rFonts w:ascii="Arial" w:eastAsia="Times New Roman" w:hAnsi="Arial" w:cs="Arial"/>
                <w:b/>
                <w:bCs/>
                <w:color w:val="000000"/>
              </w:rPr>
              <w:t xml:space="preserve">CRITERION </w:t>
            </w:r>
          </w:p>
        </w:tc>
        <w:tc>
          <w:tcPr>
            <w:tcW w:w="4445" w:type="dxa"/>
            <w:tcBorders>
              <w:top w:val="nil"/>
              <w:left w:val="nil"/>
              <w:bottom w:val="single" w:sz="4" w:space="0" w:color="auto"/>
              <w:right w:val="single" w:sz="4" w:space="0" w:color="auto"/>
            </w:tcBorders>
            <w:shd w:val="clear" w:color="auto" w:fill="auto"/>
            <w:vAlign w:val="center"/>
            <w:hideMark/>
          </w:tcPr>
          <w:p w14:paraId="0B3B2804" w14:textId="77777777" w:rsidR="008A1BE8" w:rsidRPr="008A1BE8" w:rsidRDefault="008A1BE8" w:rsidP="008A1BE8">
            <w:pPr>
              <w:rPr>
                <w:rFonts w:ascii="Arial" w:eastAsia="Times New Roman" w:hAnsi="Arial" w:cs="Arial"/>
                <w:b/>
                <w:bCs/>
                <w:color w:val="000000"/>
              </w:rPr>
            </w:pPr>
            <w:r w:rsidRPr="008A1BE8">
              <w:rPr>
                <w:rFonts w:ascii="Arial" w:eastAsia="Times New Roman" w:hAnsi="Arial" w:cs="Arial"/>
                <w:b/>
                <w:bCs/>
                <w:color w:val="000000"/>
              </w:rPr>
              <w:t xml:space="preserve">REQUIREMENT </w:t>
            </w:r>
          </w:p>
        </w:tc>
        <w:tc>
          <w:tcPr>
            <w:tcW w:w="1205" w:type="dxa"/>
            <w:tcBorders>
              <w:top w:val="nil"/>
              <w:left w:val="nil"/>
              <w:bottom w:val="single" w:sz="4" w:space="0" w:color="auto"/>
              <w:right w:val="single" w:sz="4" w:space="0" w:color="auto"/>
            </w:tcBorders>
            <w:shd w:val="clear" w:color="auto" w:fill="auto"/>
            <w:vAlign w:val="center"/>
            <w:hideMark/>
          </w:tcPr>
          <w:p w14:paraId="777AE004" w14:textId="77777777" w:rsidR="008A1BE8" w:rsidRPr="008A1BE8" w:rsidRDefault="008A1BE8" w:rsidP="008A1BE8">
            <w:pPr>
              <w:jc w:val="center"/>
              <w:rPr>
                <w:rFonts w:ascii="Arial" w:eastAsia="Times New Roman" w:hAnsi="Arial" w:cs="Arial"/>
                <w:b/>
                <w:bCs/>
                <w:color w:val="000000"/>
              </w:rPr>
            </w:pPr>
            <w:proofErr w:type="spellStart"/>
            <w:r w:rsidRPr="008A1BE8">
              <w:rPr>
                <w:rFonts w:ascii="Arial" w:eastAsia="Times New Roman" w:hAnsi="Arial" w:cs="Arial"/>
                <w:b/>
                <w:bCs/>
                <w:color w:val="000000"/>
              </w:rPr>
              <w:t>Self Reported</w:t>
            </w:r>
            <w:proofErr w:type="spellEnd"/>
          </w:p>
        </w:tc>
      </w:tr>
      <w:tr w:rsidR="008A1BE8" w:rsidRPr="008A1BE8" w14:paraId="20B9F916" w14:textId="77777777" w:rsidTr="008A1BE8">
        <w:trPr>
          <w:gridAfter w:val="1"/>
          <w:wAfter w:w="17" w:type="dxa"/>
          <w:trHeight w:val="315"/>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8C0A9B6"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Daily Reports </w:t>
            </w:r>
          </w:p>
        </w:tc>
        <w:tc>
          <w:tcPr>
            <w:tcW w:w="2520" w:type="dxa"/>
            <w:tcBorders>
              <w:top w:val="nil"/>
              <w:left w:val="nil"/>
              <w:bottom w:val="single" w:sz="4" w:space="0" w:color="auto"/>
              <w:right w:val="single" w:sz="4" w:space="0" w:color="auto"/>
            </w:tcBorders>
            <w:shd w:val="clear" w:color="auto" w:fill="auto"/>
            <w:noWrap/>
            <w:vAlign w:val="bottom"/>
            <w:hideMark/>
          </w:tcPr>
          <w:p w14:paraId="323B7200"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Each Occurrence </w:t>
            </w:r>
          </w:p>
        </w:tc>
        <w:tc>
          <w:tcPr>
            <w:tcW w:w="4445" w:type="dxa"/>
            <w:tcBorders>
              <w:top w:val="nil"/>
              <w:left w:val="nil"/>
              <w:bottom w:val="single" w:sz="4" w:space="0" w:color="auto"/>
              <w:right w:val="single" w:sz="4" w:space="0" w:color="auto"/>
            </w:tcBorders>
            <w:shd w:val="clear" w:color="auto" w:fill="auto"/>
            <w:noWrap/>
            <w:vAlign w:val="bottom"/>
            <w:hideMark/>
          </w:tcPr>
          <w:p w14:paraId="2D913D66" w14:textId="42050C9D"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Daily by </w:t>
            </w:r>
            <w:r w:rsidR="00247B8F">
              <w:rPr>
                <w:rFonts w:ascii="Calibri" w:eastAsia="Times New Roman" w:hAnsi="Calibri" w:cs="Calibri"/>
                <w:color w:val="000000"/>
              </w:rPr>
              <w:t>8</w:t>
            </w:r>
            <w:r w:rsidRPr="008A1BE8">
              <w:rPr>
                <w:rFonts w:ascii="Calibri" w:eastAsia="Times New Roman" w:hAnsi="Calibri" w:cs="Calibri"/>
                <w:color w:val="000000"/>
              </w:rPr>
              <w:t xml:space="preserve"> AM</w:t>
            </w:r>
            <w:r w:rsidR="00247B8F">
              <w:rPr>
                <w:rFonts w:ascii="Calibri" w:eastAsia="Times New Roman" w:hAnsi="Calibri" w:cs="Calibri"/>
                <w:color w:val="000000"/>
              </w:rPr>
              <w:t xml:space="preserve"> on weekdays without weekly reports</w:t>
            </w:r>
          </w:p>
        </w:tc>
        <w:tc>
          <w:tcPr>
            <w:tcW w:w="1205" w:type="dxa"/>
            <w:tcBorders>
              <w:top w:val="nil"/>
              <w:left w:val="nil"/>
              <w:bottom w:val="single" w:sz="4" w:space="0" w:color="auto"/>
              <w:right w:val="single" w:sz="4" w:space="0" w:color="auto"/>
            </w:tcBorders>
            <w:shd w:val="clear" w:color="auto" w:fill="auto"/>
            <w:noWrap/>
            <w:vAlign w:val="bottom"/>
            <w:hideMark/>
          </w:tcPr>
          <w:p w14:paraId="37ED2BE6" w14:textId="77777777" w:rsidR="008A1BE8" w:rsidRPr="008A1BE8" w:rsidRDefault="008A1BE8" w:rsidP="008A1BE8">
            <w:pPr>
              <w:jc w:val="center"/>
              <w:rPr>
                <w:rFonts w:ascii="Calibri" w:eastAsia="Times New Roman" w:hAnsi="Calibri" w:cs="Calibri"/>
                <w:color w:val="000000"/>
              </w:rPr>
            </w:pPr>
            <w:r w:rsidRPr="008A1BE8">
              <w:rPr>
                <w:rFonts w:ascii="Calibri" w:eastAsia="Times New Roman" w:hAnsi="Calibri" w:cs="Calibri"/>
                <w:color w:val="000000"/>
              </w:rPr>
              <w:t>0.25</w:t>
            </w:r>
          </w:p>
        </w:tc>
      </w:tr>
      <w:tr w:rsidR="008A1BE8" w:rsidRPr="008A1BE8" w14:paraId="0E05FFA9" w14:textId="77777777" w:rsidTr="008A1BE8">
        <w:trPr>
          <w:gridAfter w:val="1"/>
          <w:wAfter w:w="17" w:type="dxa"/>
          <w:trHeight w:val="315"/>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995955D"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Weekly Reports </w:t>
            </w:r>
          </w:p>
        </w:tc>
        <w:tc>
          <w:tcPr>
            <w:tcW w:w="2520" w:type="dxa"/>
            <w:tcBorders>
              <w:top w:val="nil"/>
              <w:left w:val="nil"/>
              <w:bottom w:val="single" w:sz="4" w:space="0" w:color="auto"/>
              <w:right w:val="single" w:sz="4" w:space="0" w:color="auto"/>
            </w:tcBorders>
            <w:shd w:val="clear" w:color="auto" w:fill="auto"/>
            <w:noWrap/>
            <w:vAlign w:val="bottom"/>
            <w:hideMark/>
          </w:tcPr>
          <w:p w14:paraId="1A8FD87F"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Each Occurrence </w:t>
            </w:r>
          </w:p>
        </w:tc>
        <w:tc>
          <w:tcPr>
            <w:tcW w:w="4445" w:type="dxa"/>
            <w:tcBorders>
              <w:top w:val="nil"/>
              <w:left w:val="nil"/>
              <w:bottom w:val="single" w:sz="4" w:space="0" w:color="auto"/>
              <w:right w:val="single" w:sz="4" w:space="0" w:color="auto"/>
            </w:tcBorders>
            <w:shd w:val="clear" w:color="auto" w:fill="auto"/>
            <w:noWrap/>
            <w:vAlign w:val="bottom"/>
            <w:hideMark/>
          </w:tcPr>
          <w:p w14:paraId="1B712D19" w14:textId="3C77F5BD"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By </w:t>
            </w:r>
            <w:r w:rsidR="00247B8F">
              <w:rPr>
                <w:rFonts w:ascii="Calibri" w:eastAsia="Times New Roman" w:hAnsi="Calibri" w:cs="Calibri"/>
                <w:color w:val="000000"/>
              </w:rPr>
              <w:t>9</w:t>
            </w:r>
            <w:r w:rsidRPr="008A1BE8">
              <w:rPr>
                <w:rFonts w:ascii="Calibri" w:eastAsia="Times New Roman" w:hAnsi="Calibri" w:cs="Calibri"/>
                <w:color w:val="000000"/>
              </w:rPr>
              <w:t xml:space="preserve"> a.m. </w:t>
            </w:r>
            <w:r w:rsidR="00247B8F">
              <w:rPr>
                <w:rFonts w:ascii="Calibri" w:eastAsia="Times New Roman" w:hAnsi="Calibri" w:cs="Calibri"/>
                <w:color w:val="000000"/>
              </w:rPr>
              <w:t>First weekday</w:t>
            </w:r>
            <w:r w:rsidRPr="008A1BE8">
              <w:rPr>
                <w:rFonts w:ascii="Calibri" w:eastAsia="Times New Roman" w:hAnsi="Calibri" w:cs="Calibri"/>
                <w:color w:val="000000"/>
              </w:rPr>
              <w:t xml:space="preserve"> of following week </w:t>
            </w:r>
          </w:p>
        </w:tc>
        <w:tc>
          <w:tcPr>
            <w:tcW w:w="1205" w:type="dxa"/>
            <w:tcBorders>
              <w:top w:val="nil"/>
              <w:left w:val="nil"/>
              <w:bottom w:val="single" w:sz="4" w:space="0" w:color="auto"/>
              <w:right w:val="single" w:sz="4" w:space="0" w:color="auto"/>
            </w:tcBorders>
            <w:shd w:val="clear" w:color="auto" w:fill="auto"/>
            <w:noWrap/>
            <w:vAlign w:val="bottom"/>
            <w:hideMark/>
          </w:tcPr>
          <w:p w14:paraId="5FDBCAF5" w14:textId="77777777" w:rsidR="008A1BE8" w:rsidRPr="008A1BE8" w:rsidRDefault="008A1BE8" w:rsidP="008A1BE8">
            <w:pPr>
              <w:jc w:val="center"/>
              <w:rPr>
                <w:rFonts w:ascii="Calibri" w:eastAsia="Times New Roman" w:hAnsi="Calibri" w:cs="Calibri"/>
                <w:color w:val="000000"/>
              </w:rPr>
            </w:pPr>
            <w:r w:rsidRPr="008A1BE8">
              <w:rPr>
                <w:rFonts w:ascii="Calibri" w:eastAsia="Times New Roman" w:hAnsi="Calibri" w:cs="Calibri"/>
                <w:color w:val="000000"/>
              </w:rPr>
              <w:t>0.25</w:t>
            </w:r>
          </w:p>
        </w:tc>
      </w:tr>
      <w:tr w:rsidR="008A1BE8" w:rsidRPr="008A1BE8" w14:paraId="7A5317F9" w14:textId="77777777" w:rsidTr="008A1BE8">
        <w:trPr>
          <w:gridAfter w:val="1"/>
          <w:wAfter w:w="17" w:type="dxa"/>
          <w:trHeight w:val="315"/>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72DA407"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Monthly Reports </w:t>
            </w:r>
          </w:p>
        </w:tc>
        <w:tc>
          <w:tcPr>
            <w:tcW w:w="2520" w:type="dxa"/>
            <w:tcBorders>
              <w:top w:val="nil"/>
              <w:left w:val="nil"/>
              <w:bottom w:val="single" w:sz="4" w:space="0" w:color="auto"/>
              <w:right w:val="single" w:sz="4" w:space="0" w:color="auto"/>
            </w:tcBorders>
            <w:shd w:val="clear" w:color="auto" w:fill="auto"/>
            <w:noWrap/>
            <w:vAlign w:val="bottom"/>
            <w:hideMark/>
          </w:tcPr>
          <w:p w14:paraId="4CFA6BC5"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Each Occurrence </w:t>
            </w:r>
          </w:p>
        </w:tc>
        <w:tc>
          <w:tcPr>
            <w:tcW w:w="4445" w:type="dxa"/>
            <w:tcBorders>
              <w:top w:val="nil"/>
              <w:left w:val="nil"/>
              <w:bottom w:val="single" w:sz="4" w:space="0" w:color="auto"/>
              <w:right w:val="single" w:sz="4" w:space="0" w:color="auto"/>
            </w:tcBorders>
            <w:shd w:val="clear" w:color="auto" w:fill="auto"/>
            <w:noWrap/>
            <w:vAlign w:val="bottom"/>
            <w:hideMark/>
          </w:tcPr>
          <w:p w14:paraId="3E054C7E"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 10 calendar days after the end of the month </w:t>
            </w:r>
          </w:p>
        </w:tc>
        <w:tc>
          <w:tcPr>
            <w:tcW w:w="1205" w:type="dxa"/>
            <w:tcBorders>
              <w:top w:val="nil"/>
              <w:left w:val="nil"/>
              <w:bottom w:val="single" w:sz="4" w:space="0" w:color="auto"/>
              <w:right w:val="single" w:sz="4" w:space="0" w:color="auto"/>
            </w:tcBorders>
            <w:shd w:val="clear" w:color="auto" w:fill="auto"/>
            <w:noWrap/>
            <w:vAlign w:val="bottom"/>
            <w:hideMark/>
          </w:tcPr>
          <w:p w14:paraId="6C545523" w14:textId="77777777" w:rsidR="008A1BE8" w:rsidRPr="008A1BE8" w:rsidRDefault="008A1BE8" w:rsidP="008A1BE8">
            <w:pPr>
              <w:jc w:val="center"/>
              <w:rPr>
                <w:rFonts w:ascii="Calibri" w:eastAsia="Times New Roman" w:hAnsi="Calibri" w:cs="Calibri"/>
                <w:color w:val="000000"/>
              </w:rPr>
            </w:pPr>
            <w:r w:rsidRPr="008A1BE8">
              <w:rPr>
                <w:rFonts w:ascii="Calibri" w:eastAsia="Times New Roman" w:hAnsi="Calibri" w:cs="Calibri"/>
                <w:color w:val="000000"/>
              </w:rPr>
              <w:t>0.25</w:t>
            </w:r>
          </w:p>
        </w:tc>
      </w:tr>
      <w:tr w:rsidR="008A1BE8" w:rsidRPr="008A1BE8" w14:paraId="1410890E" w14:textId="77777777" w:rsidTr="008A1BE8">
        <w:trPr>
          <w:gridAfter w:val="1"/>
          <w:wAfter w:w="17" w:type="dxa"/>
          <w:trHeight w:val="315"/>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0CB99D3"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Quarterly Reports </w:t>
            </w:r>
          </w:p>
        </w:tc>
        <w:tc>
          <w:tcPr>
            <w:tcW w:w="2520" w:type="dxa"/>
            <w:tcBorders>
              <w:top w:val="nil"/>
              <w:left w:val="nil"/>
              <w:bottom w:val="single" w:sz="4" w:space="0" w:color="auto"/>
              <w:right w:val="single" w:sz="4" w:space="0" w:color="auto"/>
            </w:tcBorders>
            <w:shd w:val="clear" w:color="auto" w:fill="auto"/>
            <w:noWrap/>
            <w:vAlign w:val="bottom"/>
            <w:hideMark/>
          </w:tcPr>
          <w:p w14:paraId="7DD922EB"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Each Occurrence </w:t>
            </w:r>
          </w:p>
        </w:tc>
        <w:tc>
          <w:tcPr>
            <w:tcW w:w="4445" w:type="dxa"/>
            <w:tcBorders>
              <w:top w:val="nil"/>
              <w:left w:val="nil"/>
              <w:bottom w:val="single" w:sz="4" w:space="0" w:color="auto"/>
              <w:right w:val="single" w:sz="4" w:space="0" w:color="auto"/>
            </w:tcBorders>
            <w:shd w:val="clear" w:color="auto" w:fill="auto"/>
            <w:noWrap/>
            <w:vAlign w:val="bottom"/>
            <w:hideMark/>
          </w:tcPr>
          <w:p w14:paraId="0E1D8776" w14:textId="56501F62"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1</w:t>
            </w:r>
            <w:r w:rsidR="00247B8F">
              <w:rPr>
                <w:rFonts w:ascii="Calibri" w:eastAsia="Times New Roman" w:hAnsi="Calibri" w:cs="Calibri"/>
                <w:color w:val="000000"/>
              </w:rPr>
              <w:t>0</w:t>
            </w:r>
            <w:r w:rsidRPr="008A1BE8">
              <w:rPr>
                <w:rFonts w:ascii="Calibri" w:eastAsia="Times New Roman" w:hAnsi="Calibri" w:cs="Calibri"/>
                <w:color w:val="000000"/>
              </w:rPr>
              <w:t xml:space="preserve"> calendar days after the end of a quarter </w:t>
            </w:r>
          </w:p>
        </w:tc>
        <w:tc>
          <w:tcPr>
            <w:tcW w:w="1205" w:type="dxa"/>
            <w:tcBorders>
              <w:top w:val="nil"/>
              <w:left w:val="nil"/>
              <w:bottom w:val="single" w:sz="4" w:space="0" w:color="auto"/>
              <w:right w:val="single" w:sz="4" w:space="0" w:color="auto"/>
            </w:tcBorders>
            <w:shd w:val="clear" w:color="auto" w:fill="auto"/>
            <w:noWrap/>
            <w:vAlign w:val="bottom"/>
            <w:hideMark/>
          </w:tcPr>
          <w:p w14:paraId="1DE27789" w14:textId="77777777" w:rsidR="008A1BE8" w:rsidRPr="008A1BE8" w:rsidRDefault="008A1BE8" w:rsidP="008A1BE8">
            <w:pPr>
              <w:jc w:val="center"/>
              <w:rPr>
                <w:rFonts w:ascii="Calibri" w:eastAsia="Times New Roman" w:hAnsi="Calibri" w:cs="Calibri"/>
                <w:color w:val="000000"/>
              </w:rPr>
            </w:pPr>
            <w:r w:rsidRPr="008A1BE8">
              <w:rPr>
                <w:rFonts w:ascii="Calibri" w:eastAsia="Times New Roman" w:hAnsi="Calibri" w:cs="Calibri"/>
                <w:color w:val="000000"/>
              </w:rPr>
              <w:t>0.5</w:t>
            </w:r>
          </w:p>
        </w:tc>
      </w:tr>
      <w:tr w:rsidR="008A1BE8" w:rsidRPr="008A1BE8" w14:paraId="73CA672C" w14:textId="77777777" w:rsidTr="008A1BE8">
        <w:trPr>
          <w:gridAfter w:val="1"/>
          <w:wAfter w:w="17" w:type="dxa"/>
          <w:trHeight w:val="315"/>
        </w:trPr>
        <w:tc>
          <w:tcPr>
            <w:tcW w:w="1940" w:type="dxa"/>
            <w:tcBorders>
              <w:top w:val="nil"/>
              <w:left w:val="single" w:sz="4" w:space="0" w:color="auto"/>
              <w:bottom w:val="single" w:sz="4" w:space="0" w:color="auto"/>
              <w:right w:val="single" w:sz="4" w:space="0" w:color="auto"/>
            </w:tcBorders>
            <w:shd w:val="clear" w:color="auto" w:fill="auto"/>
            <w:noWrap/>
            <w:vAlign w:val="center"/>
          </w:tcPr>
          <w:p w14:paraId="40DD9254" w14:textId="023F56EA" w:rsidR="008A1BE8" w:rsidRPr="008A1BE8" w:rsidRDefault="008A1BE8" w:rsidP="008A1BE8">
            <w:pPr>
              <w:rPr>
                <w:rFonts w:ascii="Calibri" w:eastAsia="Times New Roman" w:hAnsi="Calibri" w:cs="Calibri"/>
                <w:color w:val="000000"/>
              </w:rPr>
            </w:pPr>
            <w:r>
              <w:rPr>
                <w:rFonts w:ascii="Calibri" w:eastAsia="Times New Roman" w:hAnsi="Calibri" w:cs="Calibri"/>
                <w:color w:val="000000"/>
              </w:rPr>
              <w:t>External Quarterly Report</w:t>
            </w:r>
          </w:p>
        </w:tc>
        <w:tc>
          <w:tcPr>
            <w:tcW w:w="2520" w:type="dxa"/>
            <w:tcBorders>
              <w:top w:val="nil"/>
              <w:left w:val="nil"/>
              <w:bottom w:val="single" w:sz="4" w:space="0" w:color="auto"/>
              <w:right w:val="single" w:sz="4" w:space="0" w:color="auto"/>
            </w:tcBorders>
            <w:shd w:val="clear" w:color="auto" w:fill="auto"/>
            <w:noWrap/>
            <w:vAlign w:val="center"/>
          </w:tcPr>
          <w:p w14:paraId="0F437A48" w14:textId="2D65D474"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Each Occurrence </w:t>
            </w:r>
          </w:p>
        </w:tc>
        <w:tc>
          <w:tcPr>
            <w:tcW w:w="4445" w:type="dxa"/>
            <w:tcBorders>
              <w:top w:val="nil"/>
              <w:left w:val="nil"/>
              <w:bottom w:val="single" w:sz="4" w:space="0" w:color="auto"/>
              <w:right w:val="single" w:sz="4" w:space="0" w:color="auto"/>
            </w:tcBorders>
            <w:shd w:val="clear" w:color="auto" w:fill="auto"/>
            <w:noWrap/>
            <w:vAlign w:val="center"/>
          </w:tcPr>
          <w:p w14:paraId="2AB6E6DD" w14:textId="05D5775C"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1</w:t>
            </w:r>
            <w:r w:rsidR="00247B8F">
              <w:rPr>
                <w:rFonts w:ascii="Calibri" w:eastAsia="Times New Roman" w:hAnsi="Calibri" w:cs="Calibri"/>
                <w:color w:val="000000"/>
              </w:rPr>
              <w:t>0</w:t>
            </w:r>
            <w:r w:rsidRPr="008A1BE8">
              <w:rPr>
                <w:rFonts w:ascii="Calibri" w:eastAsia="Times New Roman" w:hAnsi="Calibri" w:cs="Calibri"/>
                <w:color w:val="000000"/>
              </w:rPr>
              <w:t xml:space="preserve"> calendar days after the end of a quarter </w:t>
            </w:r>
          </w:p>
        </w:tc>
        <w:tc>
          <w:tcPr>
            <w:tcW w:w="1205" w:type="dxa"/>
            <w:tcBorders>
              <w:top w:val="nil"/>
              <w:left w:val="nil"/>
              <w:bottom w:val="single" w:sz="4" w:space="0" w:color="auto"/>
              <w:right w:val="single" w:sz="4" w:space="0" w:color="auto"/>
            </w:tcBorders>
            <w:shd w:val="clear" w:color="auto" w:fill="auto"/>
            <w:noWrap/>
            <w:vAlign w:val="center"/>
          </w:tcPr>
          <w:p w14:paraId="45C3636F" w14:textId="6E08CD24" w:rsidR="008A1BE8" w:rsidRPr="008A1BE8" w:rsidRDefault="008A1BE8" w:rsidP="008A1BE8">
            <w:pPr>
              <w:jc w:val="center"/>
              <w:rPr>
                <w:rFonts w:ascii="Calibri" w:eastAsia="Times New Roman" w:hAnsi="Calibri" w:cs="Calibri"/>
                <w:color w:val="000000"/>
              </w:rPr>
            </w:pPr>
            <w:r w:rsidRPr="008A1BE8">
              <w:rPr>
                <w:rFonts w:ascii="Calibri" w:eastAsia="Times New Roman" w:hAnsi="Calibri" w:cs="Calibri"/>
                <w:color w:val="000000"/>
              </w:rPr>
              <w:t>0.5</w:t>
            </w:r>
          </w:p>
        </w:tc>
      </w:tr>
      <w:tr w:rsidR="008A1BE8" w:rsidRPr="008A1BE8" w14:paraId="61854AD8" w14:textId="77777777" w:rsidTr="008A1BE8">
        <w:trPr>
          <w:gridAfter w:val="1"/>
          <w:wAfter w:w="17" w:type="dxa"/>
          <w:trHeight w:val="315"/>
        </w:trPr>
        <w:tc>
          <w:tcPr>
            <w:tcW w:w="1940" w:type="dxa"/>
            <w:tcBorders>
              <w:top w:val="nil"/>
              <w:left w:val="single" w:sz="4" w:space="0" w:color="auto"/>
              <w:bottom w:val="single" w:sz="4" w:space="0" w:color="auto"/>
              <w:right w:val="single" w:sz="4" w:space="0" w:color="auto"/>
            </w:tcBorders>
            <w:shd w:val="clear" w:color="auto" w:fill="auto"/>
            <w:noWrap/>
            <w:vAlign w:val="center"/>
            <w:hideMark/>
          </w:tcPr>
          <w:p w14:paraId="5966A019" w14:textId="4635968D"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Annual Reports</w:t>
            </w:r>
          </w:p>
        </w:tc>
        <w:tc>
          <w:tcPr>
            <w:tcW w:w="2520" w:type="dxa"/>
            <w:tcBorders>
              <w:top w:val="nil"/>
              <w:left w:val="nil"/>
              <w:bottom w:val="single" w:sz="4" w:space="0" w:color="auto"/>
              <w:right w:val="single" w:sz="4" w:space="0" w:color="auto"/>
            </w:tcBorders>
            <w:shd w:val="clear" w:color="auto" w:fill="auto"/>
            <w:noWrap/>
            <w:vAlign w:val="center"/>
            <w:hideMark/>
          </w:tcPr>
          <w:p w14:paraId="5118B9E5" w14:textId="10DD75B1"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Each Occurrence</w:t>
            </w:r>
          </w:p>
        </w:tc>
        <w:tc>
          <w:tcPr>
            <w:tcW w:w="4445" w:type="dxa"/>
            <w:tcBorders>
              <w:top w:val="nil"/>
              <w:left w:val="nil"/>
              <w:bottom w:val="single" w:sz="4" w:space="0" w:color="auto"/>
              <w:right w:val="single" w:sz="4" w:space="0" w:color="auto"/>
            </w:tcBorders>
            <w:shd w:val="clear" w:color="auto" w:fill="auto"/>
            <w:noWrap/>
            <w:vAlign w:val="center"/>
            <w:hideMark/>
          </w:tcPr>
          <w:p w14:paraId="3CA065BA" w14:textId="4B083491" w:rsidR="008A1BE8" w:rsidRPr="008A1BE8" w:rsidRDefault="00247B8F" w:rsidP="008A1BE8">
            <w:pPr>
              <w:rPr>
                <w:rFonts w:ascii="Calibri" w:eastAsia="Times New Roman" w:hAnsi="Calibri" w:cs="Calibri"/>
                <w:color w:val="000000"/>
              </w:rPr>
            </w:pPr>
            <w:r w:rsidRPr="00247B8F">
              <w:rPr>
                <w:rFonts w:ascii="Calibri" w:eastAsia="Times New Roman" w:hAnsi="Calibri" w:cs="Calibri"/>
                <w:color w:val="000000"/>
              </w:rPr>
              <w:t xml:space="preserve">On </w:t>
            </w:r>
            <w:r w:rsidR="00621BC1">
              <w:rPr>
                <w:rFonts w:ascii="Calibri" w:eastAsia="Times New Roman" w:hAnsi="Calibri" w:cs="Calibri"/>
                <w:color w:val="000000"/>
              </w:rPr>
              <w:t>January</w:t>
            </w:r>
            <w:r w:rsidRPr="00247B8F">
              <w:rPr>
                <w:rFonts w:ascii="Calibri" w:eastAsia="Times New Roman" w:hAnsi="Calibri" w:cs="Calibri"/>
                <w:color w:val="000000"/>
              </w:rPr>
              <w:t xml:space="preserve"> 20, each year</w:t>
            </w:r>
          </w:p>
        </w:tc>
        <w:tc>
          <w:tcPr>
            <w:tcW w:w="1205" w:type="dxa"/>
            <w:tcBorders>
              <w:top w:val="nil"/>
              <w:left w:val="nil"/>
              <w:bottom w:val="single" w:sz="4" w:space="0" w:color="auto"/>
              <w:right w:val="single" w:sz="4" w:space="0" w:color="auto"/>
            </w:tcBorders>
            <w:shd w:val="clear" w:color="auto" w:fill="auto"/>
            <w:noWrap/>
            <w:vAlign w:val="center"/>
            <w:hideMark/>
          </w:tcPr>
          <w:p w14:paraId="706B5ABF" w14:textId="77777777" w:rsidR="008A1BE8" w:rsidRPr="008A1BE8" w:rsidRDefault="008A1BE8" w:rsidP="008A1BE8">
            <w:pPr>
              <w:jc w:val="center"/>
              <w:rPr>
                <w:rFonts w:ascii="Calibri" w:eastAsia="Times New Roman" w:hAnsi="Calibri" w:cs="Calibri"/>
                <w:color w:val="000000"/>
              </w:rPr>
            </w:pPr>
            <w:r w:rsidRPr="008A1BE8">
              <w:rPr>
                <w:rFonts w:ascii="Calibri" w:eastAsia="Times New Roman" w:hAnsi="Calibri" w:cs="Calibri"/>
                <w:color w:val="000000"/>
              </w:rPr>
              <w:t>0.5</w:t>
            </w:r>
          </w:p>
        </w:tc>
      </w:tr>
      <w:tr w:rsidR="008A1BE8" w:rsidRPr="008A1BE8" w14:paraId="1F255EAA" w14:textId="77777777" w:rsidTr="00136193">
        <w:trPr>
          <w:gridAfter w:val="1"/>
          <w:wAfter w:w="17" w:type="dxa"/>
          <w:trHeight w:val="300"/>
        </w:trPr>
        <w:tc>
          <w:tcPr>
            <w:tcW w:w="1940" w:type="dxa"/>
            <w:tcBorders>
              <w:top w:val="nil"/>
              <w:left w:val="single" w:sz="4" w:space="0" w:color="auto"/>
              <w:bottom w:val="single" w:sz="4" w:space="0" w:color="auto"/>
              <w:right w:val="single" w:sz="4" w:space="0" w:color="auto"/>
            </w:tcBorders>
            <w:shd w:val="clear" w:color="auto" w:fill="auto"/>
            <w:noWrap/>
            <w:vAlign w:val="center"/>
          </w:tcPr>
          <w:p w14:paraId="4A2E8309" w14:textId="0D3A5ED7" w:rsidR="008A1BE8" w:rsidRPr="008A1BE8" w:rsidRDefault="008A1BE8" w:rsidP="008A1BE8">
            <w:pPr>
              <w:rPr>
                <w:rFonts w:ascii="Calibri" w:eastAsia="Times New Roman" w:hAnsi="Calibri" w:cs="Calibri"/>
                <w:color w:val="000000"/>
              </w:rPr>
            </w:pPr>
            <w:r>
              <w:rPr>
                <w:rFonts w:ascii="Calibri" w:eastAsia="Times New Roman" w:hAnsi="Calibri" w:cs="Calibri"/>
                <w:color w:val="000000"/>
              </w:rPr>
              <w:t xml:space="preserve">External </w:t>
            </w:r>
            <w:r w:rsidRPr="008A1BE8">
              <w:rPr>
                <w:rFonts w:ascii="Calibri" w:eastAsia="Times New Roman" w:hAnsi="Calibri" w:cs="Calibri"/>
                <w:color w:val="000000"/>
              </w:rPr>
              <w:t>Annual Reports</w:t>
            </w:r>
          </w:p>
        </w:tc>
        <w:tc>
          <w:tcPr>
            <w:tcW w:w="2520" w:type="dxa"/>
            <w:tcBorders>
              <w:top w:val="nil"/>
              <w:left w:val="nil"/>
              <w:bottom w:val="single" w:sz="4" w:space="0" w:color="auto"/>
              <w:right w:val="single" w:sz="4" w:space="0" w:color="auto"/>
            </w:tcBorders>
            <w:shd w:val="clear" w:color="auto" w:fill="auto"/>
            <w:noWrap/>
            <w:vAlign w:val="center"/>
          </w:tcPr>
          <w:p w14:paraId="7565D62B" w14:textId="3B190CF2"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Each Occurrence</w:t>
            </w:r>
          </w:p>
        </w:tc>
        <w:tc>
          <w:tcPr>
            <w:tcW w:w="4445" w:type="dxa"/>
            <w:tcBorders>
              <w:top w:val="nil"/>
              <w:left w:val="nil"/>
              <w:bottom w:val="single" w:sz="4" w:space="0" w:color="auto"/>
              <w:right w:val="single" w:sz="4" w:space="0" w:color="auto"/>
            </w:tcBorders>
            <w:shd w:val="clear" w:color="auto" w:fill="auto"/>
            <w:noWrap/>
            <w:vAlign w:val="center"/>
          </w:tcPr>
          <w:p w14:paraId="5ED63105" w14:textId="38B2D3BC" w:rsidR="008A1BE8" w:rsidRPr="008A1BE8" w:rsidRDefault="00247B8F" w:rsidP="008A1BE8">
            <w:pPr>
              <w:rPr>
                <w:rFonts w:ascii="Calibri" w:eastAsia="Times New Roman" w:hAnsi="Calibri" w:cs="Calibri"/>
                <w:color w:val="000000"/>
              </w:rPr>
            </w:pPr>
            <w:r w:rsidRPr="00247B8F">
              <w:rPr>
                <w:rFonts w:ascii="Calibri" w:eastAsia="Times New Roman" w:hAnsi="Calibri" w:cs="Calibri"/>
                <w:color w:val="000000"/>
              </w:rPr>
              <w:t xml:space="preserve">On </w:t>
            </w:r>
            <w:r>
              <w:rPr>
                <w:rFonts w:ascii="Calibri" w:eastAsia="Times New Roman" w:hAnsi="Calibri" w:cs="Calibri"/>
                <w:color w:val="000000"/>
              </w:rPr>
              <w:t>Decem</w:t>
            </w:r>
            <w:r w:rsidRPr="00247B8F">
              <w:rPr>
                <w:rFonts w:ascii="Calibri" w:eastAsia="Times New Roman" w:hAnsi="Calibri" w:cs="Calibri"/>
                <w:color w:val="000000"/>
              </w:rPr>
              <w:t>ber 20, each year</w:t>
            </w:r>
          </w:p>
        </w:tc>
        <w:tc>
          <w:tcPr>
            <w:tcW w:w="1205" w:type="dxa"/>
            <w:tcBorders>
              <w:top w:val="nil"/>
              <w:left w:val="nil"/>
              <w:bottom w:val="single" w:sz="4" w:space="0" w:color="auto"/>
              <w:right w:val="single" w:sz="4" w:space="0" w:color="auto"/>
            </w:tcBorders>
            <w:shd w:val="clear" w:color="auto" w:fill="auto"/>
            <w:noWrap/>
            <w:vAlign w:val="center"/>
          </w:tcPr>
          <w:p w14:paraId="5A238154" w14:textId="1CD609CF" w:rsidR="008A1BE8" w:rsidRPr="008A1BE8" w:rsidRDefault="008A1BE8" w:rsidP="008A1BE8">
            <w:pPr>
              <w:jc w:val="center"/>
              <w:rPr>
                <w:rFonts w:ascii="Calibri" w:eastAsia="Times New Roman" w:hAnsi="Calibri" w:cs="Calibri"/>
                <w:color w:val="000000"/>
              </w:rPr>
            </w:pPr>
            <w:r w:rsidRPr="008A1BE8">
              <w:rPr>
                <w:rFonts w:ascii="Calibri" w:eastAsia="Times New Roman" w:hAnsi="Calibri" w:cs="Calibri"/>
                <w:color w:val="000000"/>
              </w:rPr>
              <w:t>0.5</w:t>
            </w:r>
          </w:p>
        </w:tc>
      </w:tr>
      <w:tr w:rsidR="008A1BE8" w:rsidRPr="008A1BE8" w14:paraId="6C02B3BC" w14:textId="77777777" w:rsidTr="008A1BE8">
        <w:trPr>
          <w:gridAfter w:val="1"/>
          <w:wAfter w:w="17" w:type="dxa"/>
          <w:trHeight w:val="30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1952B3E"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SOPs </w:t>
            </w:r>
          </w:p>
        </w:tc>
        <w:tc>
          <w:tcPr>
            <w:tcW w:w="2520" w:type="dxa"/>
            <w:tcBorders>
              <w:top w:val="nil"/>
              <w:left w:val="nil"/>
              <w:bottom w:val="single" w:sz="4" w:space="0" w:color="auto"/>
              <w:right w:val="single" w:sz="4" w:space="0" w:color="auto"/>
            </w:tcBorders>
            <w:shd w:val="clear" w:color="auto" w:fill="auto"/>
            <w:noWrap/>
            <w:vAlign w:val="bottom"/>
            <w:hideMark/>
          </w:tcPr>
          <w:p w14:paraId="62A8BD24" w14:textId="77777777"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Minimum Annual Update</w:t>
            </w:r>
          </w:p>
        </w:tc>
        <w:tc>
          <w:tcPr>
            <w:tcW w:w="4445" w:type="dxa"/>
            <w:tcBorders>
              <w:top w:val="nil"/>
              <w:left w:val="nil"/>
              <w:bottom w:val="single" w:sz="4" w:space="0" w:color="auto"/>
              <w:right w:val="single" w:sz="4" w:space="0" w:color="auto"/>
            </w:tcBorders>
            <w:shd w:val="clear" w:color="auto" w:fill="auto"/>
            <w:noWrap/>
            <w:vAlign w:val="bottom"/>
            <w:hideMark/>
          </w:tcPr>
          <w:p w14:paraId="7E6D0330" w14:textId="20378A18" w:rsidR="008A1BE8" w:rsidRPr="008A1BE8" w:rsidRDefault="008A1BE8" w:rsidP="008A1BE8">
            <w:pPr>
              <w:rPr>
                <w:rFonts w:ascii="Calibri" w:eastAsia="Times New Roman" w:hAnsi="Calibri" w:cs="Calibri"/>
                <w:color w:val="000000"/>
              </w:rPr>
            </w:pPr>
            <w:r w:rsidRPr="008A1BE8">
              <w:rPr>
                <w:rFonts w:ascii="Calibri" w:eastAsia="Times New Roman" w:hAnsi="Calibri" w:cs="Calibri"/>
                <w:color w:val="000000"/>
              </w:rPr>
              <w:t xml:space="preserve">On November 30, each year </w:t>
            </w:r>
          </w:p>
        </w:tc>
        <w:tc>
          <w:tcPr>
            <w:tcW w:w="1205" w:type="dxa"/>
            <w:tcBorders>
              <w:top w:val="nil"/>
              <w:left w:val="nil"/>
              <w:bottom w:val="single" w:sz="4" w:space="0" w:color="auto"/>
              <w:right w:val="single" w:sz="4" w:space="0" w:color="auto"/>
            </w:tcBorders>
            <w:shd w:val="clear" w:color="auto" w:fill="auto"/>
            <w:noWrap/>
            <w:vAlign w:val="bottom"/>
            <w:hideMark/>
          </w:tcPr>
          <w:p w14:paraId="372044F8" w14:textId="77777777" w:rsidR="008A1BE8" w:rsidRPr="008A1BE8" w:rsidRDefault="008A1BE8" w:rsidP="008A1BE8">
            <w:pPr>
              <w:jc w:val="center"/>
              <w:rPr>
                <w:rFonts w:ascii="Calibri" w:eastAsia="Times New Roman" w:hAnsi="Calibri" w:cs="Calibri"/>
                <w:color w:val="000000"/>
              </w:rPr>
            </w:pPr>
            <w:r w:rsidRPr="008A1BE8">
              <w:rPr>
                <w:rFonts w:ascii="Calibri" w:eastAsia="Times New Roman" w:hAnsi="Calibri" w:cs="Calibri"/>
                <w:color w:val="000000"/>
              </w:rPr>
              <w:t>1</w:t>
            </w:r>
          </w:p>
        </w:tc>
      </w:tr>
    </w:tbl>
    <w:p w14:paraId="1C24EBAF" w14:textId="77777777" w:rsidR="00D10BB2" w:rsidRDefault="00D10BB2" w:rsidP="00762110">
      <w:pPr>
        <w:sectPr w:rsidR="00D10BB2">
          <w:pgSz w:w="12240" w:h="15840"/>
          <w:pgMar w:top="720" w:right="705" w:bottom="264" w:left="715" w:header="720" w:footer="720" w:gutter="0"/>
          <w:cols w:space="720"/>
        </w:sectPr>
      </w:pPr>
    </w:p>
    <w:p w14:paraId="0D0BA743" w14:textId="566C3A66" w:rsidR="00D10BB2" w:rsidRPr="00D10BB2" w:rsidRDefault="00D10BB2" w:rsidP="00744339">
      <w:pPr>
        <w:tabs>
          <w:tab w:val="left" w:pos="792"/>
        </w:tabs>
        <w:spacing w:before="7" w:line="251" w:lineRule="exact"/>
        <w:ind w:left="720"/>
        <w:textAlignment w:val="baseline"/>
        <w:rPr>
          <w:rFonts w:eastAsia="Arial"/>
          <w:b/>
          <w:color w:val="000000"/>
        </w:rPr>
      </w:pPr>
      <w:r>
        <w:rPr>
          <w:rFonts w:eastAsia="Arial"/>
          <w:b/>
          <w:color w:val="000000"/>
        </w:rPr>
        <w:lastRenderedPageBreak/>
        <w:t>5.</w:t>
      </w:r>
      <w:r w:rsidR="00744339">
        <w:rPr>
          <w:rFonts w:eastAsia="Arial"/>
          <w:b/>
          <w:color w:val="000000"/>
        </w:rPr>
        <w:t>2</w:t>
      </w:r>
      <w:r>
        <w:rPr>
          <w:rFonts w:eastAsia="Arial"/>
          <w:b/>
          <w:color w:val="000000"/>
        </w:rPr>
        <w:tab/>
      </w:r>
      <w:r w:rsidRPr="00D10BB2">
        <w:rPr>
          <w:rFonts w:eastAsia="Arial"/>
          <w:b/>
          <w:color w:val="000000"/>
        </w:rPr>
        <w:t xml:space="preserve">RTMC Operations </w:t>
      </w:r>
      <w:r w:rsidR="00F37405">
        <w:rPr>
          <w:rFonts w:eastAsia="Arial"/>
          <w:b/>
          <w:color w:val="000000"/>
        </w:rPr>
        <w:t>(Freeways and Expressways)</w:t>
      </w:r>
    </w:p>
    <w:p w14:paraId="20377FF5" w14:textId="211DDF4D" w:rsidR="00D10BB2" w:rsidRDefault="00D10BB2" w:rsidP="00744339">
      <w:pPr>
        <w:ind w:left="720"/>
      </w:pPr>
    </w:p>
    <w:p w14:paraId="120C3F8D" w14:textId="11092E3A" w:rsidR="008A1BE8" w:rsidRDefault="008A1BE8" w:rsidP="00744339">
      <w:pPr>
        <w:ind w:left="720"/>
      </w:pPr>
      <w:r>
        <w:tab/>
      </w:r>
      <w:r>
        <w:rPr>
          <w:rFonts w:eastAsia="Arial"/>
          <w:color w:val="000000"/>
          <w:spacing w:val="3"/>
          <w:sz w:val="20"/>
        </w:rPr>
        <w:t xml:space="preserve">Below is the table of performance measures for </w:t>
      </w:r>
      <w:r w:rsidR="00744339" w:rsidRPr="00744339">
        <w:rPr>
          <w:rFonts w:eastAsia="Arial"/>
          <w:color w:val="000000"/>
          <w:spacing w:val="3"/>
          <w:sz w:val="20"/>
        </w:rPr>
        <w:t xml:space="preserve">RTMC Operations </w:t>
      </w:r>
      <w:r w:rsidR="00F37405">
        <w:rPr>
          <w:rFonts w:eastAsia="Arial"/>
          <w:color w:val="000000"/>
          <w:spacing w:val="3"/>
          <w:sz w:val="20"/>
        </w:rPr>
        <w:t>(Freeways and Expressways)</w:t>
      </w:r>
      <w:r w:rsidR="00744339">
        <w:rPr>
          <w:rFonts w:eastAsia="Arial"/>
          <w:color w:val="000000"/>
          <w:spacing w:val="3"/>
          <w:sz w:val="20"/>
        </w:rPr>
        <w:t>.</w:t>
      </w:r>
    </w:p>
    <w:p w14:paraId="5B51C93F" w14:textId="77777777" w:rsidR="00D10BB2" w:rsidRDefault="00D10BB2" w:rsidP="00762110"/>
    <w:tbl>
      <w:tblPr>
        <w:tblW w:w="21891" w:type="dxa"/>
        <w:tblInd w:w="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4770"/>
        <w:gridCol w:w="7920"/>
        <w:gridCol w:w="1600"/>
        <w:gridCol w:w="1840"/>
        <w:gridCol w:w="6"/>
      </w:tblGrid>
      <w:tr w:rsidR="00D10BB2" w:rsidRPr="00D10BB2" w14:paraId="4EDAB270" w14:textId="77777777" w:rsidTr="00D10BB2">
        <w:trPr>
          <w:trHeight w:val="375"/>
        </w:trPr>
        <w:tc>
          <w:tcPr>
            <w:tcW w:w="21891" w:type="dxa"/>
            <w:gridSpan w:val="6"/>
            <w:shd w:val="clear" w:color="auto" w:fill="auto"/>
            <w:noWrap/>
            <w:vAlign w:val="bottom"/>
            <w:hideMark/>
          </w:tcPr>
          <w:p w14:paraId="2529C797" w14:textId="77777777" w:rsidR="00D10BB2" w:rsidRPr="00D10BB2" w:rsidRDefault="00D10BB2" w:rsidP="00D10BB2">
            <w:pPr>
              <w:jc w:val="center"/>
              <w:rPr>
                <w:rFonts w:ascii="Calibri" w:eastAsia="Times New Roman" w:hAnsi="Calibri" w:cs="Calibri"/>
                <w:b/>
                <w:bCs/>
                <w:color w:val="000000"/>
                <w:sz w:val="28"/>
                <w:szCs w:val="28"/>
              </w:rPr>
            </w:pPr>
            <w:r w:rsidRPr="00D10BB2">
              <w:rPr>
                <w:rFonts w:ascii="Calibri" w:eastAsia="Times New Roman" w:hAnsi="Calibri" w:cs="Calibri"/>
                <w:b/>
                <w:bCs/>
                <w:color w:val="000000"/>
                <w:sz w:val="28"/>
                <w:szCs w:val="28"/>
              </w:rPr>
              <w:t>FREEWAY</w:t>
            </w:r>
          </w:p>
        </w:tc>
      </w:tr>
      <w:tr w:rsidR="00D10BB2" w:rsidRPr="00D10BB2" w14:paraId="1D760EEF" w14:textId="77777777" w:rsidTr="00D10BB2">
        <w:trPr>
          <w:gridAfter w:val="1"/>
          <w:wAfter w:w="6" w:type="dxa"/>
          <w:trHeight w:val="300"/>
        </w:trPr>
        <w:tc>
          <w:tcPr>
            <w:tcW w:w="5755" w:type="dxa"/>
            <w:shd w:val="clear" w:color="auto" w:fill="auto"/>
            <w:vAlign w:val="center"/>
            <w:hideMark/>
          </w:tcPr>
          <w:p w14:paraId="36FC5093" w14:textId="77777777" w:rsidR="00D10BB2" w:rsidRPr="00D10BB2" w:rsidRDefault="00D10BB2" w:rsidP="00D10BB2">
            <w:pPr>
              <w:rPr>
                <w:rFonts w:ascii="Arial" w:eastAsia="Times New Roman" w:hAnsi="Arial" w:cs="Arial"/>
                <w:b/>
                <w:bCs/>
                <w:color w:val="000000"/>
              </w:rPr>
            </w:pPr>
            <w:r w:rsidRPr="00D10BB2">
              <w:rPr>
                <w:rFonts w:ascii="Arial" w:eastAsia="Times New Roman" w:hAnsi="Arial" w:cs="Arial"/>
                <w:b/>
                <w:bCs/>
                <w:color w:val="000000"/>
              </w:rPr>
              <w:t xml:space="preserve">PERFORMANCE MEASURE </w:t>
            </w:r>
          </w:p>
        </w:tc>
        <w:tc>
          <w:tcPr>
            <w:tcW w:w="4770" w:type="dxa"/>
            <w:shd w:val="clear" w:color="auto" w:fill="auto"/>
            <w:vAlign w:val="center"/>
            <w:hideMark/>
          </w:tcPr>
          <w:p w14:paraId="08ABE1BC" w14:textId="77777777" w:rsidR="00D10BB2" w:rsidRPr="00D10BB2" w:rsidRDefault="00D10BB2" w:rsidP="00D10BB2">
            <w:pPr>
              <w:rPr>
                <w:rFonts w:ascii="Arial" w:eastAsia="Times New Roman" w:hAnsi="Arial" w:cs="Arial"/>
                <w:b/>
                <w:bCs/>
                <w:color w:val="000000"/>
              </w:rPr>
            </w:pPr>
            <w:r w:rsidRPr="00D10BB2">
              <w:rPr>
                <w:rFonts w:ascii="Arial" w:eastAsia="Times New Roman" w:hAnsi="Arial" w:cs="Arial"/>
                <w:b/>
                <w:bCs/>
                <w:color w:val="000000"/>
              </w:rPr>
              <w:t xml:space="preserve">CRITERION </w:t>
            </w:r>
          </w:p>
        </w:tc>
        <w:tc>
          <w:tcPr>
            <w:tcW w:w="7920" w:type="dxa"/>
            <w:shd w:val="clear" w:color="auto" w:fill="auto"/>
            <w:vAlign w:val="center"/>
            <w:hideMark/>
          </w:tcPr>
          <w:p w14:paraId="44FFA3F7" w14:textId="77777777" w:rsidR="00D10BB2" w:rsidRPr="00D10BB2" w:rsidRDefault="00D10BB2" w:rsidP="00D10BB2">
            <w:pPr>
              <w:rPr>
                <w:rFonts w:ascii="Arial" w:eastAsia="Times New Roman" w:hAnsi="Arial" w:cs="Arial"/>
                <w:b/>
                <w:bCs/>
                <w:color w:val="000000"/>
              </w:rPr>
            </w:pPr>
            <w:r w:rsidRPr="00D10BB2">
              <w:rPr>
                <w:rFonts w:ascii="Arial" w:eastAsia="Times New Roman" w:hAnsi="Arial" w:cs="Arial"/>
                <w:b/>
                <w:bCs/>
                <w:color w:val="000000"/>
              </w:rPr>
              <w:t xml:space="preserve">REQUIREMENT </w:t>
            </w:r>
          </w:p>
        </w:tc>
        <w:tc>
          <w:tcPr>
            <w:tcW w:w="1600" w:type="dxa"/>
            <w:shd w:val="clear" w:color="auto" w:fill="auto"/>
            <w:vAlign w:val="center"/>
            <w:hideMark/>
          </w:tcPr>
          <w:p w14:paraId="1E421D30" w14:textId="77777777" w:rsidR="00D10BB2" w:rsidRPr="00D10BB2" w:rsidRDefault="00D10BB2" w:rsidP="00D10BB2">
            <w:pPr>
              <w:jc w:val="center"/>
              <w:rPr>
                <w:rFonts w:ascii="Arial" w:eastAsia="Times New Roman" w:hAnsi="Arial" w:cs="Arial"/>
                <w:b/>
                <w:bCs/>
                <w:color w:val="000000"/>
              </w:rPr>
            </w:pPr>
            <w:proofErr w:type="spellStart"/>
            <w:r w:rsidRPr="00D10BB2">
              <w:rPr>
                <w:rFonts w:ascii="Arial" w:eastAsia="Times New Roman" w:hAnsi="Arial" w:cs="Arial"/>
                <w:b/>
                <w:bCs/>
                <w:color w:val="000000"/>
              </w:rPr>
              <w:t>Self Reported</w:t>
            </w:r>
            <w:proofErr w:type="spellEnd"/>
          </w:p>
        </w:tc>
        <w:tc>
          <w:tcPr>
            <w:tcW w:w="1840" w:type="dxa"/>
            <w:shd w:val="clear" w:color="auto" w:fill="auto"/>
            <w:vAlign w:val="center"/>
            <w:hideMark/>
          </w:tcPr>
          <w:p w14:paraId="696687D6" w14:textId="77777777" w:rsidR="00D10BB2" w:rsidRPr="00D10BB2" w:rsidRDefault="00D10BB2" w:rsidP="00D10BB2">
            <w:pPr>
              <w:jc w:val="center"/>
              <w:rPr>
                <w:rFonts w:ascii="Arial" w:eastAsia="Times New Roman" w:hAnsi="Arial" w:cs="Arial"/>
                <w:b/>
                <w:bCs/>
                <w:color w:val="000000"/>
              </w:rPr>
            </w:pPr>
            <w:r w:rsidRPr="00D10BB2">
              <w:rPr>
                <w:rFonts w:ascii="Arial" w:eastAsia="Times New Roman" w:hAnsi="Arial" w:cs="Arial"/>
                <w:b/>
                <w:bCs/>
                <w:color w:val="000000"/>
              </w:rPr>
              <w:t>FDOT Reported</w:t>
            </w:r>
          </w:p>
        </w:tc>
      </w:tr>
      <w:tr w:rsidR="00D10BB2" w:rsidRPr="00D10BB2" w14:paraId="6BBB68C1" w14:textId="77777777" w:rsidTr="00D10BB2">
        <w:trPr>
          <w:gridAfter w:val="1"/>
          <w:wAfter w:w="6" w:type="dxa"/>
          <w:trHeight w:val="300"/>
        </w:trPr>
        <w:tc>
          <w:tcPr>
            <w:tcW w:w="5755" w:type="dxa"/>
            <w:vMerge w:val="restart"/>
            <w:shd w:val="clear" w:color="auto" w:fill="auto"/>
            <w:noWrap/>
            <w:vAlign w:val="center"/>
            <w:hideMark/>
          </w:tcPr>
          <w:p w14:paraId="5527B9C5"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TMC Operator Error to Event Ratio </w:t>
            </w:r>
          </w:p>
        </w:tc>
        <w:tc>
          <w:tcPr>
            <w:tcW w:w="4770" w:type="dxa"/>
            <w:vMerge w:val="restart"/>
            <w:shd w:val="clear" w:color="auto" w:fill="auto"/>
            <w:noWrap/>
            <w:vAlign w:val="center"/>
            <w:hideMark/>
          </w:tcPr>
          <w:p w14:paraId="700E9753"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Monthly ratio for all TMC staff managing events </w:t>
            </w:r>
          </w:p>
        </w:tc>
        <w:tc>
          <w:tcPr>
            <w:tcW w:w="7920" w:type="dxa"/>
            <w:shd w:val="clear" w:color="auto" w:fill="auto"/>
            <w:noWrap/>
            <w:vAlign w:val="bottom"/>
            <w:hideMark/>
          </w:tcPr>
          <w:p w14:paraId="7AD04668"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 0.20 (travel lane blocking events) </w:t>
            </w:r>
          </w:p>
        </w:tc>
        <w:tc>
          <w:tcPr>
            <w:tcW w:w="1600" w:type="dxa"/>
            <w:shd w:val="clear" w:color="auto" w:fill="auto"/>
            <w:noWrap/>
            <w:vAlign w:val="bottom"/>
            <w:hideMark/>
          </w:tcPr>
          <w:p w14:paraId="2329FC58"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4</w:t>
            </w:r>
          </w:p>
        </w:tc>
        <w:tc>
          <w:tcPr>
            <w:tcW w:w="1840" w:type="dxa"/>
            <w:shd w:val="clear" w:color="auto" w:fill="auto"/>
            <w:noWrap/>
            <w:vAlign w:val="bottom"/>
            <w:hideMark/>
          </w:tcPr>
          <w:p w14:paraId="1CC2797D"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16</w:t>
            </w:r>
          </w:p>
        </w:tc>
      </w:tr>
      <w:tr w:rsidR="00D10BB2" w:rsidRPr="00D10BB2" w14:paraId="021CDAD4" w14:textId="77777777" w:rsidTr="00D10BB2">
        <w:trPr>
          <w:gridAfter w:val="1"/>
          <w:wAfter w:w="6" w:type="dxa"/>
          <w:trHeight w:val="300"/>
        </w:trPr>
        <w:tc>
          <w:tcPr>
            <w:tcW w:w="5755" w:type="dxa"/>
            <w:vMerge/>
            <w:vAlign w:val="center"/>
            <w:hideMark/>
          </w:tcPr>
          <w:p w14:paraId="0FAEA4BC" w14:textId="77777777" w:rsidR="00D10BB2" w:rsidRPr="00D10BB2" w:rsidRDefault="00D10BB2" w:rsidP="00D10BB2">
            <w:pPr>
              <w:rPr>
                <w:rFonts w:ascii="Calibri" w:eastAsia="Times New Roman" w:hAnsi="Calibri" w:cs="Calibri"/>
                <w:color w:val="000000"/>
              </w:rPr>
            </w:pPr>
          </w:p>
        </w:tc>
        <w:tc>
          <w:tcPr>
            <w:tcW w:w="4770" w:type="dxa"/>
            <w:vMerge/>
            <w:vAlign w:val="center"/>
            <w:hideMark/>
          </w:tcPr>
          <w:p w14:paraId="39F27413" w14:textId="77777777" w:rsidR="00D10BB2" w:rsidRPr="00D10BB2" w:rsidRDefault="00D10BB2" w:rsidP="00D10BB2">
            <w:pPr>
              <w:rPr>
                <w:rFonts w:ascii="Calibri" w:eastAsia="Times New Roman" w:hAnsi="Calibri" w:cs="Calibri"/>
                <w:color w:val="000000"/>
              </w:rPr>
            </w:pPr>
          </w:p>
        </w:tc>
        <w:tc>
          <w:tcPr>
            <w:tcW w:w="7920" w:type="dxa"/>
            <w:shd w:val="clear" w:color="auto" w:fill="auto"/>
            <w:noWrap/>
            <w:vAlign w:val="bottom"/>
            <w:hideMark/>
          </w:tcPr>
          <w:p w14:paraId="255BC416"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 0.20 (non-travel lane blocking events) </w:t>
            </w:r>
          </w:p>
        </w:tc>
        <w:tc>
          <w:tcPr>
            <w:tcW w:w="1600" w:type="dxa"/>
            <w:shd w:val="clear" w:color="auto" w:fill="auto"/>
            <w:noWrap/>
            <w:vAlign w:val="bottom"/>
            <w:hideMark/>
          </w:tcPr>
          <w:p w14:paraId="4C7E48E6"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2</w:t>
            </w:r>
          </w:p>
        </w:tc>
        <w:tc>
          <w:tcPr>
            <w:tcW w:w="1840" w:type="dxa"/>
            <w:shd w:val="clear" w:color="auto" w:fill="auto"/>
            <w:noWrap/>
            <w:vAlign w:val="bottom"/>
            <w:hideMark/>
          </w:tcPr>
          <w:p w14:paraId="23BF6F48"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8</w:t>
            </w:r>
          </w:p>
        </w:tc>
      </w:tr>
      <w:tr w:rsidR="00D10BB2" w:rsidRPr="00D10BB2" w14:paraId="1DDB4B53" w14:textId="77777777" w:rsidTr="00D10BB2">
        <w:trPr>
          <w:gridAfter w:val="1"/>
          <w:wAfter w:w="6" w:type="dxa"/>
          <w:trHeight w:val="300"/>
        </w:trPr>
        <w:tc>
          <w:tcPr>
            <w:tcW w:w="5755" w:type="dxa"/>
            <w:shd w:val="clear" w:color="auto" w:fill="auto"/>
            <w:noWrap/>
            <w:vAlign w:val="bottom"/>
            <w:hideMark/>
          </w:tcPr>
          <w:p w14:paraId="280396F0"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DMS Usage </w:t>
            </w:r>
          </w:p>
        </w:tc>
        <w:tc>
          <w:tcPr>
            <w:tcW w:w="4770" w:type="dxa"/>
            <w:shd w:val="clear" w:color="auto" w:fill="auto"/>
            <w:noWrap/>
            <w:vAlign w:val="bottom"/>
            <w:hideMark/>
          </w:tcPr>
          <w:p w14:paraId="2CC23734"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Monthly Percentage </w:t>
            </w:r>
          </w:p>
        </w:tc>
        <w:tc>
          <w:tcPr>
            <w:tcW w:w="7920" w:type="dxa"/>
            <w:shd w:val="clear" w:color="auto" w:fill="auto"/>
            <w:noWrap/>
            <w:vAlign w:val="bottom"/>
            <w:hideMark/>
          </w:tcPr>
          <w:p w14:paraId="31CC9158"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 95.00% </w:t>
            </w:r>
          </w:p>
        </w:tc>
        <w:tc>
          <w:tcPr>
            <w:tcW w:w="1600" w:type="dxa"/>
            <w:shd w:val="clear" w:color="auto" w:fill="auto"/>
            <w:noWrap/>
            <w:vAlign w:val="bottom"/>
            <w:hideMark/>
          </w:tcPr>
          <w:p w14:paraId="0FF0B370"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5</w:t>
            </w:r>
          </w:p>
        </w:tc>
        <w:tc>
          <w:tcPr>
            <w:tcW w:w="1840" w:type="dxa"/>
            <w:shd w:val="clear" w:color="auto" w:fill="auto"/>
            <w:noWrap/>
            <w:vAlign w:val="bottom"/>
            <w:hideMark/>
          </w:tcPr>
          <w:p w14:paraId="20209AB1"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20</w:t>
            </w:r>
          </w:p>
        </w:tc>
      </w:tr>
      <w:tr w:rsidR="00D10BB2" w:rsidRPr="00D10BB2" w14:paraId="29F3FCA1" w14:textId="77777777" w:rsidTr="00D10BB2">
        <w:trPr>
          <w:gridAfter w:val="1"/>
          <w:wAfter w:w="6" w:type="dxa"/>
          <w:trHeight w:val="300"/>
        </w:trPr>
        <w:tc>
          <w:tcPr>
            <w:tcW w:w="5755" w:type="dxa"/>
            <w:shd w:val="clear" w:color="auto" w:fill="auto"/>
            <w:noWrap/>
            <w:vAlign w:val="bottom"/>
            <w:hideMark/>
          </w:tcPr>
          <w:p w14:paraId="00E56C86"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Road Rangers Dispatching </w:t>
            </w:r>
          </w:p>
        </w:tc>
        <w:tc>
          <w:tcPr>
            <w:tcW w:w="4770" w:type="dxa"/>
            <w:shd w:val="clear" w:color="auto" w:fill="auto"/>
            <w:noWrap/>
            <w:vAlign w:val="bottom"/>
            <w:hideMark/>
          </w:tcPr>
          <w:p w14:paraId="7C80FB16"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Monthly average for all travel lane blocking event </w:t>
            </w:r>
          </w:p>
        </w:tc>
        <w:tc>
          <w:tcPr>
            <w:tcW w:w="7920" w:type="dxa"/>
            <w:shd w:val="clear" w:color="auto" w:fill="auto"/>
            <w:noWrap/>
            <w:vAlign w:val="bottom"/>
            <w:hideMark/>
          </w:tcPr>
          <w:p w14:paraId="7B2D73D9"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 2 minutes from event detection </w:t>
            </w:r>
          </w:p>
        </w:tc>
        <w:tc>
          <w:tcPr>
            <w:tcW w:w="1600" w:type="dxa"/>
            <w:shd w:val="clear" w:color="auto" w:fill="auto"/>
            <w:noWrap/>
            <w:vAlign w:val="bottom"/>
            <w:hideMark/>
          </w:tcPr>
          <w:p w14:paraId="19C25720"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2</w:t>
            </w:r>
          </w:p>
        </w:tc>
        <w:tc>
          <w:tcPr>
            <w:tcW w:w="1840" w:type="dxa"/>
            <w:shd w:val="clear" w:color="auto" w:fill="auto"/>
            <w:noWrap/>
            <w:vAlign w:val="bottom"/>
            <w:hideMark/>
          </w:tcPr>
          <w:p w14:paraId="4F9533E0"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8</w:t>
            </w:r>
          </w:p>
        </w:tc>
      </w:tr>
      <w:tr w:rsidR="00D10BB2" w:rsidRPr="00D10BB2" w14:paraId="7849B515" w14:textId="77777777" w:rsidTr="00D10BB2">
        <w:trPr>
          <w:gridAfter w:val="1"/>
          <w:wAfter w:w="6" w:type="dxa"/>
          <w:trHeight w:val="300"/>
        </w:trPr>
        <w:tc>
          <w:tcPr>
            <w:tcW w:w="5755" w:type="dxa"/>
            <w:shd w:val="clear" w:color="auto" w:fill="auto"/>
            <w:noWrap/>
            <w:vAlign w:val="bottom"/>
            <w:hideMark/>
          </w:tcPr>
          <w:p w14:paraId="102F87AE" w14:textId="283F3260" w:rsidR="00D10BB2" w:rsidRPr="00D10BB2" w:rsidRDefault="00D761B7" w:rsidP="00D10BB2">
            <w:pPr>
              <w:rPr>
                <w:rFonts w:ascii="Calibri" w:eastAsia="Times New Roman" w:hAnsi="Calibri" w:cs="Calibri"/>
                <w:color w:val="000000"/>
              </w:rPr>
            </w:pPr>
            <w:r w:rsidRPr="00D10BB2">
              <w:rPr>
                <w:rFonts w:ascii="Calibri" w:eastAsia="Times New Roman" w:hAnsi="Calibri" w:cs="Calibri"/>
                <w:color w:val="000000"/>
              </w:rPr>
              <w:t>I</w:t>
            </w:r>
            <w:r>
              <w:rPr>
                <w:rFonts w:ascii="Calibri" w:eastAsia="Times New Roman" w:hAnsi="Calibri" w:cs="Calibri"/>
                <w:color w:val="000000"/>
              </w:rPr>
              <w:t>DS</w:t>
            </w:r>
            <w:r w:rsidRPr="00D10BB2">
              <w:rPr>
                <w:rFonts w:ascii="Calibri" w:eastAsia="Times New Roman" w:hAnsi="Calibri" w:cs="Calibri"/>
                <w:color w:val="000000"/>
              </w:rPr>
              <w:t xml:space="preserve"> </w:t>
            </w:r>
            <w:r w:rsidR="00D10BB2" w:rsidRPr="00D10BB2">
              <w:rPr>
                <w:rFonts w:ascii="Calibri" w:eastAsia="Times New Roman" w:hAnsi="Calibri" w:cs="Calibri"/>
                <w:color w:val="000000"/>
              </w:rPr>
              <w:t>Acknowledgement</w:t>
            </w:r>
          </w:p>
        </w:tc>
        <w:tc>
          <w:tcPr>
            <w:tcW w:w="4770" w:type="dxa"/>
            <w:shd w:val="clear" w:color="auto" w:fill="auto"/>
            <w:noWrap/>
            <w:vAlign w:val="bottom"/>
            <w:hideMark/>
          </w:tcPr>
          <w:p w14:paraId="0A74D3DD"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Monthly average for all events </w:t>
            </w:r>
          </w:p>
        </w:tc>
        <w:tc>
          <w:tcPr>
            <w:tcW w:w="7920" w:type="dxa"/>
            <w:shd w:val="clear" w:color="auto" w:fill="auto"/>
            <w:noWrap/>
            <w:vAlign w:val="bottom"/>
            <w:hideMark/>
          </w:tcPr>
          <w:p w14:paraId="3EF07ADC"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 2 minutes from event detection </w:t>
            </w:r>
          </w:p>
        </w:tc>
        <w:tc>
          <w:tcPr>
            <w:tcW w:w="1600" w:type="dxa"/>
            <w:shd w:val="clear" w:color="auto" w:fill="auto"/>
            <w:noWrap/>
            <w:vAlign w:val="bottom"/>
            <w:hideMark/>
          </w:tcPr>
          <w:p w14:paraId="2AA61EE4"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2</w:t>
            </w:r>
          </w:p>
        </w:tc>
        <w:tc>
          <w:tcPr>
            <w:tcW w:w="1840" w:type="dxa"/>
            <w:shd w:val="clear" w:color="auto" w:fill="auto"/>
            <w:noWrap/>
            <w:vAlign w:val="bottom"/>
            <w:hideMark/>
          </w:tcPr>
          <w:p w14:paraId="41FBE9EB"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8</w:t>
            </w:r>
          </w:p>
        </w:tc>
      </w:tr>
      <w:tr w:rsidR="00D10BB2" w:rsidRPr="00D10BB2" w14:paraId="51894892" w14:textId="77777777" w:rsidTr="00D10BB2">
        <w:trPr>
          <w:gridAfter w:val="1"/>
          <w:wAfter w:w="6" w:type="dxa"/>
          <w:trHeight w:val="300"/>
        </w:trPr>
        <w:tc>
          <w:tcPr>
            <w:tcW w:w="5755" w:type="dxa"/>
            <w:shd w:val="clear" w:color="auto" w:fill="auto"/>
            <w:noWrap/>
            <w:vAlign w:val="bottom"/>
            <w:hideMark/>
          </w:tcPr>
          <w:p w14:paraId="3EB4E93B"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Event Confirmation </w:t>
            </w:r>
          </w:p>
        </w:tc>
        <w:tc>
          <w:tcPr>
            <w:tcW w:w="4770" w:type="dxa"/>
            <w:shd w:val="clear" w:color="auto" w:fill="auto"/>
            <w:noWrap/>
            <w:vAlign w:val="bottom"/>
            <w:hideMark/>
          </w:tcPr>
          <w:p w14:paraId="3D6446FD"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Monthly average for all events </w:t>
            </w:r>
          </w:p>
        </w:tc>
        <w:tc>
          <w:tcPr>
            <w:tcW w:w="7920" w:type="dxa"/>
            <w:shd w:val="clear" w:color="auto" w:fill="auto"/>
            <w:noWrap/>
            <w:vAlign w:val="bottom"/>
            <w:hideMark/>
          </w:tcPr>
          <w:p w14:paraId="4B04277C"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 2 minutes from event detection </w:t>
            </w:r>
          </w:p>
        </w:tc>
        <w:tc>
          <w:tcPr>
            <w:tcW w:w="1600" w:type="dxa"/>
            <w:shd w:val="clear" w:color="auto" w:fill="auto"/>
            <w:noWrap/>
            <w:vAlign w:val="bottom"/>
            <w:hideMark/>
          </w:tcPr>
          <w:p w14:paraId="796B9623"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2</w:t>
            </w:r>
          </w:p>
        </w:tc>
        <w:tc>
          <w:tcPr>
            <w:tcW w:w="1840" w:type="dxa"/>
            <w:shd w:val="clear" w:color="auto" w:fill="auto"/>
            <w:noWrap/>
            <w:vAlign w:val="bottom"/>
            <w:hideMark/>
          </w:tcPr>
          <w:p w14:paraId="2F6BB19B"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8</w:t>
            </w:r>
          </w:p>
        </w:tc>
      </w:tr>
      <w:tr w:rsidR="00D10BB2" w:rsidRPr="00D10BB2" w14:paraId="4F54324B" w14:textId="77777777" w:rsidTr="00D10BB2">
        <w:trPr>
          <w:gridAfter w:val="1"/>
          <w:wAfter w:w="6" w:type="dxa"/>
          <w:trHeight w:val="300"/>
        </w:trPr>
        <w:tc>
          <w:tcPr>
            <w:tcW w:w="5755" w:type="dxa"/>
            <w:shd w:val="clear" w:color="auto" w:fill="auto"/>
            <w:noWrap/>
            <w:vAlign w:val="bottom"/>
            <w:hideMark/>
          </w:tcPr>
          <w:p w14:paraId="1AB1EAE6"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DMS Response Plan </w:t>
            </w:r>
          </w:p>
        </w:tc>
        <w:tc>
          <w:tcPr>
            <w:tcW w:w="4770" w:type="dxa"/>
            <w:shd w:val="clear" w:color="auto" w:fill="auto"/>
            <w:noWrap/>
            <w:vAlign w:val="bottom"/>
            <w:hideMark/>
          </w:tcPr>
          <w:p w14:paraId="368D3593"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Monthly average for all events </w:t>
            </w:r>
          </w:p>
        </w:tc>
        <w:tc>
          <w:tcPr>
            <w:tcW w:w="7920" w:type="dxa"/>
            <w:shd w:val="clear" w:color="auto" w:fill="auto"/>
            <w:noWrap/>
            <w:vAlign w:val="bottom"/>
            <w:hideMark/>
          </w:tcPr>
          <w:p w14:paraId="624D0ED5"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 3 minutes from event confirmation </w:t>
            </w:r>
          </w:p>
        </w:tc>
        <w:tc>
          <w:tcPr>
            <w:tcW w:w="1600" w:type="dxa"/>
            <w:shd w:val="clear" w:color="auto" w:fill="auto"/>
            <w:noWrap/>
            <w:vAlign w:val="bottom"/>
            <w:hideMark/>
          </w:tcPr>
          <w:p w14:paraId="413EF7B1"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2</w:t>
            </w:r>
          </w:p>
        </w:tc>
        <w:tc>
          <w:tcPr>
            <w:tcW w:w="1840" w:type="dxa"/>
            <w:shd w:val="clear" w:color="auto" w:fill="auto"/>
            <w:noWrap/>
            <w:vAlign w:val="bottom"/>
            <w:hideMark/>
          </w:tcPr>
          <w:p w14:paraId="27B113E0"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8</w:t>
            </w:r>
          </w:p>
        </w:tc>
      </w:tr>
      <w:tr w:rsidR="00D10BB2" w:rsidRPr="00D10BB2" w14:paraId="2B334E06" w14:textId="77777777" w:rsidTr="00D10BB2">
        <w:trPr>
          <w:gridAfter w:val="1"/>
          <w:wAfter w:w="6" w:type="dxa"/>
          <w:trHeight w:val="300"/>
        </w:trPr>
        <w:tc>
          <w:tcPr>
            <w:tcW w:w="5755" w:type="dxa"/>
            <w:shd w:val="clear" w:color="auto" w:fill="auto"/>
            <w:noWrap/>
            <w:vAlign w:val="bottom"/>
            <w:hideMark/>
          </w:tcPr>
          <w:p w14:paraId="6C1A50BE"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Notifications </w:t>
            </w:r>
          </w:p>
        </w:tc>
        <w:tc>
          <w:tcPr>
            <w:tcW w:w="4770" w:type="dxa"/>
            <w:shd w:val="clear" w:color="auto" w:fill="auto"/>
            <w:noWrap/>
            <w:vAlign w:val="bottom"/>
            <w:hideMark/>
          </w:tcPr>
          <w:p w14:paraId="48987FA2"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Monthly average for all events </w:t>
            </w:r>
          </w:p>
        </w:tc>
        <w:tc>
          <w:tcPr>
            <w:tcW w:w="7920" w:type="dxa"/>
            <w:shd w:val="clear" w:color="auto" w:fill="auto"/>
            <w:noWrap/>
            <w:vAlign w:val="bottom"/>
            <w:hideMark/>
          </w:tcPr>
          <w:p w14:paraId="1D655860"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 3 minutes from event confirmation </w:t>
            </w:r>
          </w:p>
        </w:tc>
        <w:tc>
          <w:tcPr>
            <w:tcW w:w="1600" w:type="dxa"/>
            <w:shd w:val="clear" w:color="auto" w:fill="auto"/>
            <w:noWrap/>
            <w:vAlign w:val="bottom"/>
            <w:hideMark/>
          </w:tcPr>
          <w:p w14:paraId="53FC0B47"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2</w:t>
            </w:r>
          </w:p>
        </w:tc>
        <w:tc>
          <w:tcPr>
            <w:tcW w:w="1840" w:type="dxa"/>
            <w:shd w:val="clear" w:color="auto" w:fill="auto"/>
            <w:noWrap/>
            <w:vAlign w:val="bottom"/>
            <w:hideMark/>
          </w:tcPr>
          <w:p w14:paraId="074989AC"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8</w:t>
            </w:r>
          </w:p>
        </w:tc>
      </w:tr>
      <w:tr w:rsidR="00D10BB2" w:rsidRPr="00D10BB2" w14:paraId="565B5734" w14:textId="77777777" w:rsidTr="00D10BB2">
        <w:trPr>
          <w:gridAfter w:val="1"/>
          <w:wAfter w:w="6" w:type="dxa"/>
          <w:trHeight w:val="300"/>
        </w:trPr>
        <w:tc>
          <w:tcPr>
            <w:tcW w:w="5755" w:type="dxa"/>
            <w:shd w:val="clear" w:color="auto" w:fill="auto"/>
            <w:noWrap/>
            <w:vAlign w:val="bottom"/>
            <w:hideMark/>
          </w:tcPr>
          <w:p w14:paraId="6A44FB0B"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Publish to 511</w:t>
            </w:r>
          </w:p>
        </w:tc>
        <w:tc>
          <w:tcPr>
            <w:tcW w:w="4770" w:type="dxa"/>
            <w:shd w:val="clear" w:color="auto" w:fill="auto"/>
            <w:noWrap/>
            <w:vAlign w:val="bottom"/>
            <w:hideMark/>
          </w:tcPr>
          <w:p w14:paraId="735FBE0B"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Monthly average for all events </w:t>
            </w:r>
          </w:p>
        </w:tc>
        <w:tc>
          <w:tcPr>
            <w:tcW w:w="7920" w:type="dxa"/>
            <w:shd w:val="clear" w:color="auto" w:fill="auto"/>
            <w:noWrap/>
            <w:vAlign w:val="bottom"/>
            <w:hideMark/>
          </w:tcPr>
          <w:p w14:paraId="3B0A9F29"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 xml:space="preserve">≤ 7 minutes from event confirmation </w:t>
            </w:r>
          </w:p>
        </w:tc>
        <w:tc>
          <w:tcPr>
            <w:tcW w:w="1600" w:type="dxa"/>
            <w:shd w:val="clear" w:color="auto" w:fill="auto"/>
            <w:noWrap/>
            <w:vAlign w:val="bottom"/>
            <w:hideMark/>
          </w:tcPr>
          <w:p w14:paraId="2188C8C7"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2</w:t>
            </w:r>
          </w:p>
        </w:tc>
        <w:tc>
          <w:tcPr>
            <w:tcW w:w="1840" w:type="dxa"/>
            <w:shd w:val="clear" w:color="auto" w:fill="auto"/>
            <w:noWrap/>
            <w:vAlign w:val="bottom"/>
            <w:hideMark/>
          </w:tcPr>
          <w:p w14:paraId="178B4ED1"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8</w:t>
            </w:r>
          </w:p>
        </w:tc>
      </w:tr>
      <w:tr w:rsidR="00D10BB2" w:rsidRPr="00D10BB2" w14:paraId="78FB9CA7" w14:textId="77777777" w:rsidTr="00D10BB2">
        <w:trPr>
          <w:gridAfter w:val="1"/>
          <w:wAfter w:w="6" w:type="dxa"/>
          <w:trHeight w:val="300"/>
        </w:trPr>
        <w:tc>
          <w:tcPr>
            <w:tcW w:w="5755" w:type="dxa"/>
            <w:shd w:val="clear" w:color="auto" w:fill="auto"/>
            <w:noWrap/>
            <w:vAlign w:val="bottom"/>
            <w:hideMark/>
          </w:tcPr>
          <w:p w14:paraId="092D5756"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Open Roads Time</w:t>
            </w:r>
          </w:p>
        </w:tc>
        <w:tc>
          <w:tcPr>
            <w:tcW w:w="4770" w:type="dxa"/>
            <w:shd w:val="clear" w:color="auto" w:fill="auto"/>
            <w:noWrap/>
            <w:vAlign w:val="bottom"/>
            <w:hideMark/>
          </w:tcPr>
          <w:p w14:paraId="2B7C31DF"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Monthly time calculated for all events by county</w:t>
            </w:r>
          </w:p>
        </w:tc>
        <w:tc>
          <w:tcPr>
            <w:tcW w:w="7920" w:type="dxa"/>
            <w:shd w:val="clear" w:color="auto" w:fill="auto"/>
            <w:noWrap/>
            <w:vAlign w:val="bottom"/>
            <w:hideMark/>
          </w:tcPr>
          <w:p w14:paraId="5691F142"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Below or within 10% of the time for the year prior to execution, by quarter, by county</w:t>
            </w:r>
          </w:p>
        </w:tc>
        <w:tc>
          <w:tcPr>
            <w:tcW w:w="1600" w:type="dxa"/>
            <w:shd w:val="clear" w:color="auto" w:fill="auto"/>
            <w:noWrap/>
            <w:vAlign w:val="bottom"/>
            <w:hideMark/>
          </w:tcPr>
          <w:p w14:paraId="37E14220"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4</w:t>
            </w:r>
          </w:p>
        </w:tc>
        <w:tc>
          <w:tcPr>
            <w:tcW w:w="1840" w:type="dxa"/>
            <w:shd w:val="clear" w:color="auto" w:fill="auto"/>
            <w:noWrap/>
            <w:vAlign w:val="bottom"/>
            <w:hideMark/>
          </w:tcPr>
          <w:p w14:paraId="57B29499"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16</w:t>
            </w:r>
          </w:p>
        </w:tc>
      </w:tr>
      <w:tr w:rsidR="00D10BB2" w:rsidRPr="00D10BB2" w14:paraId="716C0951" w14:textId="77777777" w:rsidTr="00D10BB2">
        <w:trPr>
          <w:gridAfter w:val="1"/>
          <w:wAfter w:w="6" w:type="dxa"/>
          <w:trHeight w:val="300"/>
        </w:trPr>
        <w:tc>
          <w:tcPr>
            <w:tcW w:w="5755" w:type="dxa"/>
            <w:shd w:val="clear" w:color="auto" w:fill="auto"/>
            <w:noWrap/>
            <w:vAlign w:val="bottom"/>
            <w:hideMark/>
          </w:tcPr>
          <w:p w14:paraId="67B5A229" w14:textId="3F45BBD8"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Roadway Clearance Time</w:t>
            </w:r>
          </w:p>
        </w:tc>
        <w:tc>
          <w:tcPr>
            <w:tcW w:w="4770" w:type="dxa"/>
            <w:shd w:val="clear" w:color="auto" w:fill="auto"/>
            <w:noWrap/>
            <w:vAlign w:val="bottom"/>
            <w:hideMark/>
          </w:tcPr>
          <w:p w14:paraId="3E1AE386"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Monthly time calculated for all events by county</w:t>
            </w:r>
          </w:p>
        </w:tc>
        <w:tc>
          <w:tcPr>
            <w:tcW w:w="7920" w:type="dxa"/>
            <w:shd w:val="clear" w:color="auto" w:fill="auto"/>
            <w:noWrap/>
            <w:vAlign w:val="bottom"/>
            <w:hideMark/>
          </w:tcPr>
          <w:p w14:paraId="28976359" w14:textId="77777777" w:rsidR="00D10BB2" w:rsidRPr="00D10BB2" w:rsidRDefault="00D10BB2" w:rsidP="00D10BB2">
            <w:pPr>
              <w:rPr>
                <w:rFonts w:ascii="Calibri" w:eastAsia="Times New Roman" w:hAnsi="Calibri" w:cs="Calibri"/>
                <w:color w:val="000000"/>
              </w:rPr>
            </w:pPr>
            <w:r w:rsidRPr="00D10BB2">
              <w:rPr>
                <w:rFonts w:ascii="Calibri" w:eastAsia="Times New Roman" w:hAnsi="Calibri" w:cs="Calibri"/>
                <w:color w:val="000000"/>
              </w:rPr>
              <w:t>Below or within 10% of the time for the year prior to execution, by quarter, by county</w:t>
            </w:r>
          </w:p>
        </w:tc>
        <w:tc>
          <w:tcPr>
            <w:tcW w:w="1600" w:type="dxa"/>
            <w:shd w:val="clear" w:color="auto" w:fill="auto"/>
            <w:noWrap/>
            <w:vAlign w:val="bottom"/>
            <w:hideMark/>
          </w:tcPr>
          <w:p w14:paraId="52CB14BD"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4</w:t>
            </w:r>
          </w:p>
        </w:tc>
        <w:tc>
          <w:tcPr>
            <w:tcW w:w="1840" w:type="dxa"/>
            <w:shd w:val="clear" w:color="auto" w:fill="auto"/>
            <w:noWrap/>
            <w:vAlign w:val="bottom"/>
            <w:hideMark/>
          </w:tcPr>
          <w:p w14:paraId="53E77478" w14:textId="77777777" w:rsidR="00D10BB2" w:rsidRPr="00D10BB2" w:rsidRDefault="00D10BB2" w:rsidP="00D10BB2">
            <w:pPr>
              <w:jc w:val="center"/>
              <w:rPr>
                <w:rFonts w:ascii="Calibri" w:eastAsia="Times New Roman" w:hAnsi="Calibri" w:cs="Calibri"/>
                <w:color w:val="000000"/>
              </w:rPr>
            </w:pPr>
            <w:r w:rsidRPr="00D10BB2">
              <w:rPr>
                <w:rFonts w:ascii="Calibri" w:eastAsia="Times New Roman" w:hAnsi="Calibri" w:cs="Calibri"/>
                <w:color w:val="000000"/>
              </w:rPr>
              <w:t>16</w:t>
            </w:r>
          </w:p>
        </w:tc>
      </w:tr>
      <w:tr w:rsidR="00731A3D" w:rsidRPr="00D10BB2" w14:paraId="0FD93138" w14:textId="77777777" w:rsidTr="00D10BB2">
        <w:trPr>
          <w:gridAfter w:val="1"/>
          <w:wAfter w:w="6" w:type="dxa"/>
          <w:trHeight w:val="300"/>
          <w:ins w:id="99" w:author="Dilmore, Jeremy" w:date="2021-02-11T15:27:00Z"/>
        </w:trPr>
        <w:tc>
          <w:tcPr>
            <w:tcW w:w="5755" w:type="dxa"/>
            <w:shd w:val="clear" w:color="auto" w:fill="auto"/>
            <w:noWrap/>
            <w:vAlign w:val="bottom"/>
          </w:tcPr>
          <w:p w14:paraId="6C0F6750" w14:textId="13F98D76" w:rsidR="00731A3D" w:rsidRPr="00D10BB2" w:rsidRDefault="00731A3D" w:rsidP="00731A3D">
            <w:pPr>
              <w:rPr>
                <w:ins w:id="100" w:author="Dilmore, Jeremy" w:date="2021-02-11T15:27:00Z"/>
                <w:rFonts w:ascii="Calibri" w:eastAsia="Times New Roman" w:hAnsi="Calibri" w:cs="Calibri"/>
                <w:color w:val="000000"/>
              </w:rPr>
            </w:pPr>
            <w:bookmarkStart w:id="101" w:name="_Hlk63949736"/>
            <w:ins w:id="102" w:author="Dilmore, Jeremy" w:date="2021-02-11T15:27:00Z">
              <w:r>
                <w:rPr>
                  <w:rFonts w:ascii="Calibri" w:eastAsia="Times New Roman" w:hAnsi="Calibri" w:cs="Calibri"/>
                  <w:color w:val="000000"/>
                </w:rPr>
                <w:t>Incident Clearance Time</w:t>
              </w:r>
            </w:ins>
          </w:p>
        </w:tc>
        <w:tc>
          <w:tcPr>
            <w:tcW w:w="4770" w:type="dxa"/>
            <w:shd w:val="clear" w:color="auto" w:fill="auto"/>
            <w:noWrap/>
            <w:vAlign w:val="bottom"/>
          </w:tcPr>
          <w:p w14:paraId="25FB5636" w14:textId="4D9E37D4" w:rsidR="00731A3D" w:rsidRPr="00D10BB2" w:rsidRDefault="00731A3D" w:rsidP="00731A3D">
            <w:pPr>
              <w:rPr>
                <w:ins w:id="103" w:author="Dilmore, Jeremy" w:date="2021-02-11T15:27:00Z"/>
                <w:rFonts w:ascii="Calibri" w:eastAsia="Times New Roman" w:hAnsi="Calibri" w:cs="Calibri"/>
                <w:color w:val="000000"/>
              </w:rPr>
            </w:pPr>
            <w:ins w:id="104" w:author="Dilmore, Jeremy" w:date="2021-02-11T15:27:00Z">
              <w:r w:rsidRPr="00D10BB2">
                <w:rPr>
                  <w:rFonts w:ascii="Calibri" w:eastAsia="Times New Roman" w:hAnsi="Calibri" w:cs="Calibri"/>
                  <w:color w:val="000000"/>
                </w:rPr>
                <w:t>Monthly time calculated for all events by county</w:t>
              </w:r>
            </w:ins>
          </w:p>
        </w:tc>
        <w:tc>
          <w:tcPr>
            <w:tcW w:w="7920" w:type="dxa"/>
            <w:shd w:val="clear" w:color="auto" w:fill="auto"/>
            <w:noWrap/>
            <w:vAlign w:val="bottom"/>
          </w:tcPr>
          <w:p w14:paraId="362717EE" w14:textId="49D08CD1" w:rsidR="00731A3D" w:rsidRPr="00D10BB2" w:rsidRDefault="00731A3D" w:rsidP="00731A3D">
            <w:pPr>
              <w:rPr>
                <w:ins w:id="105" w:author="Dilmore, Jeremy" w:date="2021-02-11T15:27:00Z"/>
                <w:rFonts w:ascii="Calibri" w:eastAsia="Times New Roman" w:hAnsi="Calibri" w:cs="Calibri"/>
                <w:color w:val="000000"/>
              </w:rPr>
            </w:pPr>
            <w:ins w:id="106" w:author="Dilmore, Jeremy" w:date="2021-02-11T15:27:00Z">
              <w:r w:rsidRPr="00D10BB2">
                <w:rPr>
                  <w:rFonts w:ascii="Calibri" w:eastAsia="Times New Roman" w:hAnsi="Calibri" w:cs="Calibri"/>
                  <w:color w:val="000000"/>
                </w:rPr>
                <w:t>Below or within 10% of the time for the year prior to execution, by quarter, by county</w:t>
              </w:r>
            </w:ins>
          </w:p>
        </w:tc>
        <w:tc>
          <w:tcPr>
            <w:tcW w:w="1600" w:type="dxa"/>
            <w:shd w:val="clear" w:color="auto" w:fill="auto"/>
            <w:noWrap/>
            <w:vAlign w:val="bottom"/>
          </w:tcPr>
          <w:p w14:paraId="14CDD5C9" w14:textId="60B70EBB" w:rsidR="00731A3D" w:rsidRPr="00D10BB2" w:rsidRDefault="00731A3D" w:rsidP="00731A3D">
            <w:pPr>
              <w:jc w:val="center"/>
              <w:rPr>
                <w:ins w:id="107" w:author="Dilmore, Jeremy" w:date="2021-02-11T15:27:00Z"/>
                <w:rFonts w:ascii="Calibri" w:eastAsia="Times New Roman" w:hAnsi="Calibri" w:cs="Calibri"/>
                <w:color w:val="000000"/>
              </w:rPr>
            </w:pPr>
            <w:ins w:id="108" w:author="Dilmore, Jeremy" w:date="2021-02-11T15:27:00Z">
              <w:r w:rsidRPr="00D10BB2">
                <w:rPr>
                  <w:rFonts w:ascii="Calibri" w:eastAsia="Times New Roman" w:hAnsi="Calibri" w:cs="Calibri"/>
                  <w:color w:val="000000"/>
                </w:rPr>
                <w:t>4</w:t>
              </w:r>
            </w:ins>
          </w:p>
        </w:tc>
        <w:tc>
          <w:tcPr>
            <w:tcW w:w="1840" w:type="dxa"/>
            <w:shd w:val="clear" w:color="auto" w:fill="auto"/>
            <w:noWrap/>
            <w:vAlign w:val="bottom"/>
          </w:tcPr>
          <w:p w14:paraId="378F4F12" w14:textId="69BD0FD8" w:rsidR="00731A3D" w:rsidRPr="00D10BB2" w:rsidRDefault="00731A3D" w:rsidP="00731A3D">
            <w:pPr>
              <w:jc w:val="center"/>
              <w:rPr>
                <w:ins w:id="109" w:author="Dilmore, Jeremy" w:date="2021-02-11T15:27:00Z"/>
                <w:rFonts w:ascii="Calibri" w:eastAsia="Times New Roman" w:hAnsi="Calibri" w:cs="Calibri"/>
                <w:color w:val="000000"/>
              </w:rPr>
            </w:pPr>
            <w:ins w:id="110" w:author="Dilmore, Jeremy" w:date="2021-02-11T15:27:00Z">
              <w:r w:rsidRPr="00D10BB2">
                <w:rPr>
                  <w:rFonts w:ascii="Calibri" w:eastAsia="Times New Roman" w:hAnsi="Calibri" w:cs="Calibri"/>
                  <w:color w:val="000000"/>
                </w:rPr>
                <w:t>16</w:t>
              </w:r>
            </w:ins>
          </w:p>
        </w:tc>
      </w:tr>
      <w:tr w:rsidR="00731A3D" w:rsidRPr="00D10BB2" w14:paraId="1CFA84D8" w14:textId="77777777" w:rsidTr="00D10BB2">
        <w:trPr>
          <w:gridAfter w:val="1"/>
          <w:wAfter w:w="6" w:type="dxa"/>
          <w:trHeight w:val="300"/>
          <w:ins w:id="111" w:author="Dilmore, Jeremy" w:date="2021-02-11T15:27:00Z"/>
        </w:trPr>
        <w:tc>
          <w:tcPr>
            <w:tcW w:w="5755" w:type="dxa"/>
            <w:shd w:val="clear" w:color="auto" w:fill="auto"/>
            <w:noWrap/>
            <w:vAlign w:val="bottom"/>
          </w:tcPr>
          <w:p w14:paraId="08EED1EB" w14:textId="30BCD6A9" w:rsidR="00731A3D" w:rsidRPr="00D10BB2" w:rsidRDefault="00731A3D" w:rsidP="00731A3D">
            <w:pPr>
              <w:rPr>
                <w:ins w:id="112" w:author="Dilmore, Jeremy" w:date="2021-02-11T15:27:00Z"/>
                <w:rFonts w:ascii="Calibri" w:eastAsia="Times New Roman" w:hAnsi="Calibri" w:cs="Calibri"/>
                <w:color w:val="000000"/>
              </w:rPr>
            </w:pPr>
            <w:ins w:id="113" w:author="Dilmore, Jeremy" w:date="2021-02-11T15:27:00Z">
              <w:r>
                <w:rPr>
                  <w:rFonts w:ascii="Calibri" w:eastAsia="Times New Roman" w:hAnsi="Calibri" w:cs="Calibri"/>
                  <w:color w:val="000000"/>
                </w:rPr>
                <w:t>Response Time</w:t>
              </w:r>
            </w:ins>
          </w:p>
        </w:tc>
        <w:tc>
          <w:tcPr>
            <w:tcW w:w="4770" w:type="dxa"/>
            <w:shd w:val="clear" w:color="auto" w:fill="auto"/>
            <w:noWrap/>
            <w:vAlign w:val="bottom"/>
          </w:tcPr>
          <w:p w14:paraId="4CF7DCB7" w14:textId="3892CC0E" w:rsidR="00731A3D" w:rsidRPr="00D10BB2" w:rsidRDefault="00731A3D" w:rsidP="00731A3D">
            <w:pPr>
              <w:rPr>
                <w:ins w:id="114" w:author="Dilmore, Jeremy" w:date="2021-02-11T15:27:00Z"/>
                <w:rFonts w:ascii="Calibri" w:eastAsia="Times New Roman" w:hAnsi="Calibri" w:cs="Calibri"/>
                <w:color w:val="000000"/>
              </w:rPr>
            </w:pPr>
            <w:ins w:id="115" w:author="Dilmore, Jeremy" w:date="2021-02-11T15:27:00Z">
              <w:r w:rsidRPr="00D10BB2">
                <w:rPr>
                  <w:rFonts w:ascii="Calibri" w:eastAsia="Times New Roman" w:hAnsi="Calibri" w:cs="Calibri"/>
                  <w:color w:val="000000"/>
                </w:rPr>
                <w:t>Monthly time calculated for all events</w:t>
              </w:r>
            </w:ins>
          </w:p>
        </w:tc>
        <w:tc>
          <w:tcPr>
            <w:tcW w:w="7920" w:type="dxa"/>
            <w:shd w:val="clear" w:color="auto" w:fill="auto"/>
            <w:noWrap/>
            <w:vAlign w:val="bottom"/>
          </w:tcPr>
          <w:p w14:paraId="5BDB4919" w14:textId="25D31E02" w:rsidR="00731A3D" w:rsidRPr="00D10BB2" w:rsidRDefault="00731A3D" w:rsidP="00731A3D">
            <w:pPr>
              <w:rPr>
                <w:ins w:id="116" w:author="Dilmore, Jeremy" w:date="2021-02-11T15:27:00Z"/>
                <w:rFonts w:ascii="Calibri" w:eastAsia="Times New Roman" w:hAnsi="Calibri" w:cs="Calibri"/>
                <w:color w:val="000000"/>
              </w:rPr>
            </w:pPr>
            <w:ins w:id="117" w:author="Dilmore, Jeremy" w:date="2021-02-11T15:27:00Z">
              <w:r w:rsidRPr="00D10BB2">
                <w:rPr>
                  <w:rFonts w:ascii="Calibri" w:eastAsia="Times New Roman" w:hAnsi="Calibri" w:cs="Calibri"/>
                  <w:color w:val="000000"/>
                </w:rPr>
                <w:t>Below or within 10% of the time for the year prior to execution, by quarter</w:t>
              </w:r>
            </w:ins>
          </w:p>
        </w:tc>
        <w:tc>
          <w:tcPr>
            <w:tcW w:w="1600" w:type="dxa"/>
            <w:shd w:val="clear" w:color="auto" w:fill="auto"/>
            <w:noWrap/>
            <w:vAlign w:val="bottom"/>
          </w:tcPr>
          <w:p w14:paraId="06901E26" w14:textId="71B5F8FE" w:rsidR="00731A3D" w:rsidRPr="00D10BB2" w:rsidRDefault="00731A3D" w:rsidP="00731A3D">
            <w:pPr>
              <w:jc w:val="center"/>
              <w:rPr>
                <w:ins w:id="118" w:author="Dilmore, Jeremy" w:date="2021-02-11T15:27:00Z"/>
                <w:rFonts w:ascii="Calibri" w:eastAsia="Times New Roman" w:hAnsi="Calibri" w:cs="Calibri"/>
                <w:color w:val="000000"/>
              </w:rPr>
            </w:pPr>
            <w:ins w:id="119" w:author="Dilmore, Jeremy" w:date="2021-02-11T15:27:00Z">
              <w:r w:rsidRPr="00D10BB2">
                <w:rPr>
                  <w:rFonts w:ascii="Calibri" w:eastAsia="Times New Roman" w:hAnsi="Calibri" w:cs="Calibri"/>
                  <w:color w:val="000000"/>
                </w:rPr>
                <w:t>4</w:t>
              </w:r>
            </w:ins>
          </w:p>
        </w:tc>
        <w:tc>
          <w:tcPr>
            <w:tcW w:w="1840" w:type="dxa"/>
            <w:shd w:val="clear" w:color="auto" w:fill="auto"/>
            <w:noWrap/>
            <w:vAlign w:val="bottom"/>
          </w:tcPr>
          <w:p w14:paraId="61E15804" w14:textId="6D1E1045" w:rsidR="00731A3D" w:rsidRPr="00D10BB2" w:rsidRDefault="00731A3D" w:rsidP="00731A3D">
            <w:pPr>
              <w:jc w:val="center"/>
              <w:rPr>
                <w:ins w:id="120" w:author="Dilmore, Jeremy" w:date="2021-02-11T15:27:00Z"/>
                <w:rFonts w:ascii="Calibri" w:eastAsia="Times New Roman" w:hAnsi="Calibri" w:cs="Calibri"/>
                <w:color w:val="000000"/>
              </w:rPr>
            </w:pPr>
            <w:ins w:id="121" w:author="Dilmore, Jeremy" w:date="2021-02-11T15:27:00Z">
              <w:r w:rsidRPr="00D10BB2">
                <w:rPr>
                  <w:rFonts w:ascii="Calibri" w:eastAsia="Times New Roman" w:hAnsi="Calibri" w:cs="Calibri"/>
                  <w:color w:val="000000"/>
                </w:rPr>
                <w:t>16</w:t>
              </w:r>
            </w:ins>
          </w:p>
        </w:tc>
      </w:tr>
      <w:bookmarkEnd w:id="101"/>
      <w:tr w:rsidR="00731A3D" w:rsidRPr="00D10BB2" w14:paraId="7F27436F" w14:textId="77777777" w:rsidTr="00D10BB2">
        <w:trPr>
          <w:gridAfter w:val="1"/>
          <w:wAfter w:w="6" w:type="dxa"/>
          <w:trHeight w:val="300"/>
        </w:trPr>
        <w:tc>
          <w:tcPr>
            <w:tcW w:w="5755" w:type="dxa"/>
            <w:shd w:val="clear" w:color="auto" w:fill="auto"/>
            <w:noWrap/>
            <w:vAlign w:val="bottom"/>
            <w:hideMark/>
          </w:tcPr>
          <w:p w14:paraId="58AE4D94" w14:textId="77777777" w:rsidR="00731A3D" w:rsidRPr="00D10BB2" w:rsidRDefault="00731A3D" w:rsidP="00731A3D">
            <w:pPr>
              <w:rPr>
                <w:rFonts w:ascii="Calibri" w:eastAsia="Times New Roman" w:hAnsi="Calibri" w:cs="Calibri"/>
                <w:color w:val="000000"/>
              </w:rPr>
            </w:pPr>
            <w:r w:rsidRPr="00D10BB2">
              <w:rPr>
                <w:rFonts w:ascii="Calibri" w:eastAsia="Times New Roman" w:hAnsi="Calibri" w:cs="Calibri"/>
                <w:color w:val="000000"/>
              </w:rPr>
              <w:t>TTR</w:t>
            </w:r>
          </w:p>
        </w:tc>
        <w:tc>
          <w:tcPr>
            <w:tcW w:w="4770" w:type="dxa"/>
            <w:shd w:val="clear" w:color="auto" w:fill="auto"/>
            <w:noWrap/>
            <w:vAlign w:val="bottom"/>
            <w:hideMark/>
          </w:tcPr>
          <w:p w14:paraId="31E308FF" w14:textId="77777777" w:rsidR="00731A3D" w:rsidRPr="00D10BB2" w:rsidRDefault="00731A3D" w:rsidP="00731A3D">
            <w:pPr>
              <w:rPr>
                <w:rFonts w:ascii="Calibri" w:eastAsia="Times New Roman" w:hAnsi="Calibri" w:cs="Calibri"/>
                <w:color w:val="000000"/>
              </w:rPr>
            </w:pPr>
            <w:r w:rsidRPr="00D10BB2">
              <w:rPr>
                <w:rFonts w:ascii="Calibri" w:eastAsia="Times New Roman" w:hAnsi="Calibri" w:cs="Calibri"/>
                <w:color w:val="000000"/>
              </w:rPr>
              <w:t>Monthly time calculated for all events by county</w:t>
            </w:r>
          </w:p>
        </w:tc>
        <w:tc>
          <w:tcPr>
            <w:tcW w:w="7920" w:type="dxa"/>
            <w:shd w:val="clear" w:color="auto" w:fill="auto"/>
            <w:noWrap/>
            <w:vAlign w:val="bottom"/>
            <w:hideMark/>
          </w:tcPr>
          <w:p w14:paraId="6DDCFD7E" w14:textId="77777777" w:rsidR="00731A3D" w:rsidRPr="00D10BB2" w:rsidRDefault="00731A3D" w:rsidP="00731A3D">
            <w:pPr>
              <w:rPr>
                <w:rFonts w:ascii="Calibri" w:eastAsia="Times New Roman" w:hAnsi="Calibri" w:cs="Calibri"/>
                <w:color w:val="000000"/>
              </w:rPr>
            </w:pPr>
            <w:r w:rsidRPr="00D10BB2">
              <w:rPr>
                <w:rFonts w:ascii="Calibri" w:eastAsia="Times New Roman" w:hAnsi="Calibri" w:cs="Calibri"/>
                <w:color w:val="000000"/>
              </w:rPr>
              <w:t>Below or within 5% for the year prior to execution</w:t>
            </w:r>
          </w:p>
        </w:tc>
        <w:tc>
          <w:tcPr>
            <w:tcW w:w="1600" w:type="dxa"/>
            <w:shd w:val="clear" w:color="auto" w:fill="auto"/>
            <w:noWrap/>
            <w:vAlign w:val="bottom"/>
            <w:hideMark/>
          </w:tcPr>
          <w:p w14:paraId="51F5C954" w14:textId="77777777" w:rsidR="00731A3D" w:rsidRPr="00D10BB2" w:rsidRDefault="00731A3D" w:rsidP="00731A3D">
            <w:pPr>
              <w:jc w:val="center"/>
              <w:rPr>
                <w:rFonts w:ascii="Calibri" w:eastAsia="Times New Roman" w:hAnsi="Calibri" w:cs="Calibri"/>
                <w:color w:val="000000"/>
              </w:rPr>
            </w:pPr>
            <w:r w:rsidRPr="00D10BB2">
              <w:rPr>
                <w:rFonts w:ascii="Calibri" w:eastAsia="Times New Roman" w:hAnsi="Calibri" w:cs="Calibri"/>
                <w:color w:val="000000"/>
              </w:rPr>
              <w:t>4</w:t>
            </w:r>
          </w:p>
        </w:tc>
        <w:tc>
          <w:tcPr>
            <w:tcW w:w="1840" w:type="dxa"/>
            <w:shd w:val="clear" w:color="auto" w:fill="auto"/>
            <w:noWrap/>
            <w:vAlign w:val="bottom"/>
            <w:hideMark/>
          </w:tcPr>
          <w:p w14:paraId="5D396D69" w14:textId="77777777" w:rsidR="00731A3D" w:rsidRPr="00D10BB2" w:rsidRDefault="00731A3D" w:rsidP="00731A3D">
            <w:pPr>
              <w:jc w:val="center"/>
              <w:rPr>
                <w:rFonts w:ascii="Calibri" w:eastAsia="Times New Roman" w:hAnsi="Calibri" w:cs="Calibri"/>
                <w:color w:val="000000"/>
              </w:rPr>
            </w:pPr>
            <w:r w:rsidRPr="00D10BB2">
              <w:rPr>
                <w:rFonts w:ascii="Calibri" w:eastAsia="Times New Roman" w:hAnsi="Calibri" w:cs="Calibri"/>
                <w:color w:val="000000"/>
              </w:rPr>
              <w:t>16</w:t>
            </w:r>
          </w:p>
        </w:tc>
      </w:tr>
      <w:tr w:rsidR="00731A3D" w:rsidRPr="00D10BB2" w14:paraId="6D840042" w14:textId="77777777" w:rsidTr="00D10BB2">
        <w:trPr>
          <w:gridAfter w:val="1"/>
          <w:wAfter w:w="6" w:type="dxa"/>
          <w:trHeight w:val="300"/>
        </w:trPr>
        <w:tc>
          <w:tcPr>
            <w:tcW w:w="5755" w:type="dxa"/>
            <w:shd w:val="clear" w:color="auto" w:fill="auto"/>
            <w:noWrap/>
            <w:vAlign w:val="bottom"/>
            <w:hideMark/>
          </w:tcPr>
          <w:p w14:paraId="205307EA" w14:textId="5A95AFF8" w:rsidR="00731A3D" w:rsidRPr="00D10BB2" w:rsidRDefault="00731A3D" w:rsidP="00731A3D">
            <w:pPr>
              <w:rPr>
                <w:rFonts w:ascii="Calibri" w:eastAsia="Times New Roman" w:hAnsi="Calibri" w:cs="Calibri"/>
                <w:color w:val="000000"/>
              </w:rPr>
            </w:pPr>
            <w:r w:rsidRPr="00D10BB2">
              <w:rPr>
                <w:rFonts w:ascii="Calibri" w:eastAsia="Times New Roman" w:hAnsi="Calibri" w:cs="Calibri"/>
                <w:color w:val="000000"/>
              </w:rPr>
              <w:t xml:space="preserve">Verify device entered </w:t>
            </w:r>
            <w:r>
              <w:rPr>
                <w:rFonts w:ascii="Calibri" w:eastAsia="Times New Roman" w:hAnsi="Calibri" w:cs="Calibri"/>
                <w:color w:val="000000"/>
              </w:rPr>
              <w:t xml:space="preserve">in </w:t>
            </w:r>
            <w:r w:rsidRPr="00D10BB2">
              <w:rPr>
                <w:rFonts w:ascii="Calibri" w:eastAsia="Times New Roman" w:hAnsi="Calibri" w:cs="Calibri"/>
                <w:color w:val="000000"/>
              </w:rPr>
              <w:t>Maintenance Software when down</w:t>
            </w:r>
          </w:p>
        </w:tc>
        <w:tc>
          <w:tcPr>
            <w:tcW w:w="4770" w:type="dxa"/>
            <w:shd w:val="clear" w:color="auto" w:fill="auto"/>
            <w:noWrap/>
            <w:vAlign w:val="bottom"/>
            <w:hideMark/>
          </w:tcPr>
          <w:p w14:paraId="2C6368F6" w14:textId="03B6A9C6" w:rsidR="00731A3D" w:rsidRPr="00D10BB2" w:rsidRDefault="00731A3D" w:rsidP="00731A3D">
            <w:pPr>
              <w:rPr>
                <w:rFonts w:ascii="Calibri" w:eastAsia="Times New Roman" w:hAnsi="Calibri" w:cs="Calibri"/>
                <w:color w:val="000000"/>
              </w:rPr>
            </w:pPr>
            <w:r w:rsidRPr="00D10BB2">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7920" w:type="dxa"/>
            <w:shd w:val="clear" w:color="auto" w:fill="auto"/>
            <w:noWrap/>
            <w:vAlign w:val="bottom"/>
            <w:hideMark/>
          </w:tcPr>
          <w:p w14:paraId="7CBE6DBF" w14:textId="77777777" w:rsidR="00731A3D" w:rsidRPr="00D10BB2" w:rsidRDefault="00731A3D" w:rsidP="00731A3D">
            <w:pPr>
              <w:rPr>
                <w:rFonts w:ascii="Calibri" w:eastAsia="Times New Roman" w:hAnsi="Calibri" w:cs="Calibri"/>
                <w:color w:val="000000"/>
              </w:rPr>
            </w:pPr>
            <w:r w:rsidRPr="00D10BB2">
              <w:rPr>
                <w:rFonts w:ascii="Calibri" w:eastAsia="Times New Roman" w:hAnsi="Calibri" w:cs="Calibri"/>
                <w:color w:val="000000"/>
              </w:rPr>
              <w:t>Within 12 hours of outage, if not automated</w:t>
            </w:r>
          </w:p>
        </w:tc>
        <w:tc>
          <w:tcPr>
            <w:tcW w:w="1600" w:type="dxa"/>
            <w:shd w:val="clear" w:color="auto" w:fill="auto"/>
            <w:noWrap/>
            <w:vAlign w:val="bottom"/>
            <w:hideMark/>
          </w:tcPr>
          <w:p w14:paraId="3085240F" w14:textId="77777777" w:rsidR="00731A3D" w:rsidRPr="00D10BB2" w:rsidRDefault="00731A3D" w:rsidP="00731A3D">
            <w:pPr>
              <w:jc w:val="center"/>
              <w:rPr>
                <w:rFonts w:ascii="Calibri" w:eastAsia="Times New Roman" w:hAnsi="Calibri" w:cs="Calibri"/>
                <w:color w:val="000000"/>
              </w:rPr>
            </w:pPr>
            <w:r w:rsidRPr="00D10BB2">
              <w:rPr>
                <w:rFonts w:ascii="Calibri" w:eastAsia="Times New Roman" w:hAnsi="Calibri" w:cs="Calibri"/>
                <w:color w:val="000000"/>
              </w:rPr>
              <w:t>1</w:t>
            </w:r>
          </w:p>
        </w:tc>
        <w:tc>
          <w:tcPr>
            <w:tcW w:w="1840" w:type="dxa"/>
            <w:shd w:val="clear" w:color="auto" w:fill="auto"/>
            <w:noWrap/>
            <w:vAlign w:val="bottom"/>
            <w:hideMark/>
          </w:tcPr>
          <w:p w14:paraId="7EC52E09" w14:textId="77777777" w:rsidR="00731A3D" w:rsidRPr="00D10BB2" w:rsidRDefault="00731A3D" w:rsidP="00731A3D">
            <w:pPr>
              <w:jc w:val="center"/>
              <w:rPr>
                <w:rFonts w:ascii="Calibri" w:eastAsia="Times New Roman" w:hAnsi="Calibri" w:cs="Calibri"/>
                <w:color w:val="000000"/>
              </w:rPr>
            </w:pPr>
            <w:r w:rsidRPr="00D10BB2">
              <w:rPr>
                <w:rFonts w:ascii="Calibri" w:eastAsia="Times New Roman" w:hAnsi="Calibri" w:cs="Calibri"/>
                <w:color w:val="000000"/>
              </w:rPr>
              <w:t>4</w:t>
            </w:r>
          </w:p>
        </w:tc>
      </w:tr>
      <w:tr w:rsidR="00731A3D" w:rsidRPr="00DC3338" w14:paraId="3F9D73EE" w14:textId="77777777" w:rsidTr="00DC3338">
        <w:trPr>
          <w:gridAfter w:val="1"/>
          <w:wAfter w:w="6" w:type="dxa"/>
          <w:trHeight w:val="300"/>
        </w:trPr>
        <w:tc>
          <w:tcPr>
            <w:tcW w:w="5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EFCEA" w14:textId="77777777" w:rsidR="00731A3D" w:rsidRPr="00DC3338" w:rsidRDefault="00731A3D" w:rsidP="00731A3D">
            <w:pPr>
              <w:rPr>
                <w:rFonts w:ascii="Calibri" w:eastAsia="Times New Roman" w:hAnsi="Calibri" w:cs="Calibri"/>
                <w:color w:val="000000"/>
              </w:rPr>
            </w:pPr>
            <w:r w:rsidRPr="00DC3338">
              <w:rPr>
                <w:rFonts w:ascii="Calibri" w:eastAsia="Times New Roman" w:hAnsi="Calibri" w:cs="Calibri"/>
                <w:color w:val="000000"/>
              </w:rPr>
              <w:t>Develop Response Plans</w:t>
            </w:r>
          </w:p>
        </w:tc>
        <w:tc>
          <w:tcPr>
            <w:tcW w:w="4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598815" w14:textId="2CE7F0DF" w:rsidR="00731A3D" w:rsidRPr="00DC3338" w:rsidRDefault="00731A3D" w:rsidP="00731A3D">
            <w:pPr>
              <w:rPr>
                <w:rFonts w:ascii="Calibri" w:eastAsia="Times New Roman" w:hAnsi="Calibri" w:cs="Calibri"/>
                <w:color w:val="000000"/>
              </w:rPr>
            </w:pPr>
            <w:r w:rsidRPr="00DC3338">
              <w:rPr>
                <w:rFonts w:ascii="Calibri" w:eastAsia="Times New Roman" w:hAnsi="Calibri" w:cs="Calibri"/>
                <w:color w:val="000000"/>
              </w:rPr>
              <w:t>Percentage of devices, missing at contract execution added, annual</w:t>
            </w:r>
          </w:p>
        </w:tc>
        <w:tc>
          <w:tcPr>
            <w:tcW w:w="7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656D5" w14:textId="77777777" w:rsidR="00731A3D" w:rsidRPr="00DC3338" w:rsidRDefault="00731A3D" w:rsidP="00731A3D">
            <w:pPr>
              <w:rPr>
                <w:rFonts w:ascii="Calibri" w:eastAsia="Times New Roman" w:hAnsi="Calibri" w:cs="Calibri"/>
                <w:color w:val="000000"/>
              </w:rPr>
            </w:pPr>
            <w:r w:rsidRPr="00DC3338">
              <w:rPr>
                <w:rFonts w:ascii="Calibri" w:eastAsia="Times New Roman" w:hAnsi="Calibri" w:cs="Calibri"/>
                <w:color w:val="000000"/>
              </w:rPr>
              <w:t>25% of missing fields at the time of contract execution</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E14F9" w14:textId="77777777" w:rsidR="00731A3D" w:rsidRPr="00DC3338" w:rsidRDefault="00731A3D" w:rsidP="00731A3D">
            <w:pPr>
              <w:jc w:val="center"/>
              <w:rPr>
                <w:rFonts w:ascii="Calibri" w:eastAsia="Times New Roman" w:hAnsi="Calibri" w:cs="Calibri"/>
                <w:color w:val="000000"/>
              </w:rPr>
            </w:pPr>
            <w:r w:rsidRPr="00DC3338">
              <w:rPr>
                <w:rFonts w:ascii="Calibri" w:eastAsia="Times New Roman" w:hAnsi="Calibri" w:cs="Calibri"/>
                <w:color w:val="000000"/>
              </w:rPr>
              <w:t>1</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78E5F" w14:textId="77777777" w:rsidR="00731A3D" w:rsidRPr="00DC3338" w:rsidRDefault="00731A3D" w:rsidP="00731A3D">
            <w:pPr>
              <w:jc w:val="center"/>
              <w:rPr>
                <w:rFonts w:ascii="Calibri" w:eastAsia="Times New Roman" w:hAnsi="Calibri" w:cs="Calibri"/>
                <w:color w:val="000000"/>
              </w:rPr>
            </w:pPr>
            <w:r w:rsidRPr="00DC3338">
              <w:rPr>
                <w:rFonts w:ascii="Calibri" w:eastAsia="Times New Roman" w:hAnsi="Calibri" w:cs="Calibri"/>
                <w:color w:val="000000"/>
              </w:rPr>
              <w:t>4</w:t>
            </w:r>
          </w:p>
        </w:tc>
      </w:tr>
      <w:tr w:rsidR="00731A3D" w:rsidRPr="00D10BB2" w14:paraId="10A66306" w14:textId="77777777" w:rsidTr="00D10BB2">
        <w:trPr>
          <w:gridAfter w:val="1"/>
          <w:wAfter w:w="6" w:type="dxa"/>
          <w:trHeight w:val="300"/>
        </w:trPr>
        <w:tc>
          <w:tcPr>
            <w:tcW w:w="5755" w:type="dxa"/>
            <w:shd w:val="clear" w:color="auto" w:fill="auto"/>
            <w:noWrap/>
            <w:vAlign w:val="bottom"/>
            <w:hideMark/>
          </w:tcPr>
          <w:p w14:paraId="7C0AE0E1" w14:textId="77777777" w:rsidR="00731A3D" w:rsidRPr="00D10BB2" w:rsidRDefault="00731A3D" w:rsidP="00731A3D">
            <w:pPr>
              <w:rPr>
                <w:rFonts w:ascii="Calibri" w:eastAsia="Times New Roman" w:hAnsi="Calibri" w:cs="Calibri"/>
                <w:color w:val="000000"/>
              </w:rPr>
            </w:pPr>
            <w:r w:rsidRPr="00D10BB2">
              <w:rPr>
                <w:rFonts w:ascii="Calibri" w:eastAsia="Times New Roman" w:hAnsi="Calibri" w:cs="Calibri"/>
                <w:color w:val="000000"/>
              </w:rPr>
              <w:t>Communication Status</w:t>
            </w:r>
          </w:p>
        </w:tc>
        <w:tc>
          <w:tcPr>
            <w:tcW w:w="4770" w:type="dxa"/>
            <w:shd w:val="clear" w:color="auto" w:fill="auto"/>
            <w:noWrap/>
            <w:vAlign w:val="bottom"/>
            <w:hideMark/>
          </w:tcPr>
          <w:p w14:paraId="48621026" w14:textId="67CF482C" w:rsidR="00731A3D" w:rsidRPr="00D10BB2" w:rsidRDefault="00731A3D" w:rsidP="00731A3D">
            <w:pPr>
              <w:rPr>
                <w:rFonts w:ascii="Calibri" w:eastAsia="Times New Roman" w:hAnsi="Calibri" w:cs="Calibri"/>
                <w:color w:val="000000"/>
              </w:rPr>
            </w:pPr>
            <w:r w:rsidRPr="00D10BB2">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7920" w:type="dxa"/>
            <w:shd w:val="clear" w:color="auto" w:fill="auto"/>
            <w:noWrap/>
            <w:vAlign w:val="bottom"/>
            <w:hideMark/>
          </w:tcPr>
          <w:p w14:paraId="751257BF" w14:textId="77777777" w:rsidR="00731A3D" w:rsidRPr="00D10BB2" w:rsidRDefault="00731A3D" w:rsidP="00731A3D">
            <w:pPr>
              <w:rPr>
                <w:rFonts w:ascii="Calibri" w:eastAsia="Times New Roman" w:hAnsi="Calibri" w:cs="Calibri"/>
                <w:color w:val="000000"/>
              </w:rPr>
            </w:pPr>
            <w:r w:rsidRPr="00D10BB2">
              <w:rPr>
                <w:rFonts w:ascii="Calibri" w:eastAsia="Times New Roman" w:hAnsi="Calibri" w:cs="Calibri"/>
                <w:color w:val="000000"/>
              </w:rPr>
              <w:t>Within 30 minutes of outage, if not automated</w:t>
            </w:r>
          </w:p>
        </w:tc>
        <w:tc>
          <w:tcPr>
            <w:tcW w:w="1600" w:type="dxa"/>
            <w:shd w:val="clear" w:color="auto" w:fill="auto"/>
            <w:noWrap/>
            <w:vAlign w:val="bottom"/>
            <w:hideMark/>
          </w:tcPr>
          <w:p w14:paraId="5BBD2156" w14:textId="77777777" w:rsidR="00731A3D" w:rsidRPr="00D10BB2" w:rsidRDefault="00731A3D" w:rsidP="00731A3D">
            <w:pPr>
              <w:jc w:val="center"/>
              <w:rPr>
                <w:rFonts w:ascii="Calibri" w:eastAsia="Times New Roman" w:hAnsi="Calibri" w:cs="Calibri"/>
                <w:color w:val="000000"/>
              </w:rPr>
            </w:pPr>
            <w:r w:rsidRPr="00D10BB2">
              <w:rPr>
                <w:rFonts w:ascii="Calibri" w:eastAsia="Times New Roman" w:hAnsi="Calibri" w:cs="Calibri"/>
                <w:color w:val="000000"/>
              </w:rPr>
              <w:t>1</w:t>
            </w:r>
          </w:p>
        </w:tc>
        <w:tc>
          <w:tcPr>
            <w:tcW w:w="1840" w:type="dxa"/>
            <w:shd w:val="clear" w:color="auto" w:fill="auto"/>
            <w:noWrap/>
            <w:vAlign w:val="bottom"/>
            <w:hideMark/>
          </w:tcPr>
          <w:p w14:paraId="01B4D044" w14:textId="77777777" w:rsidR="00731A3D" w:rsidRPr="00D10BB2" w:rsidRDefault="00731A3D" w:rsidP="00731A3D">
            <w:pPr>
              <w:jc w:val="center"/>
              <w:rPr>
                <w:rFonts w:ascii="Calibri" w:eastAsia="Times New Roman" w:hAnsi="Calibri" w:cs="Calibri"/>
                <w:color w:val="000000"/>
              </w:rPr>
            </w:pPr>
            <w:r w:rsidRPr="00D10BB2">
              <w:rPr>
                <w:rFonts w:ascii="Calibri" w:eastAsia="Times New Roman" w:hAnsi="Calibri" w:cs="Calibri"/>
                <w:color w:val="000000"/>
              </w:rPr>
              <w:t>4</w:t>
            </w:r>
          </w:p>
        </w:tc>
      </w:tr>
    </w:tbl>
    <w:p w14:paraId="7342435B" w14:textId="77777777" w:rsidR="00D10BB2" w:rsidRDefault="00D10BB2" w:rsidP="00762110"/>
    <w:p w14:paraId="4E48BB89" w14:textId="77777777" w:rsidR="00744339" w:rsidRDefault="00744339" w:rsidP="00762110"/>
    <w:p w14:paraId="1ACB4BB7" w14:textId="77777777" w:rsidR="00744339" w:rsidRDefault="00744339" w:rsidP="00762110"/>
    <w:p w14:paraId="0424663A" w14:textId="0315A8E3" w:rsidR="00744339" w:rsidRPr="00D10BB2" w:rsidRDefault="00744339" w:rsidP="00744339">
      <w:pPr>
        <w:tabs>
          <w:tab w:val="left" w:pos="792"/>
        </w:tabs>
        <w:spacing w:before="7" w:line="251" w:lineRule="exact"/>
        <w:ind w:left="720"/>
        <w:textAlignment w:val="baseline"/>
        <w:rPr>
          <w:rFonts w:eastAsia="Arial"/>
          <w:b/>
          <w:color w:val="000000"/>
        </w:rPr>
      </w:pPr>
      <w:r>
        <w:rPr>
          <w:rFonts w:eastAsia="Arial"/>
          <w:b/>
          <w:color w:val="000000"/>
        </w:rPr>
        <w:t>5.3</w:t>
      </w:r>
      <w:r>
        <w:rPr>
          <w:rFonts w:eastAsia="Arial"/>
          <w:b/>
          <w:color w:val="000000"/>
        </w:rPr>
        <w:tab/>
      </w:r>
      <w:r w:rsidRPr="00D10BB2">
        <w:rPr>
          <w:rFonts w:eastAsia="Arial"/>
          <w:b/>
          <w:color w:val="000000"/>
        </w:rPr>
        <w:t>RTMC Operations (</w:t>
      </w:r>
      <w:r w:rsidRPr="00744339">
        <w:rPr>
          <w:rFonts w:eastAsia="Arial"/>
          <w:b/>
          <w:color w:val="000000"/>
        </w:rPr>
        <w:t>Arterials</w:t>
      </w:r>
      <w:r w:rsidRPr="00D10BB2">
        <w:rPr>
          <w:rFonts w:eastAsia="Arial"/>
          <w:b/>
          <w:color w:val="000000"/>
        </w:rPr>
        <w:t>)</w:t>
      </w:r>
    </w:p>
    <w:p w14:paraId="03728223" w14:textId="77777777" w:rsidR="00744339" w:rsidRDefault="00744339" w:rsidP="00744339">
      <w:pPr>
        <w:ind w:left="720"/>
      </w:pPr>
    </w:p>
    <w:p w14:paraId="5AF71BA1" w14:textId="1B7C5568" w:rsidR="00744339" w:rsidRDefault="00744339" w:rsidP="00744339">
      <w:pPr>
        <w:ind w:left="720"/>
      </w:pPr>
      <w:r>
        <w:tab/>
      </w:r>
      <w:r>
        <w:rPr>
          <w:rFonts w:eastAsia="Arial"/>
          <w:color w:val="000000"/>
          <w:spacing w:val="3"/>
          <w:sz w:val="20"/>
        </w:rPr>
        <w:t xml:space="preserve">Below is the table of performance measures for </w:t>
      </w:r>
      <w:r w:rsidRPr="00744339">
        <w:rPr>
          <w:rFonts w:eastAsia="Arial"/>
          <w:color w:val="000000"/>
          <w:spacing w:val="3"/>
          <w:sz w:val="20"/>
        </w:rPr>
        <w:t xml:space="preserve">RTMC Operations </w:t>
      </w:r>
      <w:r w:rsidR="00F37405">
        <w:rPr>
          <w:rFonts w:eastAsia="Arial"/>
          <w:color w:val="000000"/>
          <w:spacing w:val="3"/>
          <w:sz w:val="20"/>
        </w:rPr>
        <w:t>(Freeways and Expressways)</w:t>
      </w:r>
      <w:r>
        <w:rPr>
          <w:rFonts w:eastAsia="Arial"/>
          <w:color w:val="000000"/>
          <w:spacing w:val="3"/>
          <w:sz w:val="20"/>
        </w:rPr>
        <w:t>.</w:t>
      </w:r>
    </w:p>
    <w:p w14:paraId="3599D0BF" w14:textId="77777777" w:rsidR="00744339" w:rsidRDefault="00744339" w:rsidP="00762110"/>
    <w:p w14:paraId="75EC622E" w14:textId="77777777" w:rsidR="00744339" w:rsidRDefault="00744339" w:rsidP="00762110"/>
    <w:tbl>
      <w:tblPr>
        <w:tblpPr w:leftFromText="180" w:rightFromText="180" w:vertAnchor="text" w:horzAnchor="page" w:tblpX="958" w:tblpY="-91"/>
        <w:tblW w:w="22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6300"/>
        <w:gridCol w:w="7020"/>
        <w:gridCol w:w="1600"/>
        <w:gridCol w:w="1678"/>
        <w:gridCol w:w="36"/>
      </w:tblGrid>
      <w:tr w:rsidR="00744339" w:rsidRPr="00744339" w14:paraId="110911AD" w14:textId="77777777" w:rsidTr="00744339">
        <w:trPr>
          <w:trHeight w:val="375"/>
        </w:trPr>
        <w:tc>
          <w:tcPr>
            <w:tcW w:w="22209" w:type="dxa"/>
            <w:gridSpan w:val="6"/>
            <w:shd w:val="clear" w:color="auto" w:fill="auto"/>
            <w:noWrap/>
            <w:vAlign w:val="bottom"/>
            <w:hideMark/>
          </w:tcPr>
          <w:p w14:paraId="5B20B693" w14:textId="77777777" w:rsidR="00744339" w:rsidRPr="00744339" w:rsidRDefault="00744339" w:rsidP="00744339">
            <w:pPr>
              <w:jc w:val="center"/>
              <w:rPr>
                <w:rFonts w:ascii="Calibri" w:eastAsia="Times New Roman" w:hAnsi="Calibri" w:cs="Calibri"/>
                <w:b/>
                <w:bCs/>
                <w:color w:val="000000"/>
                <w:sz w:val="28"/>
                <w:szCs w:val="28"/>
              </w:rPr>
            </w:pPr>
            <w:r w:rsidRPr="00744339">
              <w:rPr>
                <w:rFonts w:ascii="Calibri" w:eastAsia="Times New Roman" w:hAnsi="Calibri" w:cs="Calibri"/>
                <w:b/>
                <w:bCs/>
                <w:color w:val="000000"/>
                <w:sz w:val="28"/>
                <w:szCs w:val="28"/>
              </w:rPr>
              <w:lastRenderedPageBreak/>
              <w:t>ARTERIAL</w:t>
            </w:r>
          </w:p>
        </w:tc>
      </w:tr>
      <w:tr w:rsidR="00744339" w:rsidRPr="00744339" w14:paraId="4AC9CF14" w14:textId="77777777" w:rsidTr="00744339">
        <w:trPr>
          <w:gridAfter w:val="1"/>
          <w:wAfter w:w="36" w:type="dxa"/>
          <w:trHeight w:val="300"/>
        </w:trPr>
        <w:tc>
          <w:tcPr>
            <w:tcW w:w="5575" w:type="dxa"/>
            <w:shd w:val="clear" w:color="auto" w:fill="auto"/>
            <w:vAlign w:val="center"/>
            <w:hideMark/>
          </w:tcPr>
          <w:p w14:paraId="23F7DF62" w14:textId="77777777" w:rsidR="00744339" w:rsidRPr="00744339" w:rsidRDefault="00744339" w:rsidP="00744339">
            <w:pPr>
              <w:rPr>
                <w:rFonts w:ascii="Arial" w:eastAsia="Times New Roman" w:hAnsi="Arial" w:cs="Arial"/>
                <w:b/>
                <w:bCs/>
                <w:color w:val="000000"/>
              </w:rPr>
            </w:pPr>
            <w:r w:rsidRPr="00744339">
              <w:rPr>
                <w:rFonts w:ascii="Arial" w:eastAsia="Times New Roman" w:hAnsi="Arial" w:cs="Arial"/>
                <w:b/>
                <w:bCs/>
                <w:color w:val="000000"/>
              </w:rPr>
              <w:t xml:space="preserve">PERFORMANCE MEASURE </w:t>
            </w:r>
          </w:p>
        </w:tc>
        <w:tc>
          <w:tcPr>
            <w:tcW w:w="6300" w:type="dxa"/>
            <w:shd w:val="clear" w:color="auto" w:fill="auto"/>
            <w:vAlign w:val="center"/>
            <w:hideMark/>
          </w:tcPr>
          <w:p w14:paraId="77417BA7" w14:textId="77777777" w:rsidR="00744339" w:rsidRPr="00744339" w:rsidRDefault="00744339" w:rsidP="00744339">
            <w:pPr>
              <w:rPr>
                <w:rFonts w:ascii="Arial" w:eastAsia="Times New Roman" w:hAnsi="Arial" w:cs="Arial"/>
                <w:b/>
                <w:bCs/>
                <w:color w:val="000000"/>
              </w:rPr>
            </w:pPr>
            <w:r w:rsidRPr="00744339">
              <w:rPr>
                <w:rFonts w:ascii="Arial" w:eastAsia="Times New Roman" w:hAnsi="Arial" w:cs="Arial"/>
                <w:b/>
                <w:bCs/>
                <w:color w:val="000000"/>
              </w:rPr>
              <w:t xml:space="preserve">CRITERION </w:t>
            </w:r>
          </w:p>
        </w:tc>
        <w:tc>
          <w:tcPr>
            <w:tcW w:w="7020" w:type="dxa"/>
            <w:shd w:val="clear" w:color="auto" w:fill="auto"/>
            <w:vAlign w:val="center"/>
            <w:hideMark/>
          </w:tcPr>
          <w:p w14:paraId="2631B9B2" w14:textId="77777777" w:rsidR="00744339" w:rsidRPr="00744339" w:rsidRDefault="00744339" w:rsidP="00744339">
            <w:pPr>
              <w:rPr>
                <w:rFonts w:ascii="Arial" w:eastAsia="Times New Roman" w:hAnsi="Arial" w:cs="Arial"/>
                <w:b/>
                <w:bCs/>
                <w:color w:val="000000"/>
              </w:rPr>
            </w:pPr>
            <w:r w:rsidRPr="00744339">
              <w:rPr>
                <w:rFonts w:ascii="Arial" w:eastAsia="Times New Roman" w:hAnsi="Arial" w:cs="Arial"/>
                <w:b/>
                <w:bCs/>
                <w:color w:val="000000"/>
              </w:rPr>
              <w:t xml:space="preserve">REQUIREMENT </w:t>
            </w:r>
          </w:p>
        </w:tc>
        <w:tc>
          <w:tcPr>
            <w:tcW w:w="1600" w:type="dxa"/>
            <w:shd w:val="clear" w:color="auto" w:fill="auto"/>
            <w:vAlign w:val="center"/>
            <w:hideMark/>
          </w:tcPr>
          <w:p w14:paraId="5CAD973D" w14:textId="77777777" w:rsidR="00744339" w:rsidRPr="00744339" w:rsidRDefault="00744339" w:rsidP="00744339">
            <w:pPr>
              <w:jc w:val="center"/>
              <w:rPr>
                <w:rFonts w:ascii="Arial" w:eastAsia="Times New Roman" w:hAnsi="Arial" w:cs="Arial"/>
                <w:b/>
                <w:bCs/>
                <w:color w:val="000000"/>
              </w:rPr>
            </w:pPr>
            <w:proofErr w:type="spellStart"/>
            <w:r w:rsidRPr="00744339">
              <w:rPr>
                <w:rFonts w:ascii="Arial" w:eastAsia="Times New Roman" w:hAnsi="Arial" w:cs="Arial"/>
                <w:b/>
                <w:bCs/>
                <w:color w:val="000000"/>
              </w:rPr>
              <w:t>Self Reported</w:t>
            </w:r>
            <w:proofErr w:type="spellEnd"/>
          </w:p>
        </w:tc>
        <w:tc>
          <w:tcPr>
            <w:tcW w:w="1678" w:type="dxa"/>
            <w:shd w:val="clear" w:color="auto" w:fill="auto"/>
            <w:vAlign w:val="center"/>
            <w:hideMark/>
          </w:tcPr>
          <w:p w14:paraId="0A8FD422" w14:textId="77777777" w:rsidR="00744339" w:rsidRPr="00744339" w:rsidRDefault="00744339" w:rsidP="00744339">
            <w:pPr>
              <w:jc w:val="center"/>
              <w:rPr>
                <w:rFonts w:ascii="Arial" w:eastAsia="Times New Roman" w:hAnsi="Arial" w:cs="Arial"/>
                <w:b/>
                <w:bCs/>
                <w:color w:val="000000"/>
              </w:rPr>
            </w:pPr>
            <w:r w:rsidRPr="00744339">
              <w:rPr>
                <w:rFonts w:ascii="Arial" w:eastAsia="Times New Roman" w:hAnsi="Arial" w:cs="Arial"/>
                <w:b/>
                <w:bCs/>
                <w:color w:val="000000"/>
              </w:rPr>
              <w:t>FDOT Reported</w:t>
            </w:r>
          </w:p>
        </w:tc>
      </w:tr>
      <w:tr w:rsidR="00744339" w:rsidRPr="00744339" w14:paraId="6945E62F" w14:textId="77777777" w:rsidTr="00192077">
        <w:trPr>
          <w:gridAfter w:val="1"/>
          <w:wAfter w:w="36" w:type="dxa"/>
          <w:trHeight w:val="300"/>
        </w:trPr>
        <w:tc>
          <w:tcPr>
            <w:tcW w:w="5575" w:type="dxa"/>
            <w:shd w:val="clear" w:color="auto" w:fill="auto"/>
            <w:noWrap/>
            <w:vAlign w:val="bottom"/>
            <w:hideMark/>
          </w:tcPr>
          <w:p w14:paraId="3B1A0AFB" w14:textId="77777777" w:rsidR="00744339" w:rsidRPr="00744339" w:rsidRDefault="00744339" w:rsidP="00744339">
            <w:pPr>
              <w:rPr>
                <w:rFonts w:ascii="Calibri" w:eastAsia="Times New Roman" w:hAnsi="Calibri" w:cs="Calibri"/>
                <w:color w:val="000000"/>
              </w:rPr>
            </w:pPr>
            <w:r w:rsidRPr="00744339">
              <w:rPr>
                <w:rFonts w:ascii="Calibri" w:eastAsia="Times New Roman" w:hAnsi="Calibri" w:cs="Calibri"/>
                <w:color w:val="000000"/>
              </w:rPr>
              <w:t xml:space="preserve">Operating Procedures </w:t>
            </w:r>
          </w:p>
        </w:tc>
        <w:tc>
          <w:tcPr>
            <w:tcW w:w="6300" w:type="dxa"/>
            <w:shd w:val="clear" w:color="auto" w:fill="auto"/>
            <w:noWrap/>
            <w:vAlign w:val="bottom"/>
            <w:hideMark/>
          </w:tcPr>
          <w:p w14:paraId="71241B6B" w14:textId="092E7836" w:rsidR="00744339" w:rsidRPr="00744339" w:rsidRDefault="00744339" w:rsidP="00744339">
            <w:pPr>
              <w:rPr>
                <w:rFonts w:ascii="Calibri" w:eastAsia="Times New Roman" w:hAnsi="Calibri" w:cs="Calibri"/>
                <w:color w:val="000000"/>
              </w:rPr>
            </w:pPr>
            <w:r w:rsidRPr="00744339">
              <w:rPr>
                <w:rFonts w:ascii="Calibri" w:eastAsia="Times New Roman" w:hAnsi="Calibri" w:cs="Calibri"/>
                <w:color w:val="000000"/>
              </w:rPr>
              <w:t xml:space="preserve">Annual Update </w:t>
            </w:r>
          </w:p>
        </w:tc>
        <w:tc>
          <w:tcPr>
            <w:tcW w:w="7020" w:type="dxa"/>
            <w:shd w:val="clear" w:color="auto" w:fill="auto"/>
            <w:noWrap/>
            <w:vAlign w:val="bottom"/>
            <w:hideMark/>
          </w:tcPr>
          <w:p w14:paraId="113CC8B7" w14:textId="765B681A" w:rsidR="00744339" w:rsidRPr="00744339" w:rsidRDefault="00744339" w:rsidP="00744339">
            <w:pPr>
              <w:rPr>
                <w:rFonts w:ascii="Calibri" w:eastAsia="Times New Roman" w:hAnsi="Calibri" w:cs="Calibri"/>
                <w:color w:val="000000"/>
              </w:rPr>
            </w:pPr>
            <w:r w:rsidRPr="00744339">
              <w:rPr>
                <w:rFonts w:ascii="Calibri" w:eastAsia="Times New Roman" w:hAnsi="Calibri" w:cs="Calibri"/>
                <w:color w:val="000000"/>
              </w:rPr>
              <w:t xml:space="preserve">On </w:t>
            </w:r>
            <w:r w:rsidR="00915D31">
              <w:rPr>
                <w:rFonts w:ascii="Calibri" w:eastAsia="Times New Roman" w:hAnsi="Calibri" w:cs="Calibri"/>
                <w:color w:val="000000"/>
              </w:rPr>
              <w:t>October 16</w:t>
            </w:r>
            <w:r w:rsidR="0049671C" w:rsidRPr="00744339">
              <w:rPr>
                <w:rFonts w:ascii="Calibri" w:eastAsia="Times New Roman" w:hAnsi="Calibri" w:cs="Calibri"/>
                <w:color w:val="000000"/>
              </w:rPr>
              <w:t>,</w:t>
            </w:r>
            <w:r w:rsidRPr="00744339">
              <w:rPr>
                <w:rFonts w:ascii="Calibri" w:eastAsia="Times New Roman" w:hAnsi="Calibri" w:cs="Calibri"/>
                <w:color w:val="000000"/>
              </w:rPr>
              <w:t xml:space="preserve"> each year </w:t>
            </w:r>
          </w:p>
        </w:tc>
        <w:tc>
          <w:tcPr>
            <w:tcW w:w="1600" w:type="dxa"/>
            <w:shd w:val="clear" w:color="auto" w:fill="auto"/>
            <w:noWrap/>
            <w:vAlign w:val="center"/>
            <w:hideMark/>
          </w:tcPr>
          <w:p w14:paraId="63ECDD3C" w14:textId="77777777" w:rsidR="00744339" w:rsidRPr="00744339" w:rsidRDefault="00744339" w:rsidP="00192077">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10F02EF3" w14:textId="77777777" w:rsidR="00744339" w:rsidRPr="00744339" w:rsidRDefault="00744339" w:rsidP="00192077">
            <w:pPr>
              <w:jc w:val="center"/>
              <w:rPr>
                <w:rFonts w:ascii="Calibri" w:eastAsia="Times New Roman" w:hAnsi="Calibri" w:cs="Calibri"/>
                <w:color w:val="000000"/>
              </w:rPr>
            </w:pPr>
            <w:r w:rsidRPr="00744339">
              <w:rPr>
                <w:rFonts w:ascii="Calibri" w:eastAsia="Times New Roman" w:hAnsi="Calibri" w:cs="Calibri"/>
                <w:color w:val="000000"/>
              </w:rPr>
              <w:t>4</w:t>
            </w:r>
          </w:p>
        </w:tc>
      </w:tr>
      <w:tr w:rsidR="00744339" w:rsidRPr="00744339" w14:paraId="44E72C17" w14:textId="77777777" w:rsidTr="00192077">
        <w:trPr>
          <w:gridAfter w:val="1"/>
          <w:wAfter w:w="36" w:type="dxa"/>
          <w:trHeight w:val="300"/>
        </w:trPr>
        <w:tc>
          <w:tcPr>
            <w:tcW w:w="5575" w:type="dxa"/>
            <w:shd w:val="clear" w:color="auto" w:fill="auto"/>
            <w:noWrap/>
            <w:vAlign w:val="bottom"/>
            <w:hideMark/>
          </w:tcPr>
          <w:p w14:paraId="399C84F9" w14:textId="77777777" w:rsidR="00744339" w:rsidRPr="00744339" w:rsidRDefault="00744339" w:rsidP="00744339">
            <w:pPr>
              <w:rPr>
                <w:rFonts w:ascii="Calibri" w:eastAsia="Times New Roman" w:hAnsi="Calibri" w:cs="Calibri"/>
                <w:color w:val="000000"/>
              </w:rPr>
            </w:pPr>
            <w:r w:rsidRPr="00744339">
              <w:rPr>
                <w:rFonts w:ascii="Calibri" w:eastAsia="Times New Roman" w:hAnsi="Calibri" w:cs="Calibri"/>
                <w:color w:val="000000"/>
              </w:rPr>
              <w:t>Respond to Arterial Alarms</w:t>
            </w:r>
          </w:p>
        </w:tc>
        <w:tc>
          <w:tcPr>
            <w:tcW w:w="6300" w:type="dxa"/>
            <w:shd w:val="clear" w:color="auto" w:fill="auto"/>
            <w:noWrap/>
            <w:vAlign w:val="bottom"/>
            <w:hideMark/>
          </w:tcPr>
          <w:p w14:paraId="44A60D83" w14:textId="77777777" w:rsidR="00744339" w:rsidRPr="00744339" w:rsidRDefault="00744339" w:rsidP="00744339">
            <w:pPr>
              <w:rPr>
                <w:rFonts w:ascii="Calibri" w:eastAsia="Times New Roman" w:hAnsi="Calibri" w:cs="Calibri"/>
                <w:color w:val="000000"/>
              </w:rPr>
            </w:pPr>
            <w:r w:rsidRPr="00744339">
              <w:rPr>
                <w:rFonts w:ascii="Calibri" w:eastAsia="Times New Roman" w:hAnsi="Calibri" w:cs="Calibri"/>
                <w:color w:val="000000"/>
              </w:rPr>
              <w:t>Monthly by Corridor</w:t>
            </w:r>
          </w:p>
        </w:tc>
        <w:tc>
          <w:tcPr>
            <w:tcW w:w="7020" w:type="dxa"/>
            <w:shd w:val="clear" w:color="auto" w:fill="auto"/>
            <w:noWrap/>
            <w:vAlign w:val="bottom"/>
            <w:hideMark/>
          </w:tcPr>
          <w:p w14:paraId="31613840" w14:textId="77777777" w:rsidR="00744339" w:rsidRPr="00744339" w:rsidRDefault="00744339" w:rsidP="00744339">
            <w:pPr>
              <w:rPr>
                <w:rFonts w:ascii="Calibri" w:eastAsia="Times New Roman" w:hAnsi="Calibri" w:cs="Calibri"/>
                <w:color w:val="000000"/>
              </w:rPr>
            </w:pPr>
            <w:r w:rsidRPr="00744339">
              <w:rPr>
                <w:rFonts w:ascii="Calibri" w:eastAsia="Times New Roman" w:hAnsi="Calibri" w:cs="Calibri"/>
                <w:color w:val="000000"/>
              </w:rPr>
              <w:t>&lt;1 hour, average</w:t>
            </w:r>
          </w:p>
        </w:tc>
        <w:tc>
          <w:tcPr>
            <w:tcW w:w="1600" w:type="dxa"/>
            <w:shd w:val="clear" w:color="auto" w:fill="auto"/>
            <w:noWrap/>
            <w:vAlign w:val="center"/>
            <w:hideMark/>
          </w:tcPr>
          <w:p w14:paraId="79B7CB09" w14:textId="77777777" w:rsidR="00744339" w:rsidRPr="00744339" w:rsidRDefault="00744339" w:rsidP="00192077">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1AF505AB" w14:textId="77777777" w:rsidR="00744339" w:rsidRPr="00744339" w:rsidRDefault="00744339" w:rsidP="00192077">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294CB4BA" w14:textId="77777777" w:rsidTr="00192077">
        <w:trPr>
          <w:gridAfter w:val="1"/>
          <w:wAfter w:w="36" w:type="dxa"/>
          <w:trHeight w:val="300"/>
        </w:trPr>
        <w:tc>
          <w:tcPr>
            <w:tcW w:w="5575" w:type="dxa"/>
            <w:shd w:val="clear" w:color="auto" w:fill="auto"/>
            <w:noWrap/>
            <w:vAlign w:val="bottom"/>
            <w:hideMark/>
          </w:tcPr>
          <w:p w14:paraId="73934652" w14:textId="0BE54A08"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 xml:space="preserve">Configure </w:t>
            </w:r>
            <w:r w:rsidR="002A2597">
              <w:rPr>
                <w:rFonts w:ascii="Calibri" w:eastAsia="Times New Roman" w:hAnsi="Calibri" w:cs="Calibri"/>
                <w:color w:val="000000"/>
              </w:rPr>
              <w:t>ATMS Alarm Status</w:t>
            </w:r>
          </w:p>
        </w:tc>
        <w:tc>
          <w:tcPr>
            <w:tcW w:w="6300" w:type="dxa"/>
            <w:shd w:val="clear" w:color="auto" w:fill="auto"/>
            <w:noWrap/>
            <w:vAlign w:val="bottom"/>
            <w:hideMark/>
          </w:tcPr>
          <w:p w14:paraId="73FD9B11" w14:textId="3EA48216"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Each event</w:t>
            </w:r>
            <w:r w:rsidRPr="000A5A18">
              <w:rPr>
                <w:rFonts w:ascii="Calibri" w:eastAsia="Times New Roman" w:hAnsi="Calibri" w:cs="Calibri"/>
                <w:color w:val="000000"/>
              </w:rPr>
              <w:t>, summarized monthly</w:t>
            </w:r>
            <w:r>
              <w:rPr>
                <w:rFonts w:ascii="Calibri" w:eastAsia="Times New Roman" w:hAnsi="Calibri" w:cs="Calibri"/>
                <w:color w:val="000000"/>
              </w:rPr>
              <w:t xml:space="preserve"> by corridor</w:t>
            </w:r>
          </w:p>
        </w:tc>
        <w:tc>
          <w:tcPr>
            <w:tcW w:w="7020" w:type="dxa"/>
            <w:shd w:val="clear" w:color="auto" w:fill="auto"/>
            <w:noWrap/>
            <w:vAlign w:val="bottom"/>
            <w:hideMark/>
          </w:tcPr>
          <w:p w14:paraId="6332CEF0" w14:textId="4F867CAC"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&gt;98% configured for systems with access</w:t>
            </w:r>
            <w:r>
              <w:rPr>
                <w:rFonts w:ascii="Calibri" w:eastAsia="Times New Roman" w:hAnsi="Calibri" w:cs="Calibri"/>
                <w:color w:val="000000"/>
              </w:rPr>
              <w:t>, within 5 days</w:t>
            </w:r>
          </w:p>
        </w:tc>
        <w:tc>
          <w:tcPr>
            <w:tcW w:w="1600" w:type="dxa"/>
            <w:shd w:val="clear" w:color="auto" w:fill="auto"/>
            <w:noWrap/>
            <w:vAlign w:val="center"/>
            <w:hideMark/>
          </w:tcPr>
          <w:p w14:paraId="2F39BF74"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55729F0E"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3A42AA1F" w14:textId="77777777" w:rsidTr="00192077">
        <w:trPr>
          <w:gridAfter w:val="1"/>
          <w:wAfter w:w="36" w:type="dxa"/>
          <w:trHeight w:val="300"/>
        </w:trPr>
        <w:tc>
          <w:tcPr>
            <w:tcW w:w="5575" w:type="dxa"/>
            <w:shd w:val="clear" w:color="auto" w:fill="auto"/>
            <w:noWrap/>
            <w:vAlign w:val="bottom"/>
            <w:hideMark/>
          </w:tcPr>
          <w:p w14:paraId="7EBE18D6"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Report critical detection failures</w:t>
            </w:r>
          </w:p>
        </w:tc>
        <w:tc>
          <w:tcPr>
            <w:tcW w:w="6300" w:type="dxa"/>
            <w:shd w:val="clear" w:color="auto" w:fill="auto"/>
            <w:noWrap/>
            <w:vAlign w:val="bottom"/>
            <w:hideMark/>
          </w:tcPr>
          <w:p w14:paraId="5DCBBEB4" w14:textId="3EDE2E24"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7020" w:type="dxa"/>
            <w:shd w:val="clear" w:color="auto" w:fill="auto"/>
            <w:noWrap/>
            <w:vAlign w:val="bottom"/>
            <w:hideMark/>
          </w:tcPr>
          <w:p w14:paraId="6C5FEE0F"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&lt; 30 minutes</w:t>
            </w:r>
          </w:p>
        </w:tc>
        <w:tc>
          <w:tcPr>
            <w:tcW w:w="1600" w:type="dxa"/>
            <w:shd w:val="clear" w:color="auto" w:fill="auto"/>
            <w:noWrap/>
            <w:vAlign w:val="center"/>
            <w:hideMark/>
          </w:tcPr>
          <w:p w14:paraId="373C9A27"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2AF2A8CE"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575F7AA6" w14:textId="77777777" w:rsidTr="00192077">
        <w:trPr>
          <w:gridAfter w:val="1"/>
          <w:wAfter w:w="36" w:type="dxa"/>
          <w:trHeight w:val="300"/>
        </w:trPr>
        <w:tc>
          <w:tcPr>
            <w:tcW w:w="5575" w:type="dxa"/>
            <w:shd w:val="clear" w:color="auto" w:fill="auto"/>
            <w:noWrap/>
            <w:vAlign w:val="bottom"/>
            <w:hideMark/>
          </w:tcPr>
          <w:p w14:paraId="2A854573"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Log Complaints</w:t>
            </w:r>
          </w:p>
        </w:tc>
        <w:tc>
          <w:tcPr>
            <w:tcW w:w="6300" w:type="dxa"/>
            <w:shd w:val="clear" w:color="auto" w:fill="auto"/>
            <w:noWrap/>
            <w:vAlign w:val="bottom"/>
            <w:hideMark/>
          </w:tcPr>
          <w:p w14:paraId="55C60C9E" w14:textId="5AD90BCE"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7020" w:type="dxa"/>
            <w:shd w:val="clear" w:color="auto" w:fill="auto"/>
            <w:noWrap/>
            <w:vAlign w:val="bottom"/>
            <w:hideMark/>
          </w:tcPr>
          <w:p w14:paraId="29DED9F3"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&lt; 30 minutes</w:t>
            </w:r>
          </w:p>
        </w:tc>
        <w:tc>
          <w:tcPr>
            <w:tcW w:w="1600" w:type="dxa"/>
            <w:shd w:val="clear" w:color="auto" w:fill="auto"/>
            <w:noWrap/>
            <w:vAlign w:val="center"/>
            <w:hideMark/>
          </w:tcPr>
          <w:p w14:paraId="655BFCDE"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1500B654"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5EC77682" w14:textId="77777777" w:rsidTr="00192077">
        <w:trPr>
          <w:gridAfter w:val="1"/>
          <w:wAfter w:w="36" w:type="dxa"/>
          <w:trHeight w:val="300"/>
        </w:trPr>
        <w:tc>
          <w:tcPr>
            <w:tcW w:w="5575" w:type="dxa"/>
            <w:shd w:val="clear" w:color="auto" w:fill="auto"/>
            <w:noWrap/>
            <w:vAlign w:val="bottom"/>
            <w:hideMark/>
          </w:tcPr>
          <w:p w14:paraId="04F10CBF"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Acknowledge Complaints</w:t>
            </w:r>
          </w:p>
        </w:tc>
        <w:tc>
          <w:tcPr>
            <w:tcW w:w="6300" w:type="dxa"/>
            <w:shd w:val="clear" w:color="auto" w:fill="auto"/>
            <w:noWrap/>
            <w:vAlign w:val="bottom"/>
            <w:hideMark/>
          </w:tcPr>
          <w:p w14:paraId="2E82B814" w14:textId="5C689362"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7020" w:type="dxa"/>
            <w:shd w:val="clear" w:color="auto" w:fill="auto"/>
            <w:noWrap/>
            <w:vAlign w:val="bottom"/>
            <w:hideMark/>
          </w:tcPr>
          <w:p w14:paraId="67DCB60C"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&lt; 1 day</w:t>
            </w:r>
          </w:p>
        </w:tc>
        <w:tc>
          <w:tcPr>
            <w:tcW w:w="1600" w:type="dxa"/>
            <w:shd w:val="clear" w:color="auto" w:fill="auto"/>
            <w:noWrap/>
            <w:vAlign w:val="center"/>
            <w:hideMark/>
          </w:tcPr>
          <w:p w14:paraId="1940E1F3"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6928D6DB"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0E62F821" w14:textId="77777777" w:rsidTr="00192077">
        <w:trPr>
          <w:gridAfter w:val="1"/>
          <w:wAfter w:w="36" w:type="dxa"/>
          <w:trHeight w:val="300"/>
        </w:trPr>
        <w:tc>
          <w:tcPr>
            <w:tcW w:w="5575" w:type="dxa"/>
            <w:shd w:val="clear" w:color="auto" w:fill="auto"/>
            <w:noWrap/>
            <w:vAlign w:val="bottom"/>
            <w:hideMark/>
          </w:tcPr>
          <w:p w14:paraId="251A4919"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Calls to close Complaints</w:t>
            </w:r>
          </w:p>
        </w:tc>
        <w:tc>
          <w:tcPr>
            <w:tcW w:w="6300" w:type="dxa"/>
            <w:shd w:val="clear" w:color="auto" w:fill="auto"/>
            <w:noWrap/>
            <w:vAlign w:val="bottom"/>
            <w:hideMark/>
          </w:tcPr>
          <w:p w14:paraId="7C72FED3" w14:textId="29D7E456"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7020" w:type="dxa"/>
            <w:shd w:val="clear" w:color="auto" w:fill="auto"/>
            <w:noWrap/>
            <w:vAlign w:val="bottom"/>
            <w:hideMark/>
          </w:tcPr>
          <w:p w14:paraId="62A6CE13"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&lt; 7 days</w:t>
            </w:r>
          </w:p>
        </w:tc>
        <w:tc>
          <w:tcPr>
            <w:tcW w:w="1600" w:type="dxa"/>
            <w:shd w:val="clear" w:color="auto" w:fill="auto"/>
            <w:noWrap/>
            <w:vAlign w:val="center"/>
            <w:hideMark/>
          </w:tcPr>
          <w:p w14:paraId="343C9E9F"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149E0CEF"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0E10E48A" w14:textId="77777777" w:rsidTr="00192077">
        <w:trPr>
          <w:gridAfter w:val="1"/>
          <w:wAfter w:w="36" w:type="dxa"/>
          <w:trHeight w:val="300"/>
        </w:trPr>
        <w:tc>
          <w:tcPr>
            <w:tcW w:w="5575" w:type="dxa"/>
            <w:shd w:val="clear" w:color="auto" w:fill="auto"/>
            <w:noWrap/>
            <w:vAlign w:val="bottom"/>
            <w:hideMark/>
          </w:tcPr>
          <w:p w14:paraId="05D5D286"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Communication Status</w:t>
            </w:r>
          </w:p>
        </w:tc>
        <w:tc>
          <w:tcPr>
            <w:tcW w:w="6300" w:type="dxa"/>
            <w:shd w:val="clear" w:color="auto" w:fill="auto"/>
            <w:noWrap/>
            <w:vAlign w:val="bottom"/>
            <w:hideMark/>
          </w:tcPr>
          <w:p w14:paraId="76FA0B8F" w14:textId="62F23E6F"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Each event</w:t>
            </w:r>
            <w:r w:rsidRPr="000A5A18">
              <w:rPr>
                <w:rFonts w:ascii="Calibri" w:eastAsia="Times New Roman" w:hAnsi="Calibri" w:cs="Calibri"/>
                <w:color w:val="000000"/>
              </w:rPr>
              <w:t>, summarized monthly</w:t>
            </w:r>
            <w:r>
              <w:rPr>
                <w:rFonts w:ascii="Calibri" w:eastAsia="Times New Roman" w:hAnsi="Calibri" w:cs="Calibri"/>
                <w:color w:val="000000"/>
              </w:rPr>
              <w:t xml:space="preserve"> by corridor</w:t>
            </w:r>
          </w:p>
        </w:tc>
        <w:tc>
          <w:tcPr>
            <w:tcW w:w="7020" w:type="dxa"/>
            <w:shd w:val="clear" w:color="auto" w:fill="auto"/>
            <w:noWrap/>
            <w:vAlign w:val="bottom"/>
            <w:hideMark/>
          </w:tcPr>
          <w:p w14:paraId="719A6595"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Within 24 hours of outage, if not automated</w:t>
            </w:r>
          </w:p>
        </w:tc>
        <w:tc>
          <w:tcPr>
            <w:tcW w:w="1600" w:type="dxa"/>
            <w:shd w:val="clear" w:color="auto" w:fill="auto"/>
            <w:noWrap/>
            <w:vAlign w:val="center"/>
            <w:hideMark/>
          </w:tcPr>
          <w:p w14:paraId="4B37F00D"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0.5</w:t>
            </w:r>
          </w:p>
        </w:tc>
        <w:tc>
          <w:tcPr>
            <w:tcW w:w="1678" w:type="dxa"/>
            <w:shd w:val="clear" w:color="auto" w:fill="auto"/>
            <w:noWrap/>
            <w:vAlign w:val="center"/>
            <w:hideMark/>
          </w:tcPr>
          <w:p w14:paraId="3C01045B"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2</w:t>
            </w:r>
          </w:p>
        </w:tc>
      </w:tr>
      <w:tr w:rsidR="007173DE" w:rsidRPr="00744339" w14:paraId="6A539538" w14:textId="77777777" w:rsidTr="00192077">
        <w:trPr>
          <w:gridAfter w:val="1"/>
          <w:wAfter w:w="36" w:type="dxa"/>
          <w:trHeight w:val="300"/>
        </w:trPr>
        <w:tc>
          <w:tcPr>
            <w:tcW w:w="5575" w:type="dxa"/>
            <w:shd w:val="clear" w:color="auto" w:fill="auto"/>
            <w:noWrap/>
            <w:vAlign w:val="bottom"/>
            <w:hideMark/>
          </w:tcPr>
          <w:p w14:paraId="391C2E91"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ATMS/Detector Zone process for LA controlled locations configured correctly, or maintenance request generated</w:t>
            </w:r>
          </w:p>
        </w:tc>
        <w:tc>
          <w:tcPr>
            <w:tcW w:w="6300" w:type="dxa"/>
            <w:shd w:val="clear" w:color="auto" w:fill="auto"/>
            <w:noWrap/>
            <w:vAlign w:val="bottom"/>
            <w:hideMark/>
          </w:tcPr>
          <w:p w14:paraId="09333F81"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Monthly</w:t>
            </w:r>
          </w:p>
        </w:tc>
        <w:tc>
          <w:tcPr>
            <w:tcW w:w="7020" w:type="dxa"/>
            <w:shd w:val="clear" w:color="auto" w:fill="auto"/>
            <w:noWrap/>
            <w:vAlign w:val="bottom"/>
            <w:hideMark/>
          </w:tcPr>
          <w:p w14:paraId="0E17EEA4"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100% of detection configured within 7 days of installation or replacement</w:t>
            </w:r>
          </w:p>
        </w:tc>
        <w:tc>
          <w:tcPr>
            <w:tcW w:w="1600" w:type="dxa"/>
            <w:shd w:val="clear" w:color="auto" w:fill="auto"/>
            <w:noWrap/>
            <w:vAlign w:val="center"/>
            <w:hideMark/>
          </w:tcPr>
          <w:p w14:paraId="472AB496"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0.5</w:t>
            </w:r>
          </w:p>
        </w:tc>
        <w:tc>
          <w:tcPr>
            <w:tcW w:w="1678" w:type="dxa"/>
            <w:shd w:val="clear" w:color="auto" w:fill="auto"/>
            <w:noWrap/>
            <w:vAlign w:val="center"/>
            <w:hideMark/>
          </w:tcPr>
          <w:p w14:paraId="4C5EC25F"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2</w:t>
            </w:r>
          </w:p>
        </w:tc>
      </w:tr>
      <w:tr w:rsidR="007173DE" w:rsidRPr="00744339" w14:paraId="589274F7" w14:textId="77777777" w:rsidTr="00192077">
        <w:trPr>
          <w:gridAfter w:val="1"/>
          <w:wAfter w:w="36" w:type="dxa"/>
          <w:trHeight w:val="300"/>
        </w:trPr>
        <w:tc>
          <w:tcPr>
            <w:tcW w:w="5575" w:type="dxa"/>
            <w:shd w:val="clear" w:color="auto" w:fill="auto"/>
            <w:noWrap/>
            <w:vAlign w:val="bottom"/>
            <w:hideMark/>
          </w:tcPr>
          <w:p w14:paraId="239075F7"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SIIA maintenance</w:t>
            </w:r>
          </w:p>
        </w:tc>
        <w:tc>
          <w:tcPr>
            <w:tcW w:w="6300" w:type="dxa"/>
            <w:shd w:val="clear" w:color="auto" w:fill="auto"/>
            <w:noWrap/>
            <w:vAlign w:val="bottom"/>
            <w:hideMark/>
          </w:tcPr>
          <w:p w14:paraId="780A386E"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Existing Configuration Correctly maintained, annually</w:t>
            </w:r>
          </w:p>
        </w:tc>
        <w:tc>
          <w:tcPr>
            <w:tcW w:w="7020" w:type="dxa"/>
            <w:shd w:val="clear" w:color="auto" w:fill="auto"/>
            <w:noWrap/>
            <w:vAlign w:val="bottom"/>
            <w:hideMark/>
          </w:tcPr>
          <w:p w14:paraId="3B23BA8A"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95% of field entries verified correctly</w:t>
            </w:r>
          </w:p>
        </w:tc>
        <w:tc>
          <w:tcPr>
            <w:tcW w:w="1600" w:type="dxa"/>
            <w:shd w:val="clear" w:color="auto" w:fill="auto"/>
            <w:noWrap/>
            <w:vAlign w:val="center"/>
            <w:hideMark/>
          </w:tcPr>
          <w:p w14:paraId="64B80D3B"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c>
          <w:tcPr>
            <w:tcW w:w="1678" w:type="dxa"/>
            <w:shd w:val="clear" w:color="auto" w:fill="auto"/>
            <w:noWrap/>
            <w:vAlign w:val="center"/>
            <w:hideMark/>
          </w:tcPr>
          <w:p w14:paraId="03E08D1E"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16</w:t>
            </w:r>
          </w:p>
        </w:tc>
      </w:tr>
      <w:tr w:rsidR="007173DE" w:rsidRPr="00744339" w14:paraId="1C9D9865" w14:textId="77777777" w:rsidTr="00192077">
        <w:trPr>
          <w:gridAfter w:val="1"/>
          <w:wAfter w:w="36" w:type="dxa"/>
          <w:trHeight w:val="300"/>
        </w:trPr>
        <w:tc>
          <w:tcPr>
            <w:tcW w:w="5575" w:type="dxa"/>
            <w:shd w:val="clear" w:color="auto" w:fill="auto"/>
            <w:noWrap/>
            <w:vAlign w:val="bottom"/>
            <w:hideMark/>
          </w:tcPr>
          <w:p w14:paraId="059E02FF"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SIIA populated</w:t>
            </w:r>
          </w:p>
        </w:tc>
        <w:tc>
          <w:tcPr>
            <w:tcW w:w="6300" w:type="dxa"/>
            <w:shd w:val="clear" w:color="auto" w:fill="auto"/>
            <w:noWrap/>
            <w:vAlign w:val="bottom"/>
            <w:hideMark/>
          </w:tcPr>
          <w:p w14:paraId="19E5AD42"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 xml:space="preserve">Percentage of devices, missing at contract </w:t>
            </w:r>
            <w:r>
              <w:rPr>
                <w:rFonts w:ascii="Calibri" w:eastAsia="Times New Roman" w:hAnsi="Calibri" w:cs="Calibri"/>
                <w:color w:val="000000"/>
              </w:rPr>
              <w:t>incitation</w:t>
            </w:r>
            <w:r w:rsidRPr="00744339">
              <w:rPr>
                <w:rFonts w:ascii="Calibri" w:eastAsia="Times New Roman" w:hAnsi="Calibri" w:cs="Calibri"/>
                <w:color w:val="000000"/>
              </w:rPr>
              <w:t xml:space="preserve"> added, annual</w:t>
            </w:r>
          </w:p>
        </w:tc>
        <w:tc>
          <w:tcPr>
            <w:tcW w:w="7020" w:type="dxa"/>
            <w:shd w:val="clear" w:color="auto" w:fill="auto"/>
            <w:noWrap/>
            <w:vAlign w:val="bottom"/>
            <w:hideMark/>
          </w:tcPr>
          <w:p w14:paraId="1B346E6F"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25% of missing fields at the time of contract execution</w:t>
            </w:r>
          </w:p>
        </w:tc>
        <w:tc>
          <w:tcPr>
            <w:tcW w:w="1600" w:type="dxa"/>
            <w:shd w:val="clear" w:color="auto" w:fill="auto"/>
            <w:noWrap/>
            <w:vAlign w:val="center"/>
            <w:hideMark/>
          </w:tcPr>
          <w:p w14:paraId="457D474E"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c>
          <w:tcPr>
            <w:tcW w:w="1678" w:type="dxa"/>
            <w:shd w:val="clear" w:color="auto" w:fill="auto"/>
            <w:noWrap/>
            <w:vAlign w:val="center"/>
            <w:hideMark/>
          </w:tcPr>
          <w:p w14:paraId="722550E7"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16</w:t>
            </w:r>
          </w:p>
        </w:tc>
      </w:tr>
      <w:tr w:rsidR="007173DE" w:rsidRPr="00744339" w14:paraId="19B1CF64" w14:textId="77777777" w:rsidTr="00192077">
        <w:trPr>
          <w:gridAfter w:val="1"/>
          <w:wAfter w:w="36" w:type="dxa"/>
          <w:trHeight w:val="300"/>
        </w:trPr>
        <w:tc>
          <w:tcPr>
            <w:tcW w:w="5575" w:type="dxa"/>
            <w:shd w:val="clear" w:color="auto" w:fill="auto"/>
            <w:noWrap/>
            <w:vAlign w:val="bottom"/>
            <w:hideMark/>
          </w:tcPr>
          <w:p w14:paraId="64EC1283"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ASCT configurations maintained</w:t>
            </w:r>
          </w:p>
        </w:tc>
        <w:tc>
          <w:tcPr>
            <w:tcW w:w="6300" w:type="dxa"/>
            <w:shd w:val="clear" w:color="auto" w:fill="auto"/>
            <w:noWrap/>
            <w:vAlign w:val="bottom"/>
            <w:hideMark/>
          </w:tcPr>
          <w:p w14:paraId="4F8F11CB"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Weekly by corridor</w:t>
            </w:r>
          </w:p>
        </w:tc>
        <w:tc>
          <w:tcPr>
            <w:tcW w:w="7020" w:type="dxa"/>
            <w:shd w:val="clear" w:color="auto" w:fill="auto"/>
            <w:noWrap/>
            <w:vAlign w:val="bottom"/>
            <w:hideMark/>
          </w:tcPr>
          <w:p w14:paraId="3EAA694B"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100% of ASCT devices configured based on existing detection</w:t>
            </w:r>
          </w:p>
        </w:tc>
        <w:tc>
          <w:tcPr>
            <w:tcW w:w="1600" w:type="dxa"/>
            <w:shd w:val="clear" w:color="auto" w:fill="auto"/>
            <w:noWrap/>
            <w:vAlign w:val="center"/>
            <w:hideMark/>
          </w:tcPr>
          <w:p w14:paraId="2A964634"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2</w:t>
            </w:r>
          </w:p>
        </w:tc>
        <w:tc>
          <w:tcPr>
            <w:tcW w:w="1678" w:type="dxa"/>
            <w:shd w:val="clear" w:color="auto" w:fill="auto"/>
            <w:noWrap/>
            <w:vAlign w:val="center"/>
            <w:hideMark/>
          </w:tcPr>
          <w:p w14:paraId="620FF834"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8</w:t>
            </w:r>
          </w:p>
        </w:tc>
      </w:tr>
      <w:tr w:rsidR="007173DE" w:rsidRPr="00744339" w14:paraId="4E22B6DB" w14:textId="77777777" w:rsidTr="00192077">
        <w:trPr>
          <w:gridAfter w:val="1"/>
          <w:wAfter w:w="36" w:type="dxa"/>
          <w:trHeight w:val="300"/>
        </w:trPr>
        <w:tc>
          <w:tcPr>
            <w:tcW w:w="5575" w:type="dxa"/>
            <w:shd w:val="clear" w:color="auto" w:fill="auto"/>
            <w:noWrap/>
            <w:vAlign w:val="bottom"/>
            <w:hideMark/>
          </w:tcPr>
          <w:p w14:paraId="556DE367"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Report ASCT detection failures</w:t>
            </w:r>
          </w:p>
        </w:tc>
        <w:tc>
          <w:tcPr>
            <w:tcW w:w="6300" w:type="dxa"/>
            <w:shd w:val="clear" w:color="auto" w:fill="auto"/>
            <w:noWrap/>
            <w:vAlign w:val="bottom"/>
            <w:hideMark/>
          </w:tcPr>
          <w:p w14:paraId="73B9C978" w14:textId="2ED1BAF8"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7020" w:type="dxa"/>
            <w:shd w:val="clear" w:color="auto" w:fill="auto"/>
            <w:noWrap/>
            <w:vAlign w:val="bottom"/>
            <w:hideMark/>
          </w:tcPr>
          <w:p w14:paraId="397305BE"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Within 12 hours of outage, if not automated</w:t>
            </w:r>
          </w:p>
        </w:tc>
        <w:tc>
          <w:tcPr>
            <w:tcW w:w="1600" w:type="dxa"/>
            <w:shd w:val="clear" w:color="auto" w:fill="auto"/>
            <w:noWrap/>
            <w:vAlign w:val="center"/>
            <w:hideMark/>
          </w:tcPr>
          <w:p w14:paraId="0CB01B53"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5B14F5B3"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688A759C" w14:textId="77777777" w:rsidTr="00192077">
        <w:trPr>
          <w:gridAfter w:val="1"/>
          <w:wAfter w:w="36" w:type="dxa"/>
          <w:trHeight w:val="300"/>
        </w:trPr>
        <w:tc>
          <w:tcPr>
            <w:tcW w:w="5575" w:type="dxa"/>
            <w:shd w:val="clear" w:color="auto" w:fill="auto"/>
            <w:noWrap/>
            <w:vAlign w:val="center"/>
            <w:hideMark/>
          </w:tcPr>
          <w:p w14:paraId="24CDDFCE"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Delay</w:t>
            </w:r>
          </w:p>
        </w:tc>
        <w:tc>
          <w:tcPr>
            <w:tcW w:w="6300" w:type="dxa"/>
            <w:shd w:val="clear" w:color="auto" w:fill="auto"/>
            <w:noWrap/>
            <w:vAlign w:val="center"/>
            <w:hideMark/>
          </w:tcPr>
          <w:p w14:paraId="090F9910"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Monthly average for managed roadways, per corridor</w:t>
            </w:r>
          </w:p>
        </w:tc>
        <w:tc>
          <w:tcPr>
            <w:tcW w:w="7020" w:type="dxa"/>
            <w:shd w:val="clear" w:color="auto" w:fill="auto"/>
            <w:noWrap/>
            <w:vAlign w:val="bottom"/>
            <w:hideMark/>
          </w:tcPr>
          <w:p w14:paraId="366FA945"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Below or within 5% for the year prior to execution</w:t>
            </w:r>
          </w:p>
        </w:tc>
        <w:tc>
          <w:tcPr>
            <w:tcW w:w="1600" w:type="dxa"/>
            <w:shd w:val="clear" w:color="auto" w:fill="auto"/>
            <w:noWrap/>
            <w:vAlign w:val="center"/>
            <w:hideMark/>
          </w:tcPr>
          <w:p w14:paraId="74BD8737"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c>
          <w:tcPr>
            <w:tcW w:w="1678" w:type="dxa"/>
            <w:shd w:val="clear" w:color="auto" w:fill="auto"/>
            <w:noWrap/>
            <w:vAlign w:val="center"/>
            <w:hideMark/>
          </w:tcPr>
          <w:p w14:paraId="25F9504E"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16</w:t>
            </w:r>
          </w:p>
        </w:tc>
      </w:tr>
      <w:tr w:rsidR="007173DE" w:rsidRPr="00744339" w14:paraId="54735B44" w14:textId="77777777" w:rsidTr="00192077">
        <w:trPr>
          <w:gridAfter w:val="1"/>
          <w:wAfter w:w="36" w:type="dxa"/>
          <w:trHeight w:val="300"/>
        </w:trPr>
        <w:tc>
          <w:tcPr>
            <w:tcW w:w="5575" w:type="dxa"/>
            <w:shd w:val="clear" w:color="auto" w:fill="auto"/>
            <w:noWrap/>
            <w:vAlign w:val="center"/>
            <w:hideMark/>
          </w:tcPr>
          <w:p w14:paraId="22CEC122" w14:textId="77777777" w:rsidR="007173DE" w:rsidRPr="00744339" w:rsidRDefault="007173DE" w:rsidP="007173DE">
            <w:pPr>
              <w:rPr>
                <w:rFonts w:ascii="Calibri" w:eastAsia="Times New Roman" w:hAnsi="Calibri" w:cs="Calibri"/>
                <w:color w:val="000000"/>
              </w:rPr>
            </w:pPr>
            <w:proofErr w:type="spellStart"/>
            <w:r w:rsidRPr="00744339">
              <w:rPr>
                <w:rFonts w:ascii="Calibri" w:eastAsia="Times New Roman" w:hAnsi="Calibri" w:cs="Calibri"/>
                <w:color w:val="000000"/>
              </w:rPr>
              <w:t>AoR</w:t>
            </w:r>
            <w:proofErr w:type="spellEnd"/>
          </w:p>
        </w:tc>
        <w:tc>
          <w:tcPr>
            <w:tcW w:w="6300" w:type="dxa"/>
            <w:shd w:val="clear" w:color="auto" w:fill="auto"/>
            <w:noWrap/>
            <w:vAlign w:val="center"/>
            <w:hideMark/>
          </w:tcPr>
          <w:p w14:paraId="70D3F88F"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Monthly average for managed roadways, per corridor</w:t>
            </w:r>
          </w:p>
        </w:tc>
        <w:tc>
          <w:tcPr>
            <w:tcW w:w="7020" w:type="dxa"/>
            <w:shd w:val="clear" w:color="auto" w:fill="auto"/>
            <w:noWrap/>
            <w:vAlign w:val="bottom"/>
            <w:hideMark/>
          </w:tcPr>
          <w:p w14:paraId="0EF38388"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Below or within 5% for the year prior to execution</w:t>
            </w:r>
          </w:p>
        </w:tc>
        <w:tc>
          <w:tcPr>
            <w:tcW w:w="1600" w:type="dxa"/>
            <w:shd w:val="clear" w:color="auto" w:fill="auto"/>
            <w:noWrap/>
            <w:vAlign w:val="center"/>
            <w:hideMark/>
          </w:tcPr>
          <w:p w14:paraId="2F09BC5E"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c>
          <w:tcPr>
            <w:tcW w:w="1678" w:type="dxa"/>
            <w:shd w:val="clear" w:color="auto" w:fill="auto"/>
            <w:noWrap/>
            <w:vAlign w:val="center"/>
            <w:hideMark/>
          </w:tcPr>
          <w:p w14:paraId="238C3253"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16</w:t>
            </w:r>
          </w:p>
        </w:tc>
      </w:tr>
      <w:tr w:rsidR="007173DE" w:rsidRPr="00744339" w14:paraId="3B90E8F3" w14:textId="77777777" w:rsidTr="00192077">
        <w:trPr>
          <w:gridAfter w:val="1"/>
          <w:wAfter w:w="36" w:type="dxa"/>
          <w:trHeight w:val="300"/>
        </w:trPr>
        <w:tc>
          <w:tcPr>
            <w:tcW w:w="5575" w:type="dxa"/>
            <w:shd w:val="clear" w:color="auto" w:fill="auto"/>
            <w:noWrap/>
            <w:vAlign w:val="center"/>
            <w:hideMark/>
          </w:tcPr>
          <w:p w14:paraId="6881139F"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TTR</w:t>
            </w:r>
          </w:p>
        </w:tc>
        <w:tc>
          <w:tcPr>
            <w:tcW w:w="6300" w:type="dxa"/>
            <w:shd w:val="clear" w:color="auto" w:fill="auto"/>
            <w:noWrap/>
            <w:vAlign w:val="center"/>
            <w:hideMark/>
          </w:tcPr>
          <w:p w14:paraId="3ADAA563"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Monthly average for managed roadways, per corridor</w:t>
            </w:r>
          </w:p>
        </w:tc>
        <w:tc>
          <w:tcPr>
            <w:tcW w:w="7020" w:type="dxa"/>
            <w:shd w:val="clear" w:color="auto" w:fill="auto"/>
            <w:noWrap/>
            <w:vAlign w:val="bottom"/>
            <w:hideMark/>
          </w:tcPr>
          <w:p w14:paraId="71078CA5"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Below or within 3% for the year prior to execution</w:t>
            </w:r>
          </w:p>
        </w:tc>
        <w:tc>
          <w:tcPr>
            <w:tcW w:w="1600" w:type="dxa"/>
            <w:shd w:val="clear" w:color="auto" w:fill="auto"/>
            <w:noWrap/>
            <w:vAlign w:val="center"/>
            <w:hideMark/>
          </w:tcPr>
          <w:p w14:paraId="49AB934C"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c>
          <w:tcPr>
            <w:tcW w:w="1678" w:type="dxa"/>
            <w:shd w:val="clear" w:color="auto" w:fill="auto"/>
            <w:noWrap/>
            <w:vAlign w:val="center"/>
            <w:hideMark/>
          </w:tcPr>
          <w:p w14:paraId="563EA01A"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16</w:t>
            </w:r>
          </w:p>
        </w:tc>
      </w:tr>
      <w:tr w:rsidR="007173DE" w:rsidRPr="00744339" w14:paraId="64C5FA4C" w14:textId="77777777" w:rsidTr="00192077">
        <w:trPr>
          <w:gridAfter w:val="1"/>
          <w:wAfter w:w="36" w:type="dxa"/>
          <w:trHeight w:val="300"/>
        </w:trPr>
        <w:tc>
          <w:tcPr>
            <w:tcW w:w="5575" w:type="dxa"/>
            <w:shd w:val="clear" w:color="auto" w:fill="auto"/>
            <w:noWrap/>
            <w:vAlign w:val="center"/>
            <w:hideMark/>
          </w:tcPr>
          <w:p w14:paraId="41459482"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ICMS acknowledgement</w:t>
            </w:r>
          </w:p>
        </w:tc>
        <w:tc>
          <w:tcPr>
            <w:tcW w:w="6300" w:type="dxa"/>
            <w:shd w:val="clear" w:color="auto" w:fill="auto"/>
            <w:noWrap/>
            <w:vAlign w:val="bottom"/>
            <w:hideMark/>
          </w:tcPr>
          <w:p w14:paraId="255F1E16"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Monthly time calculated for all events by county</w:t>
            </w:r>
          </w:p>
        </w:tc>
        <w:tc>
          <w:tcPr>
            <w:tcW w:w="7020" w:type="dxa"/>
            <w:shd w:val="clear" w:color="auto" w:fill="auto"/>
            <w:noWrap/>
            <w:vAlign w:val="bottom"/>
            <w:hideMark/>
          </w:tcPr>
          <w:p w14:paraId="4D120A2F"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&lt; 5 minutes from ERE recommendation</w:t>
            </w:r>
          </w:p>
        </w:tc>
        <w:tc>
          <w:tcPr>
            <w:tcW w:w="1600" w:type="dxa"/>
            <w:shd w:val="clear" w:color="auto" w:fill="auto"/>
            <w:noWrap/>
            <w:vAlign w:val="center"/>
            <w:hideMark/>
          </w:tcPr>
          <w:p w14:paraId="481D7EE5"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2</w:t>
            </w:r>
          </w:p>
        </w:tc>
        <w:tc>
          <w:tcPr>
            <w:tcW w:w="1678" w:type="dxa"/>
            <w:shd w:val="clear" w:color="auto" w:fill="auto"/>
            <w:noWrap/>
            <w:vAlign w:val="center"/>
            <w:hideMark/>
          </w:tcPr>
          <w:p w14:paraId="2E99FE85"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8</w:t>
            </w:r>
          </w:p>
        </w:tc>
      </w:tr>
      <w:tr w:rsidR="007173DE" w:rsidRPr="00744339" w14:paraId="40F80139" w14:textId="77777777" w:rsidTr="00192077">
        <w:trPr>
          <w:gridAfter w:val="1"/>
          <w:wAfter w:w="36" w:type="dxa"/>
          <w:trHeight w:val="300"/>
        </w:trPr>
        <w:tc>
          <w:tcPr>
            <w:tcW w:w="5575" w:type="dxa"/>
            <w:shd w:val="clear" w:color="auto" w:fill="auto"/>
            <w:noWrap/>
            <w:vAlign w:val="center"/>
            <w:hideMark/>
          </w:tcPr>
          <w:p w14:paraId="1A20287A"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 xml:space="preserve">Detection/ped button </w:t>
            </w:r>
            <w:r>
              <w:rPr>
                <w:rFonts w:ascii="Calibri" w:eastAsia="Times New Roman" w:hAnsi="Calibri" w:cs="Calibri"/>
                <w:color w:val="000000"/>
              </w:rPr>
              <w:t>outages reported to local agency</w:t>
            </w:r>
          </w:p>
        </w:tc>
        <w:tc>
          <w:tcPr>
            <w:tcW w:w="6300" w:type="dxa"/>
            <w:shd w:val="clear" w:color="auto" w:fill="auto"/>
            <w:noWrap/>
            <w:vAlign w:val="bottom"/>
            <w:hideMark/>
          </w:tcPr>
          <w:p w14:paraId="5EBD9541"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Monthly</w:t>
            </w:r>
          </w:p>
        </w:tc>
        <w:tc>
          <w:tcPr>
            <w:tcW w:w="7020" w:type="dxa"/>
            <w:shd w:val="clear" w:color="auto" w:fill="auto"/>
            <w:noWrap/>
            <w:vAlign w:val="bottom"/>
            <w:hideMark/>
          </w:tcPr>
          <w:p w14:paraId="2A13BCA6"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Within 12 hours of outage</w:t>
            </w:r>
          </w:p>
        </w:tc>
        <w:tc>
          <w:tcPr>
            <w:tcW w:w="1600" w:type="dxa"/>
            <w:shd w:val="clear" w:color="auto" w:fill="auto"/>
            <w:noWrap/>
            <w:vAlign w:val="center"/>
            <w:hideMark/>
          </w:tcPr>
          <w:p w14:paraId="52390492"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70712DD4"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4D9E49B3" w14:textId="77777777" w:rsidTr="00192077">
        <w:trPr>
          <w:gridAfter w:val="1"/>
          <w:wAfter w:w="36" w:type="dxa"/>
          <w:trHeight w:val="300"/>
        </w:trPr>
        <w:tc>
          <w:tcPr>
            <w:tcW w:w="5575" w:type="dxa"/>
            <w:shd w:val="clear" w:color="auto" w:fill="auto"/>
            <w:noWrap/>
            <w:vAlign w:val="center"/>
            <w:hideMark/>
          </w:tcPr>
          <w:p w14:paraId="0553AE12"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ATMS/Detection Zone for FDOT controlled configured correctly or maintenance request generated</w:t>
            </w:r>
          </w:p>
        </w:tc>
        <w:tc>
          <w:tcPr>
            <w:tcW w:w="6300" w:type="dxa"/>
            <w:shd w:val="clear" w:color="auto" w:fill="auto"/>
            <w:noWrap/>
            <w:vAlign w:val="bottom"/>
            <w:hideMark/>
          </w:tcPr>
          <w:p w14:paraId="76498B27"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Monthly</w:t>
            </w:r>
          </w:p>
        </w:tc>
        <w:tc>
          <w:tcPr>
            <w:tcW w:w="7020" w:type="dxa"/>
            <w:shd w:val="clear" w:color="auto" w:fill="auto"/>
            <w:noWrap/>
            <w:vAlign w:val="bottom"/>
            <w:hideMark/>
          </w:tcPr>
          <w:p w14:paraId="7E6C5438"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100% of detection configured within 7 days of installation or replacement</w:t>
            </w:r>
          </w:p>
        </w:tc>
        <w:tc>
          <w:tcPr>
            <w:tcW w:w="1600" w:type="dxa"/>
            <w:shd w:val="clear" w:color="auto" w:fill="auto"/>
            <w:noWrap/>
            <w:vAlign w:val="center"/>
            <w:hideMark/>
          </w:tcPr>
          <w:p w14:paraId="1CE7EEB1"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08BCCA01"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2D976CD2" w14:textId="77777777" w:rsidTr="00192077">
        <w:trPr>
          <w:gridAfter w:val="1"/>
          <w:wAfter w:w="36" w:type="dxa"/>
          <w:trHeight w:val="300"/>
        </w:trPr>
        <w:tc>
          <w:tcPr>
            <w:tcW w:w="5575" w:type="dxa"/>
            <w:shd w:val="clear" w:color="auto" w:fill="auto"/>
            <w:noWrap/>
            <w:vAlign w:val="center"/>
            <w:hideMark/>
          </w:tcPr>
          <w:p w14:paraId="4C7E40DA"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Tickets issued per procedure to Maintenance Contract</w:t>
            </w:r>
          </w:p>
        </w:tc>
        <w:tc>
          <w:tcPr>
            <w:tcW w:w="6300" w:type="dxa"/>
            <w:shd w:val="clear" w:color="auto" w:fill="auto"/>
            <w:noWrap/>
            <w:vAlign w:val="bottom"/>
            <w:hideMark/>
          </w:tcPr>
          <w:p w14:paraId="228AC975" w14:textId="2B1B559C"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7020" w:type="dxa"/>
            <w:shd w:val="clear" w:color="auto" w:fill="auto"/>
            <w:noWrap/>
            <w:vAlign w:val="bottom"/>
            <w:hideMark/>
          </w:tcPr>
          <w:p w14:paraId="415F5450"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Within 12 hours of outage, if not automated</w:t>
            </w:r>
          </w:p>
        </w:tc>
        <w:tc>
          <w:tcPr>
            <w:tcW w:w="1600" w:type="dxa"/>
            <w:shd w:val="clear" w:color="auto" w:fill="auto"/>
            <w:noWrap/>
            <w:vAlign w:val="center"/>
            <w:hideMark/>
          </w:tcPr>
          <w:p w14:paraId="01324D7E"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w:t>
            </w:r>
          </w:p>
        </w:tc>
        <w:tc>
          <w:tcPr>
            <w:tcW w:w="1678" w:type="dxa"/>
            <w:shd w:val="clear" w:color="auto" w:fill="auto"/>
            <w:noWrap/>
            <w:vAlign w:val="center"/>
            <w:hideMark/>
          </w:tcPr>
          <w:p w14:paraId="01D398BE"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r>
      <w:tr w:rsidR="007173DE" w:rsidRPr="00744339" w14:paraId="2C3371AF" w14:textId="77777777" w:rsidTr="00192077">
        <w:trPr>
          <w:gridAfter w:val="1"/>
          <w:wAfter w:w="36" w:type="dxa"/>
          <w:trHeight w:val="300"/>
        </w:trPr>
        <w:tc>
          <w:tcPr>
            <w:tcW w:w="5575" w:type="dxa"/>
            <w:shd w:val="clear" w:color="auto" w:fill="auto"/>
            <w:noWrap/>
            <w:vAlign w:val="center"/>
            <w:hideMark/>
          </w:tcPr>
          <w:p w14:paraId="25367151"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Alternative Route Flush Plans develop Configured/Maintained</w:t>
            </w:r>
          </w:p>
        </w:tc>
        <w:tc>
          <w:tcPr>
            <w:tcW w:w="6300" w:type="dxa"/>
            <w:shd w:val="clear" w:color="auto" w:fill="auto"/>
            <w:noWrap/>
            <w:vAlign w:val="bottom"/>
            <w:hideMark/>
          </w:tcPr>
          <w:p w14:paraId="34A60462"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Per Corridor, per month</w:t>
            </w:r>
          </w:p>
        </w:tc>
        <w:tc>
          <w:tcPr>
            <w:tcW w:w="7020" w:type="dxa"/>
            <w:shd w:val="clear" w:color="auto" w:fill="auto"/>
            <w:noWrap/>
            <w:vAlign w:val="bottom"/>
            <w:hideMark/>
          </w:tcPr>
          <w:p w14:paraId="6002FE87"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100% of controllers configured within 14 days of installation or replacement</w:t>
            </w:r>
          </w:p>
        </w:tc>
        <w:tc>
          <w:tcPr>
            <w:tcW w:w="1600" w:type="dxa"/>
            <w:shd w:val="clear" w:color="auto" w:fill="auto"/>
            <w:noWrap/>
            <w:vAlign w:val="center"/>
            <w:hideMark/>
          </w:tcPr>
          <w:p w14:paraId="6DEB57D8"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4</w:t>
            </w:r>
          </w:p>
        </w:tc>
        <w:tc>
          <w:tcPr>
            <w:tcW w:w="1678" w:type="dxa"/>
            <w:shd w:val="clear" w:color="auto" w:fill="auto"/>
            <w:noWrap/>
            <w:vAlign w:val="center"/>
            <w:hideMark/>
          </w:tcPr>
          <w:p w14:paraId="7895F70C"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16</w:t>
            </w:r>
          </w:p>
        </w:tc>
      </w:tr>
      <w:tr w:rsidR="007173DE" w:rsidRPr="00744339" w14:paraId="6D8B5B1C" w14:textId="77777777" w:rsidTr="00192077">
        <w:trPr>
          <w:gridAfter w:val="1"/>
          <w:wAfter w:w="36" w:type="dxa"/>
          <w:trHeight w:val="413"/>
        </w:trPr>
        <w:tc>
          <w:tcPr>
            <w:tcW w:w="5575" w:type="dxa"/>
            <w:shd w:val="clear" w:color="auto" w:fill="auto"/>
            <w:noWrap/>
            <w:vAlign w:val="center"/>
            <w:hideMark/>
          </w:tcPr>
          <w:p w14:paraId="4C9D16D2"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Transit Signal Priority</w:t>
            </w:r>
          </w:p>
        </w:tc>
        <w:tc>
          <w:tcPr>
            <w:tcW w:w="6300" w:type="dxa"/>
            <w:shd w:val="clear" w:color="auto" w:fill="auto"/>
            <w:noWrap/>
            <w:vAlign w:val="bottom"/>
            <w:hideMark/>
          </w:tcPr>
          <w:p w14:paraId="418164BC"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Per Corridor, per month</w:t>
            </w:r>
          </w:p>
        </w:tc>
        <w:tc>
          <w:tcPr>
            <w:tcW w:w="7020" w:type="dxa"/>
            <w:shd w:val="clear" w:color="auto" w:fill="auto"/>
            <w:noWrap/>
            <w:vAlign w:val="bottom"/>
            <w:hideMark/>
          </w:tcPr>
          <w:p w14:paraId="1C025019" w14:textId="77777777" w:rsidR="007173DE" w:rsidRPr="00744339" w:rsidRDefault="007173DE" w:rsidP="007173DE">
            <w:pPr>
              <w:rPr>
                <w:rFonts w:ascii="Calibri" w:eastAsia="Times New Roman" w:hAnsi="Calibri" w:cs="Calibri"/>
                <w:color w:val="000000"/>
              </w:rPr>
            </w:pPr>
            <w:r w:rsidRPr="00744339">
              <w:rPr>
                <w:rFonts w:ascii="Calibri" w:eastAsia="Times New Roman" w:hAnsi="Calibri" w:cs="Calibri"/>
                <w:color w:val="000000"/>
              </w:rPr>
              <w:t>100% of controllers configured within 14 days of installation or replacement</w:t>
            </w:r>
          </w:p>
        </w:tc>
        <w:tc>
          <w:tcPr>
            <w:tcW w:w="1600" w:type="dxa"/>
            <w:shd w:val="clear" w:color="auto" w:fill="auto"/>
            <w:noWrap/>
            <w:vAlign w:val="center"/>
            <w:hideMark/>
          </w:tcPr>
          <w:p w14:paraId="1FC793B8"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2</w:t>
            </w:r>
          </w:p>
        </w:tc>
        <w:tc>
          <w:tcPr>
            <w:tcW w:w="1678" w:type="dxa"/>
            <w:shd w:val="clear" w:color="auto" w:fill="auto"/>
            <w:noWrap/>
            <w:vAlign w:val="center"/>
            <w:hideMark/>
          </w:tcPr>
          <w:p w14:paraId="467ABC01" w14:textId="77777777" w:rsidR="007173DE" w:rsidRPr="00744339" w:rsidRDefault="007173DE" w:rsidP="007173DE">
            <w:pPr>
              <w:jc w:val="center"/>
              <w:rPr>
                <w:rFonts w:ascii="Calibri" w:eastAsia="Times New Roman" w:hAnsi="Calibri" w:cs="Calibri"/>
                <w:color w:val="000000"/>
              </w:rPr>
            </w:pPr>
            <w:r w:rsidRPr="00744339">
              <w:rPr>
                <w:rFonts w:ascii="Calibri" w:eastAsia="Times New Roman" w:hAnsi="Calibri" w:cs="Calibri"/>
                <w:color w:val="000000"/>
              </w:rPr>
              <w:t>8</w:t>
            </w:r>
          </w:p>
        </w:tc>
      </w:tr>
      <w:tr w:rsidR="007173DE" w:rsidRPr="00744339" w14:paraId="0292C878" w14:textId="77777777" w:rsidTr="00192077">
        <w:trPr>
          <w:gridAfter w:val="1"/>
          <w:wAfter w:w="36" w:type="dxa"/>
          <w:trHeight w:val="413"/>
        </w:trPr>
        <w:tc>
          <w:tcPr>
            <w:tcW w:w="55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92E39" w14:textId="4D8AFA7F" w:rsidR="007173DE" w:rsidRPr="00744339" w:rsidRDefault="007173DE" w:rsidP="007173DE">
            <w:pPr>
              <w:rPr>
                <w:rFonts w:ascii="Calibri" w:eastAsia="Times New Roman" w:hAnsi="Calibri" w:cs="Calibri"/>
                <w:color w:val="000000"/>
              </w:rPr>
            </w:pPr>
            <w:r>
              <w:rPr>
                <w:rFonts w:ascii="Calibri" w:hAnsi="Calibri" w:cs="Calibri"/>
                <w:color w:val="000000"/>
              </w:rPr>
              <w:t>Overcapacity Intersection, Segments Report</w:t>
            </w:r>
          </w:p>
        </w:tc>
        <w:tc>
          <w:tcPr>
            <w:tcW w:w="6300" w:type="dxa"/>
            <w:tcBorders>
              <w:top w:val="single" w:sz="4" w:space="0" w:color="auto"/>
              <w:left w:val="nil"/>
              <w:bottom w:val="single" w:sz="4" w:space="0" w:color="auto"/>
              <w:right w:val="single" w:sz="4" w:space="0" w:color="auto"/>
            </w:tcBorders>
            <w:shd w:val="clear" w:color="auto" w:fill="auto"/>
            <w:noWrap/>
            <w:vAlign w:val="bottom"/>
          </w:tcPr>
          <w:p w14:paraId="014EFE61" w14:textId="67B8AE5B" w:rsidR="007173DE" w:rsidRPr="00744339" w:rsidRDefault="007173DE" w:rsidP="007173DE">
            <w:pPr>
              <w:rPr>
                <w:rFonts w:ascii="Calibri" w:eastAsia="Times New Roman" w:hAnsi="Calibri" w:cs="Calibri"/>
                <w:color w:val="000000"/>
              </w:rPr>
            </w:pPr>
            <w:r>
              <w:rPr>
                <w:rFonts w:ascii="Calibri" w:hAnsi="Calibri" w:cs="Calibri"/>
                <w:color w:val="000000"/>
              </w:rPr>
              <w:t>By Intersection, annually</w:t>
            </w:r>
          </w:p>
        </w:tc>
        <w:tc>
          <w:tcPr>
            <w:tcW w:w="7020" w:type="dxa"/>
            <w:tcBorders>
              <w:top w:val="single" w:sz="4" w:space="0" w:color="auto"/>
              <w:left w:val="nil"/>
              <w:bottom w:val="single" w:sz="4" w:space="0" w:color="auto"/>
              <w:right w:val="single" w:sz="4" w:space="0" w:color="auto"/>
            </w:tcBorders>
            <w:shd w:val="clear" w:color="auto" w:fill="auto"/>
            <w:noWrap/>
            <w:vAlign w:val="bottom"/>
          </w:tcPr>
          <w:p w14:paraId="4E816F28" w14:textId="3305B931" w:rsidR="007173DE" w:rsidRPr="00744339" w:rsidRDefault="007173DE" w:rsidP="007173DE">
            <w:pPr>
              <w:rPr>
                <w:rFonts w:ascii="Calibri" w:eastAsia="Times New Roman" w:hAnsi="Calibri" w:cs="Calibri"/>
                <w:color w:val="000000"/>
              </w:rPr>
            </w:pPr>
            <w:r>
              <w:rPr>
                <w:rFonts w:ascii="Calibri" w:hAnsi="Calibri" w:cs="Calibri"/>
                <w:color w:val="000000"/>
              </w:rPr>
              <w:t>Document level of congestion by intersection for 100% of intersections on system, by December 21</w:t>
            </w:r>
          </w:p>
        </w:tc>
        <w:tc>
          <w:tcPr>
            <w:tcW w:w="1600" w:type="dxa"/>
            <w:tcBorders>
              <w:top w:val="single" w:sz="4" w:space="0" w:color="auto"/>
              <w:left w:val="nil"/>
              <w:bottom w:val="single" w:sz="4" w:space="0" w:color="auto"/>
              <w:right w:val="single" w:sz="4" w:space="0" w:color="auto"/>
            </w:tcBorders>
            <w:shd w:val="clear" w:color="auto" w:fill="auto"/>
            <w:noWrap/>
            <w:vAlign w:val="center"/>
          </w:tcPr>
          <w:p w14:paraId="569239E8" w14:textId="7D9E685C" w:rsidR="007173DE" w:rsidRPr="00744339" w:rsidRDefault="007173DE" w:rsidP="007173DE">
            <w:pPr>
              <w:jc w:val="center"/>
              <w:rPr>
                <w:rFonts w:ascii="Calibri" w:eastAsia="Times New Roman" w:hAnsi="Calibri" w:cs="Calibri"/>
                <w:color w:val="000000"/>
              </w:rPr>
            </w:pPr>
            <w:r>
              <w:rPr>
                <w:rFonts w:ascii="Calibri" w:hAnsi="Calibri" w:cs="Calibri"/>
                <w:color w:val="000000"/>
              </w:rPr>
              <w:t>2</w:t>
            </w:r>
          </w:p>
        </w:tc>
        <w:tc>
          <w:tcPr>
            <w:tcW w:w="1678" w:type="dxa"/>
            <w:tcBorders>
              <w:top w:val="single" w:sz="4" w:space="0" w:color="auto"/>
              <w:left w:val="nil"/>
              <w:bottom w:val="single" w:sz="4" w:space="0" w:color="auto"/>
              <w:right w:val="single" w:sz="4" w:space="0" w:color="auto"/>
            </w:tcBorders>
            <w:shd w:val="clear" w:color="auto" w:fill="auto"/>
            <w:noWrap/>
            <w:vAlign w:val="center"/>
          </w:tcPr>
          <w:p w14:paraId="42C45F8F" w14:textId="41169047" w:rsidR="007173DE" w:rsidRPr="00744339" w:rsidRDefault="007173DE" w:rsidP="007173DE">
            <w:pPr>
              <w:jc w:val="center"/>
              <w:rPr>
                <w:rFonts w:ascii="Calibri" w:eastAsia="Times New Roman" w:hAnsi="Calibri" w:cs="Calibri"/>
                <w:color w:val="000000"/>
              </w:rPr>
            </w:pPr>
            <w:r>
              <w:rPr>
                <w:rFonts w:ascii="Calibri" w:hAnsi="Calibri" w:cs="Calibri"/>
                <w:color w:val="000000"/>
              </w:rPr>
              <w:t>8</w:t>
            </w:r>
          </w:p>
        </w:tc>
      </w:tr>
      <w:tr w:rsidR="007173DE" w:rsidRPr="00744339" w14:paraId="7A5FE588" w14:textId="77777777" w:rsidTr="00192077">
        <w:trPr>
          <w:gridAfter w:val="1"/>
          <w:wAfter w:w="36" w:type="dxa"/>
          <w:trHeight w:val="413"/>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10DFDF70" w14:textId="4BFB3799" w:rsidR="007173DE" w:rsidRPr="00744339" w:rsidRDefault="007173DE" w:rsidP="007173DE">
            <w:pPr>
              <w:rPr>
                <w:rFonts w:ascii="Calibri" w:eastAsia="Times New Roman" w:hAnsi="Calibri" w:cs="Calibri"/>
                <w:color w:val="000000"/>
              </w:rPr>
            </w:pPr>
            <w:r>
              <w:rPr>
                <w:rFonts w:ascii="Calibri" w:hAnsi="Calibri" w:cs="Calibri"/>
                <w:color w:val="000000"/>
              </w:rPr>
              <w:t>Recommended Ops Improvement Ranking Report</w:t>
            </w:r>
          </w:p>
        </w:tc>
        <w:tc>
          <w:tcPr>
            <w:tcW w:w="6300" w:type="dxa"/>
            <w:tcBorders>
              <w:top w:val="nil"/>
              <w:left w:val="nil"/>
              <w:bottom w:val="single" w:sz="4" w:space="0" w:color="auto"/>
              <w:right w:val="single" w:sz="4" w:space="0" w:color="auto"/>
            </w:tcBorders>
            <w:shd w:val="clear" w:color="auto" w:fill="auto"/>
            <w:noWrap/>
            <w:vAlign w:val="bottom"/>
          </w:tcPr>
          <w:p w14:paraId="778B7BA3" w14:textId="1F7F7157" w:rsidR="007173DE" w:rsidRPr="00744339" w:rsidRDefault="007173DE" w:rsidP="007173DE">
            <w:pPr>
              <w:rPr>
                <w:rFonts w:ascii="Calibri" w:eastAsia="Times New Roman" w:hAnsi="Calibri" w:cs="Calibri"/>
                <w:color w:val="000000"/>
              </w:rPr>
            </w:pPr>
            <w:r>
              <w:rPr>
                <w:rFonts w:ascii="Calibri" w:hAnsi="Calibri" w:cs="Calibri"/>
                <w:color w:val="000000"/>
              </w:rPr>
              <w:t>By Intersection, annually</w:t>
            </w:r>
          </w:p>
        </w:tc>
        <w:tc>
          <w:tcPr>
            <w:tcW w:w="7020" w:type="dxa"/>
            <w:tcBorders>
              <w:top w:val="nil"/>
              <w:left w:val="nil"/>
              <w:bottom w:val="single" w:sz="4" w:space="0" w:color="auto"/>
              <w:right w:val="single" w:sz="4" w:space="0" w:color="auto"/>
            </w:tcBorders>
            <w:shd w:val="clear" w:color="auto" w:fill="auto"/>
            <w:noWrap/>
            <w:vAlign w:val="bottom"/>
          </w:tcPr>
          <w:p w14:paraId="3D132602" w14:textId="2841EADA" w:rsidR="007173DE" w:rsidRPr="00744339" w:rsidRDefault="007173DE" w:rsidP="007173DE">
            <w:pPr>
              <w:rPr>
                <w:rFonts w:ascii="Calibri" w:eastAsia="Times New Roman" w:hAnsi="Calibri" w:cs="Calibri"/>
                <w:color w:val="000000"/>
              </w:rPr>
            </w:pPr>
            <w:r>
              <w:rPr>
                <w:rFonts w:ascii="Calibri" w:hAnsi="Calibri" w:cs="Calibri"/>
                <w:color w:val="000000"/>
              </w:rPr>
              <w:t>Provide recommended concept for top 10 most congested intersections rural and top 10 most congested intersections urban (20 unique intersection by year), by January 1</w:t>
            </w:r>
          </w:p>
        </w:tc>
        <w:tc>
          <w:tcPr>
            <w:tcW w:w="1600" w:type="dxa"/>
            <w:tcBorders>
              <w:top w:val="nil"/>
              <w:left w:val="nil"/>
              <w:bottom w:val="single" w:sz="4" w:space="0" w:color="auto"/>
              <w:right w:val="single" w:sz="4" w:space="0" w:color="auto"/>
            </w:tcBorders>
            <w:shd w:val="clear" w:color="auto" w:fill="auto"/>
            <w:noWrap/>
            <w:vAlign w:val="center"/>
          </w:tcPr>
          <w:p w14:paraId="22A5F611" w14:textId="6855BDE2" w:rsidR="007173DE" w:rsidRPr="00744339" w:rsidRDefault="007173DE" w:rsidP="007173DE">
            <w:pPr>
              <w:jc w:val="center"/>
              <w:rPr>
                <w:rFonts w:ascii="Calibri" w:eastAsia="Times New Roman" w:hAnsi="Calibri" w:cs="Calibri"/>
                <w:color w:val="000000"/>
              </w:rPr>
            </w:pPr>
            <w:r>
              <w:rPr>
                <w:rFonts w:ascii="Calibri" w:hAnsi="Calibri" w:cs="Calibri"/>
                <w:color w:val="000000"/>
              </w:rPr>
              <w:t>2</w:t>
            </w:r>
          </w:p>
        </w:tc>
        <w:tc>
          <w:tcPr>
            <w:tcW w:w="1678" w:type="dxa"/>
            <w:tcBorders>
              <w:top w:val="nil"/>
              <w:left w:val="nil"/>
              <w:bottom w:val="single" w:sz="4" w:space="0" w:color="auto"/>
              <w:right w:val="single" w:sz="4" w:space="0" w:color="auto"/>
            </w:tcBorders>
            <w:shd w:val="clear" w:color="auto" w:fill="auto"/>
            <w:noWrap/>
            <w:vAlign w:val="center"/>
          </w:tcPr>
          <w:p w14:paraId="53DDADC3" w14:textId="3C626955" w:rsidR="007173DE" w:rsidRPr="00744339" w:rsidRDefault="007173DE" w:rsidP="007173DE">
            <w:pPr>
              <w:jc w:val="center"/>
              <w:rPr>
                <w:rFonts w:ascii="Calibri" w:eastAsia="Times New Roman" w:hAnsi="Calibri" w:cs="Calibri"/>
                <w:color w:val="000000"/>
              </w:rPr>
            </w:pPr>
            <w:r>
              <w:rPr>
                <w:rFonts w:ascii="Calibri" w:hAnsi="Calibri" w:cs="Calibri"/>
                <w:color w:val="000000"/>
              </w:rPr>
              <w:t>8</w:t>
            </w:r>
          </w:p>
        </w:tc>
      </w:tr>
    </w:tbl>
    <w:p w14:paraId="1A943274" w14:textId="77777777" w:rsidR="00744339" w:rsidRDefault="00744339" w:rsidP="00762110"/>
    <w:p w14:paraId="2C5C26B7" w14:textId="6646155E" w:rsidR="00744339" w:rsidRDefault="00744339" w:rsidP="00744339">
      <w:pPr>
        <w:tabs>
          <w:tab w:val="left" w:pos="360"/>
          <w:tab w:val="left" w:pos="1152"/>
        </w:tabs>
        <w:spacing w:before="2" w:line="300" w:lineRule="exact"/>
        <w:ind w:left="792"/>
        <w:textAlignment w:val="baseline"/>
        <w:rPr>
          <w:rFonts w:eastAsia="Arial"/>
          <w:color w:val="000000"/>
          <w:spacing w:val="-1"/>
        </w:rPr>
      </w:pPr>
    </w:p>
    <w:p w14:paraId="29AE9DA7" w14:textId="2AE2D5BA" w:rsidR="00744339" w:rsidRDefault="00744339" w:rsidP="00744339">
      <w:pPr>
        <w:tabs>
          <w:tab w:val="left" w:pos="360"/>
          <w:tab w:val="left" w:pos="1152"/>
        </w:tabs>
        <w:spacing w:before="2" w:line="300" w:lineRule="exact"/>
        <w:ind w:left="792"/>
        <w:textAlignment w:val="baseline"/>
        <w:rPr>
          <w:rFonts w:eastAsia="Arial"/>
          <w:color w:val="000000"/>
          <w:spacing w:val="-1"/>
        </w:rPr>
      </w:pPr>
    </w:p>
    <w:p w14:paraId="5B2E140A" w14:textId="77777777" w:rsidR="00744339" w:rsidRDefault="00744339" w:rsidP="00744339">
      <w:pPr>
        <w:tabs>
          <w:tab w:val="left" w:pos="360"/>
          <w:tab w:val="left" w:pos="1152"/>
        </w:tabs>
        <w:spacing w:before="2" w:line="300" w:lineRule="exact"/>
        <w:ind w:left="792"/>
        <w:textAlignment w:val="baseline"/>
        <w:rPr>
          <w:rFonts w:eastAsia="Arial"/>
          <w:color w:val="000000"/>
          <w:spacing w:val="-1"/>
        </w:rPr>
      </w:pPr>
    </w:p>
    <w:p w14:paraId="30844579" w14:textId="77777777" w:rsidR="00744339" w:rsidRDefault="00744339" w:rsidP="00C54311">
      <w:pPr>
        <w:tabs>
          <w:tab w:val="left" w:pos="360"/>
          <w:tab w:val="left" w:pos="1152"/>
        </w:tabs>
        <w:spacing w:before="2" w:line="300" w:lineRule="exact"/>
        <w:ind w:left="792"/>
        <w:textAlignment w:val="baseline"/>
        <w:rPr>
          <w:rFonts w:eastAsia="Arial"/>
          <w:color w:val="000000"/>
          <w:spacing w:val="-1"/>
        </w:rPr>
      </w:pPr>
    </w:p>
    <w:p w14:paraId="471DEF6E" w14:textId="77777777" w:rsidR="00744339" w:rsidRDefault="00744339" w:rsidP="00744339">
      <w:pPr>
        <w:numPr>
          <w:ilvl w:val="0"/>
          <w:numId w:val="1"/>
        </w:numPr>
        <w:tabs>
          <w:tab w:val="clear" w:pos="360"/>
          <w:tab w:val="left" w:pos="1152"/>
        </w:tabs>
        <w:spacing w:before="2" w:line="300" w:lineRule="exact"/>
        <w:ind w:left="792"/>
        <w:textAlignment w:val="baseline"/>
        <w:rPr>
          <w:rFonts w:eastAsia="Arial"/>
          <w:color w:val="000000"/>
          <w:spacing w:val="-1"/>
        </w:rPr>
      </w:pPr>
    </w:p>
    <w:p w14:paraId="1050F30E" w14:textId="77777777" w:rsidR="00744339" w:rsidRDefault="00744339" w:rsidP="00C54311">
      <w:pPr>
        <w:tabs>
          <w:tab w:val="left" w:pos="360"/>
          <w:tab w:val="left" w:pos="1152"/>
        </w:tabs>
        <w:spacing w:before="2" w:line="300" w:lineRule="exact"/>
        <w:ind w:left="792"/>
        <w:textAlignment w:val="baseline"/>
        <w:rPr>
          <w:rFonts w:eastAsia="Arial"/>
          <w:color w:val="000000"/>
          <w:spacing w:val="-1"/>
        </w:rPr>
      </w:pPr>
    </w:p>
    <w:p w14:paraId="0041FE30" w14:textId="77777777" w:rsidR="00744339" w:rsidRDefault="00744339" w:rsidP="00C54311">
      <w:pPr>
        <w:tabs>
          <w:tab w:val="left" w:pos="360"/>
          <w:tab w:val="left" w:pos="1152"/>
        </w:tabs>
        <w:spacing w:before="2" w:line="300" w:lineRule="exact"/>
        <w:ind w:left="792"/>
        <w:textAlignment w:val="baseline"/>
        <w:rPr>
          <w:rFonts w:eastAsia="Arial"/>
          <w:color w:val="000000"/>
          <w:spacing w:val="-1"/>
        </w:rPr>
      </w:pPr>
    </w:p>
    <w:p w14:paraId="552D7272" w14:textId="0CD08D18" w:rsidR="00744339" w:rsidRDefault="00744339" w:rsidP="00744339">
      <w:pPr>
        <w:tabs>
          <w:tab w:val="left" w:pos="360"/>
          <w:tab w:val="left" w:pos="1152"/>
        </w:tabs>
        <w:spacing w:before="2" w:line="300" w:lineRule="exact"/>
        <w:ind w:left="792"/>
        <w:textAlignment w:val="baseline"/>
        <w:rPr>
          <w:rFonts w:eastAsia="Arial"/>
          <w:color w:val="000000"/>
          <w:spacing w:val="-1"/>
        </w:rPr>
      </w:pPr>
    </w:p>
    <w:p w14:paraId="37C197B4" w14:textId="77777777" w:rsidR="00744339" w:rsidRDefault="00744339" w:rsidP="00744339">
      <w:pPr>
        <w:tabs>
          <w:tab w:val="left" w:pos="360"/>
          <w:tab w:val="left" w:pos="1152"/>
        </w:tabs>
        <w:spacing w:before="2" w:line="300" w:lineRule="exact"/>
        <w:ind w:left="792"/>
        <w:textAlignment w:val="baseline"/>
        <w:rPr>
          <w:rFonts w:eastAsia="Arial"/>
          <w:color w:val="000000"/>
          <w:spacing w:val="-1"/>
        </w:rPr>
      </w:pPr>
    </w:p>
    <w:p w14:paraId="3F061B01" w14:textId="77777777" w:rsidR="00136193" w:rsidRDefault="00136193" w:rsidP="00DC3338">
      <w:pPr>
        <w:tabs>
          <w:tab w:val="left" w:pos="792"/>
        </w:tabs>
        <w:spacing w:before="7" w:line="251" w:lineRule="exact"/>
        <w:ind w:left="720"/>
        <w:textAlignment w:val="baseline"/>
        <w:rPr>
          <w:rFonts w:eastAsia="Arial"/>
          <w:b/>
          <w:color w:val="000000"/>
        </w:rPr>
      </w:pPr>
    </w:p>
    <w:p w14:paraId="26682375" w14:textId="77777777" w:rsidR="002A15AA" w:rsidRDefault="002A15AA" w:rsidP="00DC3338">
      <w:pPr>
        <w:tabs>
          <w:tab w:val="left" w:pos="792"/>
        </w:tabs>
        <w:spacing w:before="7" w:line="251" w:lineRule="exact"/>
        <w:ind w:left="720"/>
        <w:textAlignment w:val="baseline"/>
        <w:rPr>
          <w:rFonts w:eastAsia="Arial"/>
          <w:b/>
          <w:color w:val="000000"/>
        </w:rPr>
      </w:pPr>
    </w:p>
    <w:p w14:paraId="1DB1BD7F" w14:textId="77777777" w:rsidR="002A15AA" w:rsidRDefault="002A15AA" w:rsidP="00DC3338">
      <w:pPr>
        <w:tabs>
          <w:tab w:val="left" w:pos="792"/>
        </w:tabs>
        <w:spacing w:before="7" w:line="251" w:lineRule="exact"/>
        <w:ind w:left="720"/>
        <w:textAlignment w:val="baseline"/>
        <w:rPr>
          <w:rFonts w:eastAsia="Arial"/>
          <w:b/>
          <w:color w:val="000000"/>
        </w:rPr>
      </w:pPr>
    </w:p>
    <w:p w14:paraId="3B6EDF93" w14:textId="77777777" w:rsidR="002A15AA" w:rsidRDefault="002A15AA" w:rsidP="00DC3338">
      <w:pPr>
        <w:tabs>
          <w:tab w:val="left" w:pos="792"/>
        </w:tabs>
        <w:spacing w:before="7" w:line="251" w:lineRule="exact"/>
        <w:ind w:left="720"/>
        <w:textAlignment w:val="baseline"/>
        <w:rPr>
          <w:rFonts w:eastAsia="Arial"/>
          <w:b/>
          <w:color w:val="000000"/>
        </w:rPr>
      </w:pPr>
    </w:p>
    <w:p w14:paraId="06F53170" w14:textId="77777777" w:rsidR="002A15AA" w:rsidRDefault="002A15AA" w:rsidP="00DC3338">
      <w:pPr>
        <w:tabs>
          <w:tab w:val="left" w:pos="792"/>
        </w:tabs>
        <w:spacing w:before="7" w:line="251" w:lineRule="exact"/>
        <w:ind w:left="720"/>
        <w:textAlignment w:val="baseline"/>
        <w:rPr>
          <w:rFonts w:eastAsia="Arial"/>
          <w:b/>
          <w:color w:val="000000"/>
        </w:rPr>
      </w:pPr>
    </w:p>
    <w:p w14:paraId="16A4A3C8" w14:textId="77777777" w:rsidR="002A15AA" w:rsidRDefault="002A15AA" w:rsidP="00DC3338">
      <w:pPr>
        <w:tabs>
          <w:tab w:val="left" w:pos="792"/>
        </w:tabs>
        <w:spacing w:before="7" w:line="251" w:lineRule="exact"/>
        <w:ind w:left="720"/>
        <w:textAlignment w:val="baseline"/>
        <w:rPr>
          <w:rFonts w:eastAsia="Arial"/>
          <w:b/>
          <w:color w:val="000000"/>
        </w:rPr>
      </w:pPr>
    </w:p>
    <w:p w14:paraId="427B6115" w14:textId="77777777" w:rsidR="002A15AA" w:rsidRDefault="002A15AA" w:rsidP="00DC3338">
      <w:pPr>
        <w:tabs>
          <w:tab w:val="left" w:pos="792"/>
        </w:tabs>
        <w:spacing w:before="7" w:line="251" w:lineRule="exact"/>
        <w:ind w:left="720"/>
        <w:textAlignment w:val="baseline"/>
        <w:rPr>
          <w:rFonts w:eastAsia="Arial"/>
          <w:b/>
          <w:color w:val="000000"/>
        </w:rPr>
      </w:pPr>
    </w:p>
    <w:p w14:paraId="29F25232" w14:textId="452BF5A4" w:rsidR="00DC3338" w:rsidRPr="00D10BB2" w:rsidRDefault="00DC3338" w:rsidP="00DC3338">
      <w:pPr>
        <w:tabs>
          <w:tab w:val="left" w:pos="792"/>
        </w:tabs>
        <w:spacing w:before="7" w:line="251" w:lineRule="exact"/>
        <w:ind w:left="720"/>
        <w:textAlignment w:val="baseline"/>
        <w:rPr>
          <w:rFonts w:eastAsia="Arial"/>
          <w:b/>
          <w:color w:val="000000"/>
        </w:rPr>
      </w:pPr>
      <w:r>
        <w:rPr>
          <w:rFonts w:eastAsia="Arial"/>
          <w:b/>
          <w:color w:val="000000"/>
        </w:rPr>
        <w:t>5.</w:t>
      </w:r>
      <w:r w:rsidR="00136193">
        <w:rPr>
          <w:rFonts w:eastAsia="Arial"/>
          <w:b/>
          <w:color w:val="000000"/>
        </w:rPr>
        <w:t>4</w:t>
      </w:r>
      <w:r>
        <w:rPr>
          <w:rFonts w:eastAsia="Arial"/>
          <w:b/>
          <w:color w:val="000000"/>
        </w:rPr>
        <w:tab/>
      </w:r>
      <w:r w:rsidRPr="00D10BB2">
        <w:rPr>
          <w:rFonts w:eastAsia="Arial"/>
          <w:b/>
          <w:color w:val="000000"/>
        </w:rPr>
        <w:t xml:space="preserve">RTMC </w:t>
      </w:r>
      <w:r>
        <w:rPr>
          <w:rFonts w:eastAsia="Arial"/>
          <w:b/>
          <w:color w:val="000000"/>
        </w:rPr>
        <w:t xml:space="preserve">Offline </w:t>
      </w:r>
      <w:r w:rsidRPr="00D10BB2">
        <w:rPr>
          <w:rFonts w:eastAsia="Arial"/>
          <w:b/>
          <w:color w:val="000000"/>
        </w:rPr>
        <w:t>Operations (</w:t>
      </w:r>
      <w:r>
        <w:rPr>
          <w:rFonts w:eastAsia="Arial"/>
          <w:b/>
          <w:color w:val="000000"/>
        </w:rPr>
        <w:t>Retiming</w:t>
      </w:r>
      <w:r w:rsidRPr="00D10BB2">
        <w:rPr>
          <w:rFonts w:eastAsia="Arial"/>
          <w:b/>
          <w:color w:val="000000"/>
        </w:rPr>
        <w:t>)</w:t>
      </w:r>
    </w:p>
    <w:p w14:paraId="50480681" w14:textId="77777777" w:rsidR="00DC3338" w:rsidRDefault="00DC3338" w:rsidP="00DC3338">
      <w:pPr>
        <w:ind w:left="720"/>
      </w:pPr>
    </w:p>
    <w:p w14:paraId="762E617F" w14:textId="6BCAACEF" w:rsidR="00DC3338" w:rsidRPr="00136193" w:rsidRDefault="00DC3338" w:rsidP="00DC3338">
      <w:pPr>
        <w:ind w:left="720"/>
        <w:rPr>
          <w:rFonts w:eastAsia="Arial"/>
          <w:color w:val="000000"/>
          <w:spacing w:val="3"/>
          <w:sz w:val="20"/>
        </w:rPr>
      </w:pPr>
      <w:r>
        <w:tab/>
      </w:r>
      <w:r>
        <w:rPr>
          <w:rFonts w:eastAsia="Arial"/>
          <w:color w:val="000000"/>
          <w:spacing w:val="3"/>
          <w:sz w:val="20"/>
        </w:rPr>
        <w:t xml:space="preserve">Below is the table of performance measures for </w:t>
      </w:r>
      <w:r w:rsidR="00136193">
        <w:rPr>
          <w:rFonts w:eastAsia="Arial"/>
          <w:color w:val="000000"/>
          <w:spacing w:val="3"/>
          <w:sz w:val="20"/>
        </w:rPr>
        <w:t xml:space="preserve">RTMC </w:t>
      </w:r>
      <w:r w:rsidR="00136193" w:rsidRPr="00136193">
        <w:rPr>
          <w:rFonts w:eastAsia="Arial"/>
          <w:color w:val="000000"/>
          <w:spacing w:val="3"/>
          <w:sz w:val="20"/>
        </w:rPr>
        <w:t>Offline Operations (Retiming).</w:t>
      </w:r>
    </w:p>
    <w:p w14:paraId="638AD5CC" w14:textId="77777777" w:rsidR="00744339" w:rsidRDefault="00744339" w:rsidP="00744339">
      <w:pPr>
        <w:tabs>
          <w:tab w:val="left" w:pos="360"/>
          <w:tab w:val="left" w:pos="1152"/>
        </w:tabs>
        <w:spacing w:before="2" w:line="300" w:lineRule="exact"/>
        <w:ind w:left="792"/>
        <w:textAlignment w:val="baseline"/>
        <w:rPr>
          <w:rFonts w:eastAsia="Arial"/>
          <w:color w:val="000000"/>
          <w:spacing w:val="-1"/>
        </w:rPr>
      </w:pPr>
    </w:p>
    <w:tbl>
      <w:tblPr>
        <w:tblW w:w="21016"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850"/>
        <w:gridCol w:w="6300"/>
        <w:gridCol w:w="1600"/>
        <w:gridCol w:w="1840"/>
        <w:gridCol w:w="31"/>
      </w:tblGrid>
      <w:tr w:rsidR="005B3760" w:rsidRPr="005B3760" w14:paraId="79D73F13" w14:textId="77777777" w:rsidTr="00136193">
        <w:trPr>
          <w:trHeight w:val="375"/>
        </w:trPr>
        <w:tc>
          <w:tcPr>
            <w:tcW w:w="21016" w:type="dxa"/>
            <w:gridSpan w:val="6"/>
            <w:shd w:val="clear" w:color="auto" w:fill="auto"/>
            <w:noWrap/>
            <w:vAlign w:val="bottom"/>
            <w:hideMark/>
          </w:tcPr>
          <w:p w14:paraId="57808E12" w14:textId="77777777" w:rsidR="005B3760" w:rsidRPr="005B3760" w:rsidRDefault="005B3760" w:rsidP="005B3760">
            <w:pPr>
              <w:jc w:val="center"/>
              <w:rPr>
                <w:rFonts w:ascii="Calibri" w:eastAsia="Times New Roman" w:hAnsi="Calibri" w:cs="Calibri"/>
                <w:b/>
                <w:bCs/>
                <w:color w:val="000000"/>
                <w:sz w:val="28"/>
                <w:szCs w:val="28"/>
              </w:rPr>
            </w:pPr>
            <w:r w:rsidRPr="005B3760">
              <w:rPr>
                <w:rFonts w:ascii="Calibri" w:eastAsia="Times New Roman" w:hAnsi="Calibri" w:cs="Calibri"/>
                <w:b/>
                <w:bCs/>
                <w:color w:val="000000"/>
                <w:sz w:val="28"/>
                <w:szCs w:val="28"/>
              </w:rPr>
              <w:lastRenderedPageBreak/>
              <w:t>Retiming</w:t>
            </w:r>
          </w:p>
        </w:tc>
      </w:tr>
      <w:tr w:rsidR="005B3760" w:rsidRPr="005B3760" w14:paraId="30D5863F" w14:textId="77777777" w:rsidTr="00136193">
        <w:trPr>
          <w:gridAfter w:val="1"/>
          <w:wAfter w:w="31" w:type="dxa"/>
          <w:trHeight w:val="300"/>
        </w:trPr>
        <w:tc>
          <w:tcPr>
            <w:tcW w:w="5395" w:type="dxa"/>
            <w:shd w:val="clear" w:color="auto" w:fill="auto"/>
            <w:vAlign w:val="center"/>
            <w:hideMark/>
          </w:tcPr>
          <w:p w14:paraId="519BA361" w14:textId="77777777" w:rsidR="005B3760" w:rsidRPr="005B3760" w:rsidRDefault="005B3760" w:rsidP="005B3760">
            <w:pPr>
              <w:rPr>
                <w:rFonts w:ascii="Arial" w:eastAsia="Times New Roman" w:hAnsi="Arial" w:cs="Arial"/>
                <w:b/>
                <w:bCs/>
                <w:color w:val="000000"/>
              </w:rPr>
            </w:pPr>
            <w:r w:rsidRPr="005B3760">
              <w:rPr>
                <w:rFonts w:ascii="Arial" w:eastAsia="Times New Roman" w:hAnsi="Arial" w:cs="Arial"/>
                <w:b/>
                <w:bCs/>
                <w:color w:val="000000"/>
              </w:rPr>
              <w:t xml:space="preserve">PERFORMANCE MEASURE </w:t>
            </w:r>
          </w:p>
        </w:tc>
        <w:tc>
          <w:tcPr>
            <w:tcW w:w="5850" w:type="dxa"/>
            <w:shd w:val="clear" w:color="auto" w:fill="auto"/>
            <w:vAlign w:val="center"/>
            <w:hideMark/>
          </w:tcPr>
          <w:p w14:paraId="5AD7943B" w14:textId="77777777" w:rsidR="005B3760" w:rsidRPr="005B3760" w:rsidRDefault="005B3760" w:rsidP="005B3760">
            <w:pPr>
              <w:rPr>
                <w:rFonts w:ascii="Arial" w:eastAsia="Times New Roman" w:hAnsi="Arial" w:cs="Arial"/>
                <w:b/>
                <w:bCs/>
                <w:color w:val="000000"/>
              </w:rPr>
            </w:pPr>
            <w:r w:rsidRPr="005B3760">
              <w:rPr>
                <w:rFonts w:ascii="Arial" w:eastAsia="Times New Roman" w:hAnsi="Arial" w:cs="Arial"/>
                <w:b/>
                <w:bCs/>
                <w:color w:val="000000"/>
              </w:rPr>
              <w:t xml:space="preserve">CRITERION </w:t>
            </w:r>
          </w:p>
        </w:tc>
        <w:tc>
          <w:tcPr>
            <w:tcW w:w="6300" w:type="dxa"/>
            <w:shd w:val="clear" w:color="auto" w:fill="auto"/>
            <w:vAlign w:val="center"/>
            <w:hideMark/>
          </w:tcPr>
          <w:p w14:paraId="1B5E8D07" w14:textId="77777777" w:rsidR="005B3760" w:rsidRPr="005B3760" w:rsidRDefault="005B3760" w:rsidP="005B3760">
            <w:pPr>
              <w:rPr>
                <w:rFonts w:ascii="Arial" w:eastAsia="Times New Roman" w:hAnsi="Arial" w:cs="Arial"/>
                <w:b/>
                <w:bCs/>
                <w:color w:val="000000"/>
              </w:rPr>
            </w:pPr>
            <w:r w:rsidRPr="005B3760">
              <w:rPr>
                <w:rFonts w:ascii="Arial" w:eastAsia="Times New Roman" w:hAnsi="Arial" w:cs="Arial"/>
                <w:b/>
                <w:bCs/>
                <w:color w:val="000000"/>
              </w:rPr>
              <w:t xml:space="preserve">REQUIREMENT </w:t>
            </w:r>
          </w:p>
        </w:tc>
        <w:tc>
          <w:tcPr>
            <w:tcW w:w="1600" w:type="dxa"/>
            <w:shd w:val="clear" w:color="auto" w:fill="auto"/>
            <w:vAlign w:val="center"/>
            <w:hideMark/>
          </w:tcPr>
          <w:p w14:paraId="1555071C" w14:textId="77777777" w:rsidR="005B3760" w:rsidRPr="005B3760" w:rsidRDefault="005B3760" w:rsidP="005B3760">
            <w:pPr>
              <w:jc w:val="center"/>
              <w:rPr>
                <w:rFonts w:ascii="Arial" w:eastAsia="Times New Roman" w:hAnsi="Arial" w:cs="Arial"/>
                <w:b/>
                <w:bCs/>
                <w:color w:val="000000"/>
              </w:rPr>
            </w:pPr>
            <w:proofErr w:type="spellStart"/>
            <w:r w:rsidRPr="005B3760">
              <w:rPr>
                <w:rFonts w:ascii="Arial" w:eastAsia="Times New Roman" w:hAnsi="Arial" w:cs="Arial"/>
                <w:b/>
                <w:bCs/>
                <w:color w:val="000000"/>
              </w:rPr>
              <w:t>Self Reported</w:t>
            </w:r>
            <w:proofErr w:type="spellEnd"/>
          </w:p>
        </w:tc>
        <w:tc>
          <w:tcPr>
            <w:tcW w:w="1840" w:type="dxa"/>
            <w:shd w:val="clear" w:color="auto" w:fill="auto"/>
            <w:vAlign w:val="center"/>
            <w:hideMark/>
          </w:tcPr>
          <w:p w14:paraId="79FE6E2C" w14:textId="77777777" w:rsidR="005B3760" w:rsidRPr="005B3760" w:rsidRDefault="005B3760" w:rsidP="005B3760">
            <w:pPr>
              <w:jc w:val="center"/>
              <w:rPr>
                <w:rFonts w:ascii="Arial" w:eastAsia="Times New Roman" w:hAnsi="Arial" w:cs="Arial"/>
                <w:b/>
                <w:bCs/>
                <w:color w:val="000000"/>
              </w:rPr>
            </w:pPr>
            <w:r w:rsidRPr="005B3760">
              <w:rPr>
                <w:rFonts w:ascii="Arial" w:eastAsia="Times New Roman" w:hAnsi="Arial" w:cs="Arial"/>
                <w:b/>
                <w:bCs/>
                <w:color w:val="000000"/>
              </w:rPr>
              <w:t>FDOT Reported</w:t>
            </w:r>
          </w:p>
        </w:tc>
      </w:tr>
      <w:tr w:rsidR="005B3760" w:rsidRPr="005B3760" w14:paraId="64F39D77" w14:textId="77777777" w:rsidTr="00192077">
        <w:trPr>
          <w:gridAfter w:val="1"/>
          <w:wAfter w:w="31" w:type="dxa"/>
          <w:trHeight w:val="300"/>
        </w:trPr>
        <w:tc>
          <w:tcPr>
            <w:tcW w:w="5395" w:type="dxa"/>
            <w:shd w:val="clear" w:color="auto" w:fill="auto"/>
            <w:noWrap/>
            <w:vAlign w:val="bottom"/>
            <w:hideMark/>
          </w:tcPr>
          <w:p w14:paraId="0A8BE6E5" w14:textId="5702285F" w:rsidR="005B3760" w:rsidRPr="005B3760" w:rsidRDefault="00136193" w:rsidP="005B3760">
            <w:pPr>
              <w:rPr>
                <w:rFonts w:ascii="Calibri" w:eastAsia="Times New Roman" w:hAnsi="Calibri" w:cs="Calibri"/>
                <w:color w:val="000000"/>
              </w:rPr>
            </w:pPr>
            <w:r w:rsidRPr="005B3760">
              <w:rPr>
                <w:rFonts w:ascii="Calibri" w:eastAsia="Times New Roman" w:hAnsi="Calibri" w:cs="Calibri"/>
                <w:color w:val="000000"/>
              </w:rPr>
              <w:t>Generate</w:t>
            </w:r>
            <w:r w:rsidR="005B3760" w:rsidRPr="005B3760">
              <w:rPr>
                <w:rFonts w:ascii="Calibri" w:eastAsia="Times New Roman" w:hAnsi="Calibri" w:cs="Calibri"/>
                <w:color w:val="000000"/>
              </w:rPr>
              <w:t xml:space="preserve"> Annual 5 Year Signal Intersection Retiming Plan</w:t>
            </w:r>
          </w:p>
        </w:tc>
        <w:tc>
          <w:tcPr>
            <w:tcW w:w="5850" w:type="dxa"/>
            <w:shd w:val="clear" w:color="auto" w:fill="auto"/>
            <w:noWrap/>
            <w:vAlign w:val="bottom"/>
            <w:hideMark/>
          </w:tcPr>
          <w:p w14:paraId="3425A806" w14:textId="56C672C0"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Annual deliverable </w:t>
            </w:r>
          </w:p>
        </w:tc>
        <w:tc>
          <w:tcPr>
            <w:tcW w:w="6300" w:type="dxa"/>
            <w:shd w:val="clear" w:color="auto" w:fill="auto"/>
            <w:noWrap/>
            <w:vAlign w:val="bottom"/>
            <w:hideMark/>
          </w:tcPr>
          <w:p w14:paraId="23ABB6F0" w14:textId="3941B5F0"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w:t>
            </w:r>
            <w:r w:rsidR="0049671C" w:rsidRPr="005B3760">
              <w:rPr>
                <w:rFonts w:ascii="Calibri" w:eastAsia="Times New Roman" w:hAnsi="Calibri" w:cs="Calibri"/>
                <w:color w:val="000000"/>
              </w:rPr>
              <w:t>July 16,</w:t>
            </w:r>
            <w:r w:rsidRPr="005B3760">
              <w:rPr>
                <w:rFonts w:ascii="Calibri" w:eastAsia="Times New Roman" w:hAnsi="Calibri" w:cs="Calibri"/>
                <w:color w:val="000000"/>
              </w:rPr>
              <w:t xml:space="preserve"> each year </w:t>
            </w:r>
          </w:p>
        </w:tc>
        <w:tc>
          <w:tcPr>
            <w:tcW w:w="1600" w:type="dxa"/>
            <w:shd w:val="clear" w:color="auto" w:fill="auto"/>
            <w:noWrap/>
            <w:vAlign w:val="center"/>
            <w:hideMark/>
          </w:tcPr>
          <w:p w14:paraId="0D95D6FA"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4</w:t>
            </w:r>
          </w:p>
        </w:tc>
        <w:tc>
          <w:tcPr>
            <w:tcW w:w="1840" w:type="dxa"/>
            <w:shd w:val="clear" w:color="auto" w:fill="auto"/>
            <w:noWrap/>
            <w:vAlign w:val="center"/>
            <w:hideMark/>
          </w:tcPr>
          <w:p w14:paraId="4864FABA"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16</w:t>
            </w:r>
          </w:p>
        </w:tc>
      </w:tr>
      <w:tr w:rsidR="005B3760" w:rsidRPr="005B3760" w14:paraId="678F9221" w14:textId="77777777" w:rsidTr="00192077">
        <w:trPr>
          <w:gridAfter w:val="1"/>
          <w:wAfter w:w="31" w:type="dxa"/>
          <w:trHeight w:val="300"/>
        </w:trPr>
        <w:tc>
          <w:tcPr>
            <w:tcW w:w="5395" w:type="dxa"/>
            <w:shd w:val="clear" w:color="auto" w:fill="auto"/>
            <w:noWrap/>
            <w:vAlign w:val="bottom"/>
            <w:hideMark/>
          </w:tcPr>
          <w:p w14:paraId="70ECCDA5" w14:textId="77777777"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Data Plan for needed corridors</w:t>
            </w:r>
          </w:p>
        </w:tc>
        <w:tc>
          <w:tcPr>
            <w:tcW w:w="5850" w:type="dxa"/>
            <w:shd w:val="clear" w:color="auto" w:fill="auto"/>
            <w:noWrap/>
            <w:vAlign w:val="bottom"/>
            <w:hideMark/>
          </w:tcPr>
          <w:p w14:paraId="479A36F7" w14:textId="162D265D"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Corridor </w:t>
            </w:r>
          </w:p>
        </w:tc>
        <w:tc>
          <w:tcPr>
            <w:tcW w:w="6300" w:type="dxa"/>
            <w:shd w:val="clear" w:color="auto" w:fill="auto"/>
            <w:noWrap/>
            <w:vAlign w:val="bottom"/>
            <w:hideMark/>
          </w:tcPr>
          <w:p w14:paraId="023B7DAC" w14:textId="63B0CA6E"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w:t>
            </w:r>
            <w:r w:rsidR="0049671C" w:rsidRPr="005B3760">
              <w:rPr>
                <w:rFonts w:ascii="Calibri" w:eastAsia="Times New Roman" w:hAnsi="Calibri" w:cs="Calibri"/>
                <w:color w:val="000000"/>
              </w:rPr>
              <w:t>August 16,</w:t>
            </w:r>
            <w:r w:rsidRPr="005B3760">
              <w:rPr>
                <w:rFonts w:ascii="Calibri" w:eastAsia="Times New Roman" w:hAnsi="Calibri" w:cs="Calibri"/>
                <w:color w:val="000000"/>
              </w:rPr>
              <w:t xml:space="preserve"> each year </w:t>
            </w:r>
          </w:p>
        </w:tc>
        <w:tc>
          <w:tcPr>
            <w:tcW w:w="1600" w:type="dxa"/>
            <w:shd w:val="clear" w:color="auto" w:fill="auto"/>
            <w:noWrap/>
            <w:vAlign w:val="center"/>
            <w:hideMark/>
          </w:tcPr>
          <w:p w14:paraId="3F50DE17"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1</w:t>
            </w:r>
          </w:p>
        </w:tc>
        <w:tc>
          <w:tcPr>
            <w:tcW w:w="1840" w:type="dxa"/>
            <w:shd w:val="clear" w:color="auto" w:fill="auto"/>
            <w:noWrap/>
            <w:vAlign w:val="center"/>
            <w:hideMark/>
          </w:tcPr>
          <w:p w14:paraId="1C64F173"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4</w:t>
            </w:r>
          </w:p>
        </w:tc>
      </w:tr>
      <w:tr w:rsidR="005B3760" w:rsidRPr="005B3760" w14:paraId="1B3B27B2" w14:textId="77777777" w:rsidTr="00192077">
        <w:trPr>
          <w:gridAfter w:val="1"/>
          <w:wAfter w:w="31" w:type="dxa"/>
          <w:trHeight w:val="300"/>
        </w:trPr>
        <w:tc>
          <w:tcPr>
            <w:tcW w:w="5395" w:type="dxa"/>
            <w:shd w:val="clear" w:color="auto" w:fill="auto"/>
            <w:noWrap/>
            <w:vAlign w:val="bottom"/>
            <w:hideMark/>
          </w:tcPr>
          <w:p w14:paraId="09E5F587" w14:textId="77777777"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Data Collection Report</w:t>
            </w:r>
          </w:p>
        </w:tc>
        <w:tc>
          <w:tcPr>
            <w:tcW w:w="5850" w:type="dxa"/>
            <w:shd w:val="clear" w:color="auto" w:fill="auto"/>
            <w:noWrap/>
            <w:vAlign w:val="bottom"/>
            <w:hideMark/>
          </w:tcPr>
          <w:p w14:paraId="5608E0FB" w14:textId="5D2585DD"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Corridor </w:t>
            </w:r>
          </w:p>
        </w:tc>
        <w:tc>
          <w:tcPr>
            <w:tcW w:w="6300" w:type="dxa"/>
            <w:shd w:val="clear" w:color="auto" w:fill="auto"/>
            <w:noWrap/>
            <w:vAlign w:val="bottom"/>
            <w:hideMark/>
          </w:tcPr>
          <w:p w14:paraId="2DABEC14" w14:textId="551BF81B"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w:t>
            </w:r>
            <w:r w:rsidR="0049671C" w:rsidRPr="005B3760">
              <w:rPr>
                <w:rFonts w:ascii="Calibri" w:eastAsia="Times New Roman" w:hAnsi="Calibri" w:cs="Calibri"/>
                <w:color w:val="000000"/>
              </w:rPr>
              <w:t>November 16,</w:t>
            </w:r>
            <w:r w:rsidRPr="005B3760">
              <w:rPr>
                <w:rFonts w:ascii="Calibri" w:eastAsia="Times New Roman" w:hAnsi="Calibri" w:cs="Calibri"/>
                <w:color w:val="000000"/>
              </w:rPr>
              <w:t xml:space="preserve"> each year </w:t>
            </w:r>
          </w:p>
        </w:tc>
        <w:tc>
          <w:tcPr>
            <w:tcW w:w="1600" w:type="dxa"/>
            <w:shd w:val="clear" w:color="auto" w:fill="auto"/>
            <w:noWrap/>
            <w:vAlign w:val="center"/>
            <w:hideMark/>
          </w:tcPr>
          <w:p w14:paraId="378C8E83"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1</w:t>
            </w:r>
          </w:p>
        </w:tc>
        <w:tc>
          <w:tcPr>
            <w:tcW w:w="1840" w:type="dxa"/>
            <w:shd w:val="clear" w:color="auto" w:fill="auto"/>
            <w:noWrap/>
            <w:vAlign w:val="center"/>
            <w:hideMark/>
          </w:tcPr>
          <w:p w14:paraId="264409DD"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4</w:t>
            </w:r>
          </w:p>
        </w:tc>
      </w:tr>
      <w:tr w:rsidR="005B3760" w:rsidRPr="005B3760" w14:paraId="13442821" w14:textId="77777777" w:rsidTr="00192077">
        <w:trPr>
          <w:gridAfter w:val="1"/>
          <w:wAfter w:w="31" w:type="dxa"/>
          <w:trHeight w:val="300"/>
        </w:trPr>
        <w:tc>
          <w:tcPr>
            <w:tcW w:w="5395" w:type="dxa"/>
            <w:shd w:val="clear" w:color="auto" w:fill="auto"/>
            <w:noWrap/>
            <w:vAlign w:val="bottom"/>
            <w:hideMark/>
          </w:tcPr>
          <w:p w14:paraId="476EAB49" w14:textId="77777777"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Retiming Report</w:t>
            </w:r>
          </w:p>
        </w:tc>
        <w:tc>
          <w:tcPr>
            <w:tcW w:w="5850" w:type="dxa"/>
            <w:shd w:val="clear" w:color="auto" w:fill="auto"/>
            <w:noWrap/>
            <w:vAlign w:val="bottom"/>
            <w:hideMark/>
          </w:tcPr>
          <w:p w14:paraId="7BADDE44" w14:textId="038D6573"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Corridor </w:t>
            </w:r>
          </w:p>
        </w:tc>
        <w:tc>
          <w:tcPr>
            <w:tcW w:w="6300" w:type="dxa"/>
            <w:shd w:val="clear" w:color="auto" w:fill="auto"/>
            <w:noWrap/>
            <w:vAlign w:val="bottom"/>
            <w:hideMark/>
          </w:tcPr>
          <w:p w14:paraId="5834D33C" w14:textId="11EF607E"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w:t>
            </w:r>
            <w:r w:rsidR="0049671C" w:rsidRPr="005B3760">
              <w:rPr>
                <w:rFonts w:ascii="Calibri" w:eastAsia="Times New Roman" w:hAnsi="Calibri" w:cs="Calibri"/>
                <w:color w:val="000000"/>
              </w:rPr>
              <w:t>April 16,</w:t>
            </w:r>
            <w:r w:rsidRPr="005B3760">
              <w:rPr>
                <w:rFonts w:ascii="Calibri" w:eastAsia="Times New Roman" w:hAnsi="Calibri" w:cs="Calibri"/>
                <w:color w:val="000000"/>
              </w:rPr>
              <w:t xml:space="preserve"> each year </w:t>
            </w:r>
          </w:p>
        </w:tc>
        <w:tc>
          <w:tcPr>
            <w:tcW w:w="1600" w:type="dxa"/>
            <w:shd w:val="clear" w:color="auto" w:fill="auto"/>
            <w:noWrap/>
            <w:vAlign w:val="center"/>
            <w:hideMark/>
          </w:tcPr>
          <w:p w14:paraId="7D987A70"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1</w:t>
            </w:r>
          </w:p>
        </w:tc>
        <w:tc>
          <w:tcPr>
            <w:tcW w:w="1840" w:type="dxa"/>
            <w:shd w:val="clear" w:color="auto" w:fill="auto"/>
            <w:noWrap/>
            <w:vAlign w:val="center"/>
            <w:hideMark/>
          </w:tcPr>
          <w:p w14:paraId="5D9E0C21"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4</w:t>
            </w:r>
          </w:p>
        </w:tc>
      </w:tr>
      <w:tr w:rsidR="005B3760" w:rsidRPr="005B3760" w14:paraId="7B4E2C90" w14:textId="77777777" w:rsidTr="00192077">
        <w:trPr>
          <w:gridAfter w:val="1"/>
          <w:wAfter w:w="31" w:type="dxa"/>
          <w:trHeight w:val="300"/>
        </w:trPr>
        <w:tc>
          <w:tcPr>
            <w:tcW w:w="5395" w:type="dxa"/>
            <w:shd w:val="clear" w:color="auto" w:fill="auto"/>
            <w:noWrap/>
            <w:vAlign w:val="bottom"/>
            <w:hideMark/>
          </w:tcPr>
          <w:p w14:paraId="38C4412C" w14:textId="77777777"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Retiming Implementation</w:t>
            </w:r>
          </w:p>
        </w:tc>
        <w:tc>
          <w:tcPr>
            <w:tcW w:w="5850" w:type="dxa"/>
            <w:shd w:val="clear" w:color="auto" w:fill="auto"/>
            <w:noWrap/>
            <w:vAlign w:val="bottom"/>
            <w:hideMark/>
          </w:tcPr>
          <w:p w14:paraId="5C04FDE3" w14:textId="6279B169"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Corridor </w:t>
            </w:r>
          </w:p>
        </w:tc>
        <w:tc>
          <w:tcPr>
            <w:tcW w:w="6300" w:type="dxa"/>
            <w:shd w:val="clear" w:color="auto" w:fill="auto"/>
            <w:noWrap/>
            <w:vAlign w:val="bottom"/>
            <w:hideMark/>
          </w:tcPr>
          <w:p w14:paraId="468CE38D" w14:textId="4B6F885F"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w:t>
            </w:r>
            <w:r w:rsidR="0049671C" w:rsidRPr="005B3760">
              <w:rPr>
                <w:rFonts w:ascii="Calibri" w:eastAsia="Times New Roman" w:hAnsi="Calibri" w:cs="Calibri"/>
                <w:color w:val="000000"/>
              </w:rPr>
              <w:t>May 16,</w:t>
            </w:r>
            <w:r w:rsidRPr="005B3760">
              <w:rPr>
                <w:rFonts w:ascii="Calibri" w:eastAsia="Times New Roman" w:hAnsi="Calibri" w:cs="Calibri"/>
                <w:color w:val="000000"/>
              </w:rPr>
              <w:t xml:space="preserve"> each year </w:t>
            </w:r>
          </w:p>
        </w:tc>
        <w:tc>
          <w:tcPr>
            <w:tcW w:w="1600" w:type="dxa"/>
            <w:shd w:val="clear" w:color="auto" w:fill="auto"/>
            <w:noWrap/>
            <w:vAlign w:val="center"/>
            <w:hideMark/>
          </w:tcPr>
          <w:p w14:paraId="26027C41"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4</w:t>
            </w:r>
          </w:p>
        </w:tc>
        <w:tc>
          <w:tcPr>
            <w:tcW w:w="1840" w:type="dxa"/>
            <w:shd w:val="clear" w:color="auto" w:fill="auto"/>
            <w:noWrap/>
            <w:vAlign w:val="center"/>
            <w:hideMark/>
          </w:tcPr>
          <w:p w14:paraId="48658FE5"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16</w:t>
            </w:r>
          </w:p>
        </w:tc>
      </w:tr>
      <w:tr w:rsidR="005B3760" w:rsidRPr="005B3760" w14:paraId="4517C827" w14:textId="77777777" w:rsidTr="00192077">
        <w:trPr>
          <w:gridAfter w:val="1"/>
          <w:wAfter w:w="31" w:type="dxa"/>
          <w:trHeight w:val="300"/>
        </w:trPr>
        <w:tc>
          <w:tcPr>
            <w:tcW w:w="5395" w:type="dxa"/>
            <w:shd w:val="clear" w:color="auto" w:fill="auto"/>
            <w:noWrap/>
            <w:vAlign w:val="bottom"/>
            <w:hideMark/>
          </w:tcPr>
          <w:p w14:paraId="0110917E" w14:textId="77777777"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Before and After Report</w:t>
            </w:r>
          </w:p>
        </w:tc>
        <w:tc>
          <w:tcPr>
            <w:tcW w:w="5850" w:type="dxa"/>
            <w:shd w:val="clear" w:color="auto" w:fill="auto"/>
            <w:noWrap/>
            <w:vAlign w:val="bottom"/>
            <w:hideMark/>
          </w:tcPr>
          <w:p w14:paraId="73AA47F1" w14:textId="7197F1AB"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Corridor </w:t>
            </w:r>
          </w:p>
        </w:tc>
        <w:tc>
          <w:tcPr>
            <w:tcW w:w="6300" w:type="dxa"/>
            <w:shd w:val="clear" w:color="auto" w:fill="auto"/>
            <w:noWrap/>
            <w:vAlign w:val="bottom"/>
            <w:hideMark/>
          </w:tcPr>
          <w:p w14:paraId="6696D918" w14:textId="4E573BBC"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w:t>
            </w:r>
            <w:r w:rsidR="0049671C" w:rsidRPr="005B3760">
              <w:rPr>
                <w:rFonts w:ascii="Calibri" w:eastAsia="Times New Roman" w:hAnsi="Calibri" w:cs="Calibri"/>
                <w:color w:val="000000"/>
              </w:rPr>
              <w:t>May 31,</w:t>
            </w:r>
            <w:r w:rsidRPr="005B3760">
              <w:rPr>
                <w:rFonts w:ascii="Calibri" w:eastAsia="Times New Roman" w:hAnsi="Calibri" w:cs="Calibri"/>
                <w:color w:val="000000"/>
              </w:rPr>
              <w:t xml:space="preserve"> each year </w:t>
            </w:r>
          </w:p>
        </w:tc>
        <w:tc>
          <w:tcPr>
            <w:tcW w:w="1600" w:type="dxa"/>
            <w:shd w:val="clear" w:color="auto" w:fill="auto"/>
            <w:noWrap/>
            <w:vAlign w:val="center"/>
            <w:hideMark/>
          </w:tcPr>
          <w:p w14:paraId="44134C5A"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1</w:t>
            </w:r>
          </w:p>
        </w:tc>
        <w:tc>
          <w:tcPr>
            <w:tcW w:w="1840" w:type="dxa"/>
            <w:shd w:val="clear" w:color="auto" w:fill="auto"/>
            <w:noWrap/>
            <w:vAlign w:val="center"/>
            <w:hideMark/>
          </w:tcPr>
          <w:p w14:paraId="33650258"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4</w:t>
            </w:r>
          </w:p>
        </w:tc>
      </w:tr>
      <w:tr w:rsidR="005B3760" w:rsidRPr="005B3760" w14:paraId="4B7BE06B" w14:textId="77777777" w:rsidTr="00192077">
        <w:trPr>
          <w:gridAfter w:val="1"/>
          <w:wAfter w:w="31" w:type="dxa"/>
          <w:trHeight w:val="300"/>
        </w:trPr>
        <w:tc>
          <w:tcPr>
            <w:tcW w:w="5395" w:type="dxa"/>
            <w:shd w:val="clear" w:color="auto" w:fill="auto"/>
            <w:noWrap/>
            <w:vAlign w:val="bottom"/>
            <w:hideMark/>
          </w:tcPr>
          <w:p w14:paraId="3C66665F" w14:textId="77777777"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Update Model Maintenance Plan</w:t>
            </w:r>
          </w:p>
        </w:tc>
        <w:tc>
          <w:tcPr>
            <w:tcW w:w="5850" w:type="dxa"/>
            <w:shd w:val="clear" w:color="auto" w:fill="auto"/>
            <w:noWrap/>
            <w:vAlign w:val="bottom"/>
            <w:hideMark/>
          </w:tcPr>
          <w:p w14:paraId="3F721B0F" w14:textId="6D1F15DE"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Annual deliverable </w:t>
            </w:r>
          </w:p>
        </w:tc>
        <w:tc>
          <w:tcPr>
            <w:tcW w:w="6300" w:type="dxa"/>
            <w:shd w:val="clear" w:color="auto" w:fill="auto"/>
            <w:noWrap/>
            <w:vAlign w:val="bottom"/>
            <w:hideMark/>
          </w:tcPr>
          <w:p w14:paraId="1784F268" w14:textId="220AC488"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 xml:space="preserve">By </w:t>
            </w:r>
            <w:r w:rsidR="0049671C" w:rsidRPr="005B3760">
              <w:rPr>
                <w:rFonts w:ascii="Calibri" w:eastAsia="Times New Roman" w:hAnsi="Calibri" w:cs="Calibri"/>
                <w:color w:val="000000"/>
              </w:rPr>
              <w:t>July 16,</w:t>
            </w:r>
            <w:r w:rsidRPr="005B3760">
              <w:rPr>
                <w:rFonts w:ascii="Calibri" w:eastAsia="Times New Roman" w:hAnsi="Calibri" w:cs="Calibri"/>
                <w:color w:val="000000"/>
              </w:rPr>
              <w:t xml:space="preserve"> each year </w:t>
            </w:r>
          </w:p>
        </w:tc>
        <w:tc>
          <w:tcPr>
            <w:tcW w:w="1600" w:type="dxa"/>
            <w:shd w:val="clear" w:color="auto" w:fill="auto"/>
            <w:noWrap/>
            <w:vAlign w:val="center"/>
            <w:hideMark/>
          </w:tcPr>
          <w:p w14:paraId="62543F18"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0.5</w:t>
            </w:r>
          </w:p>
        </w:tc>
        <w:tc>
          <w:tcPr>
            <w:tcW w:w="1840" w:type="dxa"/>
            <w:shd w:val="clear" w:color="auto" w:fill="auto"/>
            <w:noWrap/>
            <w:vAlign w:val="center"/>
            <w:hideMark/>
          </w:tcPr>
          <w:p w14:paraId="55056837"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2</w:t>
            </w:r>
          </w:p>
        </w:tc>
      </w:tr>
      <w:tr w:rsidR="005B3760" w:rsidRPr="005B3760" w14:paraId="29869BFE" w14:textId="77777777" w:rsidTr="00192077">
        <w:trPr>
          <w:gridAfter w:val="1"/>
          <w:wAfter w:w="31" w:type="dxa"/>
          <w:trHeight w:val="300"/>
        </w:trPr>
        <w:tc>
          <w:tcPr>
            <w:tcW w:w="5395" w:type="dxa"/>
            <w:shd w:val="clear" w:color="auto" w:fill="auto"/>
            <w:noWrap/>
            <w:vAlign w:val="bottom"/>
            <w:hideMark/>
          </w:tcPr>
          <w:p w14:paraId="6A5D4BED" w14:textId="77777777"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Conformance to Model Maintenance Plan</w:t>
            </w:r>
          </w:p>
        </w:tc>
        <w:tc>
          <w:tcPr>
            <w:tcW w:w="5850" w:type="dxa"/>
            <w:shd w:val="clear" w:color="auto" w:fill="auto"/>
            <w:noWrap/>
            <w:vAlign w:val="bottom"/>
            <w:hideMark/>
          </w:tcPr>
          <w:p w14:paraId="1836A1E2" w14:textId="77777777"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Annual Verification</w:t>
            </w:r>
          </w:p>
        </w:tc>
        <w:tc>
          <w:tcPr>
            <w:tcW w:w="6300" w:type="dxa"/>
            <w:shd w:val="clear" w:color="auto" w:fill="auto"/>
            <w:noWrap/>
            <w:vAlign w:val="bottom"/>
            <w:hideMark/>
          </w:tcPr>
          <w:p w14:paraId="02ED2C54" w14:textId="37D1A28A" w:rsidR="005B3760" w:rsidRPr="005B3760" w:rsidRDefault="005B3760" w:rsidP="005B3760">
            <w:pPr>
              <w:rPr>
                <w:rFonts w:ascii="Calibri" w:eastAsia="Times New Roman" w:hAnsi="Calibri" w:cs="Calibri"/>
                <w:color w:val="000000"/>
              </w:rPr>
            </w:pPr>
            <w:r w:rsidRPr="005B3760">
              <w:rPr>
                <w:rFonts w:ascii="Calibri" w:eastAsia="Times New Roman" w:hAnsi="Calibri" w:cs="Calibri"/>
                <w:color w:val="000000"/>
              </w:rPr>
              <w:t>By June 30</w:t>
            </w:r>
            <w:r w:rsidR="0049671C">
              <w:rPr>
                <w:rFonts w:ascii="Calibri" w:eastAsia="Times New Roman" w:hAnsi="Calibri" w:cs="Calibri"/>
                <w:color w:val="000000"/>
              </w:rPr>
              <w:t>, each year</w:t>
            </w:r>
            <w:r w:rsidRPr="005B3760">
              <w:rPr>
                <w:rFonts w:ascii="Calibri" w:eastAsia="Times New Roman" w:hAnsi="Calibri" w:cs="Calibri"/>
                <w:color w:val="000000"/>
              </w:rPr>
              <w:t xml:space="preserve"> ensure all models maintained in accordance with plan</w:t>
            </w:r>
          </w:p>
        </w:tc>
        <w:tc>
          <w:tcPr>
            <w:tcW w:w="1600" w:type="dxa"/>
            <w:shd w:val="clear" w:color="auto" w:fill="auto"/>
            <w:noWrap/>
            <w:vAlign w:val="center"/>
            <w:hideMark/>
          </w:tcPr>
          <w:p w14:paraId="5FCA4218"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1</w:t>
            </w:r>
          </w:p>
        </w:tc>
        <w:tc>
          <w:tcPr>
            <w:tcW w:w="1840" w:type="dxa"/>
            <w:shd w:val="clear" w:color="auto" w:fill="auto"/>
            <w:noWrap/>
            <w:vAlign w:val="center"/>
            <w:hideMark/>
          </w:tcPr>
          <w:p w14:paraId="6D5679AC" w14:textId="77777777" w:rsidR="005B3760" w:rsidRPr="005B3760" w:rsidRDefault="005B3760" w:rsidP="00192077">
            <w:pPr>
              <w:jc w:val="center"/>
              <w:rPr>
                <w:rFonts w:ascii="Calibri" w:eastAsia="Times New Roman" w:hAnsi="Calibri" w:cs="Calibri"/>
                <w:color w:val="000000"/>
              </w:rPr>
            </w:pPr>
            <w:r w:rsidRPr="005B3760">
              <w:rPr>
                <w:rFonts w:ascii="Calibri" w:eastAsia="Times New Roman" w:hAnsi="Calibri" w:cs="Calibri"/>
                <w:color w:val="000000"/>
              </w:rPr>
              <w:t>4</w:t>
            </w:r>
          </w:p>
        </w:tc>
      </w:tr>
    </w:tbl>
    <w:p w14:paraId="039BD895" w14:textId="77777777" w:rsidR="00744339" w:rsidRDefault="00744339" w:rsidP="00744339">
      <w:pPr>
        <w:tabs>
          <w:tab w:val="left" w:pos="360"/>
          <w:tab w:val="left" w:pos="1152"/>
        </w:tabs>
        <w:spacing w:before="2" w:line="300" w:lineRule="exact"/>
        <w:ind w:left="792"/>
        <w:textAlignment w:val="baseline"/>
        <w:rPr>
          <w:rFonts w:eastAsia="Arial"/>
          <w:color w:val="000000"/>
          <w:spacing w:val="-1"/>
        </w:rPr>
      </w:pPr>
    </w:p>
    <w:p w14:paraId="4B247B83" w14:textId="4BCC4C79" w:rsidR="00136193" w:rsidRPr="00136193" w:rsidRDefault="00136193" w:rsidP="00136193">
      <w:pPr>
        <w:tabs>
          <w:tab w:val="left" w:pos="360"/>
          <w:tab w:val="left" w:pos="1152"/>
        </w:tabs>
        <w:spacing w:before="2" w:line="300" w:lineRule="exact"/>
        <w:ind w:left="792"/>
        <w:textAlignment w:val="baseline"/>
        <w:rPr>
          <w:rFonts w:eastAsia="Arial"/>
          <w:color w:val="000000"/>
        </w:rPr>
      </w:pPr>
      <w:r>
        <w:rPr>
          <w:rFonts w:eastAsia="Arial"/>
          <w:b/>
          <w:color w:val="000000"/>
        </w:rPr>
        <w:t>5.5</w:t>
      </w:r>
      <w:r>
        <w:rPr>
          <w:rFonts w:eastAsia="Arial"/>
          <w:b/>
          <w:color w:val="000000"/>
        </w:rPr>
        <w:tab/>
      </w:r>
      <w:r>
        <w:rPr>
          <w:rFonts w:eastAsia="Arial"/>
          <w:b/>
          <w:color w:val="000000"/>
        </w:rPr>
        <w:tab/>
      </w:r>
      <w:r w:rsidRPr="00136193">
        <w:rPr>
          <w:rFonts w:eastAsia="Arial"/>
          <w:b/>
          <w:color w:val="000000"/>
        </w:rPr>
        <w:t>RTMC Operations (Express Lanes)</w:t>
      </w:r>
    </w:p>
    <w:p w14:paraId="51A330DF" w14:textId="77777777" w:rsidR="00136193" w:rsidRDefault="00136193" w:rsidP="00136193">
      <w:pPr>
        <w:ind w:left="720"/>
      </w:pPr>
    </w:p>
    <w:p w14:paraId="61E7013A" w14:textId="3EC437A4" w:rsidR="00DC3338" w:rsidRDefault="00136193" w:rsidP="00136193">
      <w:pPr>
        <w:tabs>
          <w:tab w:val="left" w:pos="360"/>
          <w:tab w:val="left" w:pos="1440"/>
        </w:tabs>
        <w:spacing w:before="2" w:line="300" w:lineRule="exact"/>
        <w:ind w:left="792"/>
        <w:textAlignment w:val="baseline"/>
        <w:rPr>
          <w:rFonts w:eastAsia="Arial"/>
          <w:color w:val="000000"/>
          <w:spacing w:val="3"/>
          <w:sz w:val="20"/>
        </w:rPr>
      </w:pPr>
      <w:r>
        <w:tab/>
      </w:r>
      <w:r>
        <w:rPr>
          <w:rFonts w:eastAsia="Arial"/>
          <w:color w:val="000000"/>
          <w:spacing w:val="3"/>
          <w:sz w:val="20"/>
        </w:rPr>
        <w:t xml:space="preserve">Below is the table of performance measures for </w:t>
      </w:r>
      <w:r w:rsidRPr="00744339">
        <w:rPr>
          <w:rFonts w:eastAsia="Arial"/>
          <w:color w:val="000000"/>
          <w:spacing w:val="3"/>
          <w:sz w:val="20"/>
        </w:rPr>
        <w:t>RTMC Operations (</w:t>
      </w:r>
      <w:r>
        <w:rPr>
          <w:rFonts w:eastAsia="Arial"/>
          <w:color w:val="000000"/>
          <w:spacing w:val="3"/>
          <w:sz w:val="20"/>
        </w:rPr>
        <w:t>Express Lanes</w:t>
      </w:r>
      <w:r w:rsidRPr="00744339">
        <w:rPr>
          <w:rFonts w:eastAsia="Arial"/>
          <w:color w:val="000000"/>
          <w:spacing w:val="3"/>
          <w:sz w:val="20"/>
        </w:rPr>
        <w:t>)</w:t>
      </w:r>
      <w:r>
        <w:rPr>
          <w:rFonts w:eastAsia="Arial"/>
          <w:color w:val="000000"/>
          <w:spacing w:val="3"/>
          <w:sz w:val="20"/>
        </w:rPr>
        <w:t>.</w:t>
      </w:r>
    </w:p>
    <w:p w14:paraId="089769EB" w14:textId="7875C6BE" w:rsidR="00136193" w:rsidRDefault="00136193" w:rsidP="00136193">
      <w:pPr>
        <w:tabs>
          <w:tab w:val="left" w:pos="360"/>
          <w:tab w:val="left" w:pos="1152"/>
        </w:tabs>
        <w:spacing w:before="2" w:line="300" w:lineRule="exact"/>
        <w:ind w:left="792"/>
        <w:textAlignment w:val="baseline"/>
        <w:rPr>
          <w:rFonts w:eastAsia="Arial"/>
          <w:color w:val="000000"/>
          <w:spacing w:val="3"/>
          <w:sz w:val="20"/>
        </w:rPr>
      </w:pPr>
    </w:p>
    <w:tbl>
      <w:tblPr>
        <w:tblW w:w="21666" w:type="dxa"/>
        <w:tblInd w:w="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5"/>
        <w:gridCol w:w="4860"/>
        <w:gridCol w:w="8217"/>
        <w:gridCol w:w="1182"/>
        <w:gridCol w:w="1382"/>
      </w:tblGrid>
      <w:tr w:rsidR="00136193" w:rsidRPr="00136193" w14:paraId="738D9B02" w14:textId="77777777" w:rsidTr="00136193">
        <w:trPr>
          <w:trHeight w:val="375"/>
        </w:trPr>
        <w:tc>
          <w:tcPr>
            <w:tcW w:w="21666" w:type="dxa"/>
            <w:gridSpan w:val="5"/>
            <w:shd w:val="clear" w:color="auto" w:fill="auto"/>
            <w:noWrap/>
            <w:vAlign w:val="bottom"/>
            <w:hideMark/>
          </w:tcPr>
          <w:p w14:paraId="22215383" w14:textId="77777777" w:rsidR="00136193" w:rsidRPr="00136193" w:rsidRDefault="00136193" w:rsidP="00136193">
            <w:pPr>
              <w:jc w:val="center"/>
              <w:rPr>
                <w:rFonts w:ascii="Calibri" w:eastAsia="Times New Roman" w:hAnsi="Calibri" w:cs="Calibri"/>
                <w:b/>
                <w:bCs/>
                <w:color w:val="000000"/>
                <w:sz w:val="28"/>
                <w:szCs w:val="28"/>
              </w:rPr>
            </w:pPr>
            <w:r w:rsidRPr="00136193">
              <w:rPr>
                <w:rFonts w:ascii="Calibri" w:eastAsia="Times New Roman" w:hAnsi="Calibri" w:cs="Calibri"/>
                <w:b/>
                <w:bCs/>
                <w:color w:val="000000"/>
                <w:sz w:val="28"/>
                <w:szCs w:val="28"/>
              </w:rPr>
              <w:t>EXPRESS LANES</w:t>
            </w:r>
          </w:p>
        </w:tc>
      </w:tr>
      <w:tr w:rsidR="00136193" w:rsidRPr="00136193" w14:paraId="0161D892" w14:textId="77777777" w:rsidTr="00136193">
        <w:trPr>
          <w:trHeight w:val="300"/>
        </w:trPr>
        <w:tc>
          <w:tcPr>
            <w:tcW w:w="6025" w:type="dxa"/>
            <w:shd w:val="clear" w:color="auto" w:fill="auto"/>
            <w:vAlign w:val="center"/>
            <w:hideMark/>
          </w:tcPr>
          <w:p w14:paraId="1A809470" w14:textId="77777777" w:rsidR="00136193" w:rsidRPr="00136193" w:rsidRDefault="00136193" w:rsidP="00136193">
            <w:pPr>
              <w:rPr>
                <w:rFonts w:ascii="Arial" w:eastAsia="Times New Roman" w:hAnsi="Arial" w:cs="Arial"/>
                <w:b/>
                <w:bCs/>
                <w:color w:val="000000"/>
              </w:rPr>
            </w:pPr>
            <w:r w:rsidRPr="00136193">
              <w:rPr>
                <w:rFonts w:ascii="Arial" w:eastAsia="Times New Roman" w:hAnsi="Arial" w:cs="Arial"/>
                <w:b/>
                <w:bCs/>
                <w:color w:val="000000"/>
              </w:rPr>
              <w:t xml:space="preserve">PERFORMANCE MEASURE </w:t>
            </w:r>
          </w:p>
        </w:tc>
        <w:tc>
          <w:tcPr>
            <w:tcW w:w="4860" w:type="dxa"/>
            <w:shd w:val="clear" w:color="auto" w:fill="auto"/>
            <w:vAlign w:val="center"/>
            <w:hideMark/>
          </w:tcPr>
          <w:p w14:paraId="51CB5824" w14:textId="77777777" w:rsidR="00136193" w:rsidRPr="00136193" w:rsidRDefault="00136193" w:rsidP="00136193">
            <w:pPr>
              <w:rPr>
                <w:rFonts w:ascii="Arial" w:eastAsia="Times New Roman" w:hAnsi="Arial" w:cs="Arial"/>
                <w:b/>
                <w:bCs/>
                <w:color w:val="000000"/>
              </w:rPr>
            </w:pPr>
            <w:r w:rsidRPr="00136193">
              <w:rPr>
                <w:rFonts w:ascii="Arial" w:eastAsia="Times New Roman" w:hAnsi="Arial" w:cs="Arial"/>
                <w:b/>
                <w:bCs/>
                <w:color w:val="000000"/>
              </w:rPr>
              <w:t xml:space="preserve">CRITERION </w:t>
            </w:r>
          </w:p>
        </w:tc>
        <w:tc>
          <w:tcPr>
            <w:tcW w:w="8217" w:type="dxa"/>
            <w:shd w:val="clear" w:color="auto" w:fill="auto"/>
            <w:vAlign w:val="center"/>
            <w:hideMark/>
          </w:tcPr>
          <w:p w14:paraId="0101338D" w14:textId="77777777" w:rsidR="00136193" w:rsidRPr="00136193" w:rsidRDefault="00136193" w:rsidP="00136193">
            <w:pPr>
              <w:rPr>
                <w:rFonts w:ascii="Arial" w:eastAsia="Times New Roman" w:hAnsi="Arial" w:cs="Arial"/>
                <w:b/>
                <w:bCs/>
                <w:color w:val="000000"/>
              </w:rPr>
            </w:pPr>
            <w:r w:rsidRPr="00136193">
              <w:rPr>
                <w:rFonts w:ascii="Arial" w:eastAsia="Times New Roman" w:hAnsi="Arial" w:cs="Arial"/>
                <w:b/>
                <w:bCs/>
                <w:color w:val="000000"/>
              </w:rPr>
              <w:t xml:space="preserve">REQUIREMENT </w:t>
            </w:r>
          </w:p>
        </w:tc>
        <w:tc>
          <w:tcPr>
            <w:tcW w:w="1182" w:type="dxa"/>
            <w:shd w:val="clear" w:color="auto" w:fill="auto"/>
            <w:vAlign w:val="center"/>
            <w:hideMark/>
          </w:tcPr>
          <w:p w14:paraId="26234CDD" w14:textId="77777777" w:rsidR="00136193" w:rsidRPr="00136193" w:rsidRDefault="00136193" w:rsidP="00136193">
            <w:pPr>
              <w:jc w:val="center"/>
              <w:rPr>
                <w:rFonts w:ascii="Arial" w:eastAsia="Times New Roman" w:hAnsi="Arial" w:cs="Arial"/>
                <w:b/>
                <w:bCs/>
                <w:color w:val="000000"/>
              </w:rPr>
            </w:pPr>
            <w:proofErr w:type="spellStart"/>
            <w:r w:rsidRPr="00136193">
              <w:rPr>
                <w:rFonts w:ascii="Arial" w:eastAsia="Times New Roman" w:hAnsi="Arial" w:cs="Arial"/>
                <w:b/>
                <w:bCs/>
                <w:color w:val="000000"/>
              </w:rPr>
              <w:t>Self Reported</w:t>
            </w:r>
            <w:proofErr w:type="spellEnd"/>
          </w:p>
        </w:tc>
        <w:tc>
          <w:tcPr>
            <w:tcW w:w="1382" w:type="dxa"/>
            <w:shd w:val="clear" w:color="auto" w:fill="auto"/>
            <w:vAlign w:val="center"/>
            <w:hideMark/>
          </w:tcPr>
          <w:p w14:paraId="33488D4F" w14:textId="77777777" w:rsidR="00136193" w:rsidRPr="00136193" w:rsidRDefault="00136193" w:rsidP="00136193">
            <w:pPr>
              <w:jc w:val="center"/>
              <w:rPr>
                <w:rFonts w:ascii="Arial" w:eastAsia="Times New Roman" w:hAnsi="Arial" w:cs="Arial"/>
                <w:b/>
                <w:bCs/>
                <w:color w:val="000000"/>
              </w:rPr>
            </w:pPr>
            <w:r w:rsidRPr="00136193">
              <w:rPr>
                <w:rFonts w:ascii="Arial" w:eastAsia="Times New Roman" w:hAnsi="Arial" w:cs="Arial"/>
                <w:b/>
                <w:bCs/>
                <w:color w:val="000000"/>
              </w:rPr>
              <w:t>FDOT Reported</w:t>
            </w:r>
          </w:p>
        </w:tc>
      </w:tr>
      <w:tr w:rsidR="00136193" w:rsidRPr="00136193" w14:paraId="7D3B0ADC" w14:textId="77777777" w:rsidTr="00136193">
        <w:trPr>
          <w:trHeight w:val="300"/>
        </w:trPr>
        <w:tc>
          <w:tcPr>
            <w:tcW w:w="6025" w:type="dxa"/>
            <w:shd w:val="clear" w:color="auto" w:fill="auto"/>
            <w:noWrap/>
            <w:vAlign w:val="bottom"/>
            <w:hideMark/>
          </w:tcPr>
          <w:p w14:paraId="21BE1219"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DMS Usage </w:t>
            </w:r>
          </w:p>
        </w:tc>
        <w:tc>
          <w:tcPr>
            <w:tcW w:w="4860" w:type="dxa"/>
            <w:shd w:val="clear" w:color="auto" w:fill="auto"/>
            <w:noWrap/>
            <w:vAlign w:val="bottom"/>
            <w:hideMark/>
          </w:tcPr>
          <w:p w14:paraId="13C91BFF"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Monthly Percentage </w:t>
            </w:r>
          </w:p>
        </w:tc>
        <w:tc>
          <w:tcPr>
            <w:tcW w:w="8217" w:type="dxa"/>
            <w:shd w:val="clear" w:color="auto" w:fill="auto"/>
            <w:noWrap/>
            <w:vAlign w:val="bottom"/>
            <w:hideMark/>
          </w:tcPr>
          <w:p w14:paraId="2543B0DF"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100% </w:t>
            </w:r>
          </w:p>
        </w:tc>
        <w:tc>
          <w:tcPr>
            <w:tcW w:w="1182" w:type="dxa"/>
            <w:shd w:val="clear" w:color="auto" w:fill="auto"/>
            <w:noWrap/>
            <w:vAlign w:val="bottom"/>
            <w:hideMark/>
          </w:tcPr>
          <w:p w14:paraId="30E52D6F"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5</w:t>
            </w:r>
          </w:p>
        </w:tc>
        <w:tc>
          <w:tcPr>
            <w:tcW w:w="1382" w:type="dxa"/>
            <w:shd w:val="clear" w:color="auto" w:fill="auto"/>
            <w:noWrap/>
            <w:vAlign w:val="bottom"/>
            <w:hideMark/>
          </w:tcPr>
          <w:p w14:paraId="630CCDAB"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20</w:t>
            </w:r>
          </w:p>
        </w:tc>
      </w:tr>
      <w:tr w:rsidR="00136193" w:rsidRPr="00136193" w14:paraId="7346EAE8" w14:textId="77777777" w:rsidTr="00136193">
        <w:trPr>
          <w:trHeight w:val="300"/>
        </w:trPr>
        <w:tc>
          <w:tcPr>
            <w:tcW w:w="6025" w:type="dxa"/>
            <w:vMerge w:val="restart"/>
            <w:shd w:val="clear" w:color="auto" w:fill="auto"/>
            <w:noWrap/>
            <w:vAlign w:val="center"/>
            <w:hideMark/>
          </w:tcPr>
          <w:p w14:paraId="5D1C8FC8"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TMC Operator Error to Event Ratio </w:t>
            </w:r>
          </w:p>
        </w:tc>
        <w:tc>
          <w:tcPr>
            <w:tcW w:w="4860" w:type="dxa"/>
            <w:vMerge w:val="restart"/>
            <w:shd w:val="clear" w:color="auto" w:fill="auto"/>
            <w:noWrap/>
            <w:vAlign w:val="center"/>
            <w:hideMark/>
          </w:tcPr>
          <w:p w14:paraId="2BC4E138"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Monthly ratio for all TMC staff managing events </w:t>
            </w:r>
          </w:p>
        </w:tc>
        <w:tc>
          <w:tcPr>
            <w:tcW w:w="8217" w:type="dxa"/>
            <w:shd w:val="clear" w:color="auto" w:fill="auto"/>
            <w:noWrap/>
            <w:vAlign w:val="bottom"/>
            <w:hideMark/>
          </w:tcPr>
          <w:p w14:paraId="3B00FAF5"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0.10 (travel lane blocking events) </w:t>
            </w:r>
          </w:p>
        </w:tc>
        <w:tc>
          <w:tcPr>
            <w:tcW w:w="1182" w:type="dxa"/>
            <w:shd w:val="clear" w:color="auto" w:fill="auto"/>
            <w:noWrap/>
            <w:vAlign w:val="bottom"/>
            <w:hideMark/>
          </w:tcPr>
          <w:p w14:paraId="2FA86C23"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4</w:t>
            </w:r>
          </w:p>
        </w:tc>
        <w:tc>
          <w:tcPr>
            <w:tcW w:w="1382" w:type="dxa"/>
            <w:shd w:val="clear" w:color="auto" w:fill="auto"/>
            <w:noWrap/>
            <w:vAlign w:val="bottom"/>
            <w:hideMark/>
          </w:tcPr>
          <w:p w14:paraId="6B493A1A"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16</w:t>
            </w:r>
          </w:p>
        </w:tc>
      </w:tr>
      <w:tr w:rsidR="00136193" w:rsidRPr="00136193" w14:paraId="4C1E22A8" w14:textId="77777777" w:rsidTr="00136193">
        <w:trPr>
          <w:trHeight w:val="300"/>
        </w:trPr>
        <w:tc>
          <w:tcPr>
            <w:tcW w:w="6025" w:type="dxa"/>
            <w:vMerge/>
            <w:vAlign w:val="center"/>
            <w:hideMark/>
          </w:tcPr>
          <w:p w14:paraId="02AEC30A" w14:textId="77777777" w:rsidR="00136193" w:rsidRPr="00136193" w:rsidRDefault="00136193" w:rsidP="00136193">
            <w:pPr>
              <w:rPr>
                <w:rFonts w:ascii="Calibri" w:eastAsia="Times New Roman" w:hAnsi="Calibri" w:cs="Calibri"/>
                <w:color w:val="000000"/>
              </w:rPr>
            </w:pPr>
          </w:p>
        </w:tc>
        <w:tc>
          <w:tcPr>
            <w:tcW w:w="4860" w:type="dxa"/>
            <w:vMerge/>
            <w:vAlign w:val="center"/>
            <w:hideMark/>
          </w:tcPr>
          <w:p w14:paraId="057D1ABF" w14:textId="77777777" w:rsidR="00136193" w:rsidRPr="00136193" w:rsidRDefault="00136193" w:rsidP="00136193">
            <w:pPr>
              <w:rPr>
                <w:rFonts w:ascii="Calibri" w:eastAsia="Times New Roman" w:hAnsi="Calibri" w:cs="Calibri"/>
                <w:color w:val="000000"/>
              </w:rPr>
            </w:pPr>
          </w:p>
        </w:tc>
        <w:tc>
          <w:tcPr>
            <w:tcW w:w="8217" w:type="dxa"/>
            <w:shd w:val="clear" w:color="auto" w:fill="auto"/>
            <w:noWrap/>
            <w:vAlign w:val="bottom"/>
            <w:hideMark/>
          </w:tcPr>
          <w:p w14:paraId="2B77C923"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0.10 (non-travel lane blocking events) </w:t>
            </w:r>
          </w:p>
        </w:tc>
        <w:tc>
          <w:tcPr>
            <w:tcW w:w="1182" w:type="dxa"/>
            <w:shd w:val="clear" w:color="auto" w:fill="auto"/>
            <w:noWrap/>
            <w:vAlign w:val="bottom"/>
            <w:hideMark/>
          </w:tcPr>
          <w:p w14:paraId="2D6C1395"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2</w:t>
            </w:r>
          </w:p>
        </w:tc>
        <w:tc>
          <w:tcPr>
            <w:tcW w:w="1382" w:type="dxa"/>
            <w:shd w:val="clear" w:color="auto" w:fill="auto"/>
            <w:noWrap/>
            <w:vAlign w:val="bottom"/>
            <w:hideMark/>
          </w:tcPr>
          <w:p w14:paraId="2637F77C"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8</w:t>
            </w:r>
          </w:p>
        </w:tc>
      </w:tr>
      <w:tr w:rsidR="00136193" w:rsidRPr="00136193" w14:paraId="49601EB7" w14:textId="77777777" w:rsidTr="00136193">
        <w:trPr>
          <w:trHeight w:val="300"/>
        </w:trPr>
        <w:tc>
          <w:tcPr>
            <w:tcW w:w="6025" w:type="dxa"/>
            <w:shd w:val="clear" w:color="auto" w:fill="auto"/>
            <w:noWrap/>
            <w:vAlign w:val="bottom"/>
            <w:hideMark/>
          </w:tcPr>
          <w:p w14:paraId="3B24579E"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DMS Usage </w:t>
            </w:r>
          </w:p>
        </w:tc>
        <w:tc>
          <w:tcPr>
            <w:tcW w:w="4860" w:type="dxa"/>
            <w:shd w:val="clear" w:color="auto" w:fill="auto"/>
            <w:noWrap/>
            <w:vAlign w:val="bottom"/>
            <w:hideMark/>
          </w:tcPr>
          <w:p w14:paraId="7C421C9D"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Monthly Percentage </w:t>
            </w:r>
          </w:p>
        </w:tc>
        <w:tc>
          <w:tcPr>
            <w:tcW w:w="8217" w:type="dxa"/>
            <w:shd w:val="clear" w:color="auto" w:fill="auto"/>
            <w:noWrap/>
            <w:vAlign w:val="bottom"/>
            <w:hideMark/>
          </w:tcPr>
          <w:p w14:paraId="0F50B989"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95.00% </w:t>
            </w:r>
          </w:p>
        </w:tc>
        <w:tc>
          <w:tcPr>
            <w:tcW w:w="1182" w:type="dxa"/>
            <w:shd w:val="clear" w:color="auto" w:fill="auto"/>
            <w:noWrap/>
            <w:vAlign w:val="bottom"/>
            <w:hideMark/>
          </w:tcPr>
          <w:p w14:paraId="26EA720C"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5</w:t>
            </w:r>
          </w:p>
        </w:tc>
        <w:tc>
          <w:tcPr>
            <w:tcW w:w="1382" w:type="dxa"/>
            <w:shd w:val="clear" w:color="auto" w:fill="auto"/>
            <w:noWrap/>
            <w:vAlign w:val="bottom"/>
            <w:hideMark/>
          </w:tcPr>
          <w:p w14:paraId="0B25EF75"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20</w:t>
            </w:r>
          </w:p>
        </w:tc>
      </w:tr>
      <w:tr w:rsidR="00136193" w:rsidRPr="00136193" w14:paraId="25CD0F33" w14:textId="77777777" w:rsidTr="00136193">
        <w:trPr>
          <w:trHeight w:val="300"/>
        </w:trPr>
        <w:tc>
          <w:tcPr>
            <w:tcW w:w="6025" w:type="dxa"/>
            <w:shd w:val="clear" w:color="auto" w:fill="auto"/>
            <w:noWrap/>
            <w:vAlign w:val="bottom"/>
            <w:hideMark/>
          </w:tcPr>
          <w:p w14:paraId="078729B3"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Road Rangers Dispatching </w:t>
            </w:r>
          </w:p>
        </w:tc>
        <w:tc>
          <w:tcPr>
            <w:tcW w:w="4860" w:type="dxa"/>
            <w:shd w:val="clear" w:color="auto" w:fill="auto"/>
            <w:noWrap/>
            <w:vAlign w:val="bottom"/>
            <w:hideMark/>
          </w:tcPr>
          <w:p w14:paraId="67577BFC"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Monthly average for all travel lane blocking event </w:t>
            </w:r>
          </w:p>
        </w:tc>
        <w:tc>
          <w:tcPr>
            <w:tcW w:w="8217" w:type="dxa"/>
            <w:shd w:val="clear" w:color="auto" w:fill="auto"/>
            <w:noWrap/>
            <w:vAlign w:val="bottom"/>
            <w:hideMark/>
          </w:tcPr>
          <w:p w14:paraId="223C6916"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1 minutes from event detection </w:t>
            </w:r>
          </w:p>
        </w:tc>
        <w:tc>
          <w:tcPr>
            <w:tcW w:w="1182" w:type="dxa"/>
            <w:shd w:val="clear" w:color="auto" w:fill="auto"/>
            <w:noWrap/>
            <w:vAlign w:val="bottom"/>
            <w:hideMark/>
          </w:tcPr>
          <w:p w14:paraId="0298321C"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2</w:t>
            </w:r>
          </w:p>
        </w:tc>
        <w:tc>
          <w:tcPr>
            <w:tcW w:w="1382" w:type="dxa"/>
            <w:shd w:val="clear" w:color="auto" w:fill="auto"/>
            <w:noWrap/>
            <w:vAlign w:val="bottom"/>
            <w:hideMark/>
          </w:tcPr>
          <w:p w14:paraId="23C709BB"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8</w:t>
            </w:r>
          </w:p>
        </w:tc>
      </w:tr>
      <w:tr w:rsidR="00136193" w:rsidRPr="00136193" w14:paraId="48EA4F1E" w14:textId="77777777" w:rsidTr="00136193">
        <w:trPr>
          <w:trHeight w:val="300"/>
        </w:trPr>
        <w:tc>
          <w:tcPr>
            <w:tcW w:w="6025" w:type="dxa"/>
            <w:shd w:val="clear" w:color="auto" w:fill="auto"/>
            <w:noWrap/>
            <w:vAlign w:val="bottom"/>
            <w:hideMark/>
          </w:tcPr>
          <w:p w14:paraId="46CCCDDA" w14:textId="7655C0D0" w:rsidR="00136193" w:rsidRPr="00136193" w:rsidRDefault="007A088D" w:rsidP="00136193">
            <w:pPr>
              <w:rPr>
                <w:rFonts w:ascii="Calibri" w:eastAsia="Times New Roman" w:hAnsi="Calibri" w:cs="Calibri"/>
                <w:color w:val="000000"/>
              </w:rPr>
            </w:pPr>
            <w:r w:rsidRPr="00136193">
              <w:rPr>
                <w:rFonts w:ascii="Calibri" w:eastAsia="Times New Roman" w:hAnsi="Calibri" w:cs="Calibri"/>
                <w:color w:val="000000"/>
              </w:rPr>
              <w:t>I</w:t>
            </w:r>
            <w:r>
              <w:rPr>
                <w:rFonts w:ascii="Calibri" w:eastAsia="Times New Roman" w:hAnsi="Calibri" w:cs="Calibri"/>
                <w:color w:val="000000"/>
              </w:rPr>
              <w:t>DS</w:t>
            </w:r>
            <w:r w:rsidRPr="00136193">
              <w:rPr>
                <w:rFonts w:ascii="Calibri" w:eastAsia="Times New Roman" w:hAnsi="Calibri" w:cs="Calibri"/>
                <w:color w:val="000000"/>
              </w:rPr>
              <w:t xml:space="preserve"> </w:t>
            </w:r>
            <w:r w:rsidR="00136193" w:rsidRPr="00136193">
              <w:rPr>
                <w:rFonts w:ascii="Calibri" w:eastAsia="Times New Roman" w:hAnsi="Calibri" w:cs="Calibri"/>
                <w:color w:val="000000"/>
              </w:rPr>
              <w:t>Acknowledgement</w:t>
            </w:r>
          </w:p>
        </w:tc>
        <w:tc>
          <w:tcPr>
            <w:tcW w:w="4860" w:type="dxa"/>
            <w:shd w:val="clear" w:color="auto" w:fill="auto"/>
            <w:noWrap/>
            <w:vAlign w:val="bottom"/>
            <w:hideMark/>
          </w:tcPr>
          <w:p w14:paraId="3A01F21F"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Monthly average for all events </w:t>
            </w:r>
          </w:p>
        </w:tc>
        <w:tc>
          <w:tcPr>
            <w:tcW w:w="8217" w:type="dxa"/>
            <w:shd w:val="clear" w:color="auto" w:fill="auto"/>
            <w:noWrap/>
            <w:vAlign w:val="bottom"/>
            <w:hideMark/>
          </w:tcPr>
          <w:p w14:paraId="77B26580"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1 minutes from event detection </w:t>
            </w:r>
          </w:p>
        </w:tc>
        <w:tc>
          <w:tcPr>
            <w:tcW w:w="1182" w:type="dxa"/>
            <w:shd w:val="clear" w:color="auto" w:fill="auto"/>
            <w:noWrap/>
            <w:vAlign w:val="bottom"/>
            <w:hideMark/>
          </w:tcPr>
          <w:p w14:paraId="11ECE254"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2</w:t>
            </w:r>
          </w:p>
        </w:tc>
        <w:tc>
          <w:tcPr>
            <w:tcW w:w="1382" w:type="dxa"/>
            <w:shd w:val="clear" w:color="auto" w:fill="auto"/>
            <w:noWrap/>
            <w:vAlign w:val="bottom"/>
            <w:hideMark/>
          </w:tcPr>
          <w:p w14:paraId="47B369B0"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8</w:t>
            </w:r>
          </w:p>
        </w:tc>
      </w:tr>
      <w:tr w:rsidR="00136193" w:rsidRPr="00136193" w14:paraId="0D2A197A" w14:textId="77777777" w:rsidTr="00136193">
        <w:trPr>
          <w:trHeight w:val="300"/>
        </w:trPr>
        <w:tc>
          <w:tcPr>
            <w:tcW w:w="6025" w:type="dxa"/>
            <w:shd w:val="clear" w:color="auto" w:fill="auto"/>
            <w:noWrap/>
            <w:vAlign w:val="bottom"/>
            <w:hideMark/>
          </w:tcPr>
          <w:p w14:paraId="5FEA04FE"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Event Confirmation </w:t>
            </w:r>
          </w:p>
        </w:tc>
        <w:tc>
          <w:tcPr>
            <w:tcW w:w="4860" w:type="dxa"/>
            <w:shd w:val="clear" w:color="auto" w:fill="auto"/>
            <w:noWrap/>
            <w:vAlign w:val="bottom"/>
            <w:hideMark/>
          </w:tcPr>
          <w:p w14:paraId="2FCE6EF9"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Monthly average for all events </w:t>
            </w:r>
          </w:p>
        </w:tc>
        <w:tc>
          <w:tcPr>
            <w:tcW w:w="8217" w:type="dxa"/>
            <w:shd w:val="clear" w:color="auto" w:fill="auto"/>
            <w:noWrap/>
            <w:vAlign w:val="bottom"/>
            <w:hideMark/>
          </w:tcPr>
          <w:p w14:paraId="1D84131C"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1 minutes from event detection </w:t>
            </w:r>
          </w:p>
        </w:tc>
        <w:tc>
          <w:tcPr>
            <w:tcW w:w="1182" w:type="dxa"/>
            <w:shd w:val="clear" w:color="auto" w:fill="auto"/>
            <w:noWrap/>
            <w:vAlign w:val="bottom"/>
            <w:hideMark/>
          </w:tcPr>
          <w:p w14:paraId="6EDDEC0A"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2</w:t>
            </w:r>
          </w:p>
        </w:tc>
        <w:tc>
          <w:tcPr>
            <w:tcW w:w="1382" w:type="dxa"/>
            <w:shd w:val="clear" w:color="auto" w:fill="auto"/>
            <w:noWrap/>
            <w:vAlign w:val="bottom"/>
            <w:hideMark/>
          </w:tcPr>
          <w:p w14:paraId="52B537CA"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8</w:t>
            </w:r>
          </w:p>
        </w:tc>
      </w:tr>
      <w:tr w:rsidR="00136193" w:rsidRPr="00136193" w14:paraId="670B6644" w14:textId="77777777" w:rsidTr="00136193">
        <w:trPr>
          <w:trHeight w:val="300"/>
        </w:trPr>
        <w:tc>
          <w:tcPr>
            <w:tcW w:w="6025" w:type="dxa"/>
            <w:shd w:val="clear" w:color="auto" w:fill="auto"/>
            <w:noWrap/>
            <w:vAlign w:val="bottom"/>
            <w:hideMark/>
          </w:tcPr>
          <w:p w14:paraId="23200FAD"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DMS Response Plan </w:t>
            </w:r>
          </w:p>
        </w:tc>
        <w:tc>
          <w:tcPr>
            <w:tcW w:w="4860" w:type="dxa"/>
            <w:shd w:val="clear" w:color="auto" w:fill="auto"/>
            <w:noWrap/>
            <w:vAlign w:val="bottom"/>
            <w:hideMark/>
          </w:tcPr>
          <w:p w14:paraId="200615B9"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Monthly average for all events </w:t>
            </w:r>
          </w:p>
        </w:tc>
        <w:tc>
          <w:tcPr>
            <w:tcW w:w="8217" w:type="dxa"/>
            <w:shd w:val="clear" w:color="auto" w:fill="auto"/>
            <w:noWrap/>
            <w:vAlign w:val="bottom"/>
            <w:hideMark/>
          </w:tcPr>
          <w:p w14:paraId="247C24B0"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2 minutes from event confirmation </w:t>
            </w:r>
          </w:p>
        </w:tc>
        <w:tc>
          <w:tcPr>
            <w:tcW w:w="1182" w:type="dxa"/>
            <w:shd w:val="clear" w:color="auto" w:fill="auto"/>
            <w:noWrap/>
            <w:vAlign w:val="bottom"/>
            <w:hideMark/>
          </w:tcPr>
          <w:p w14:paraId="49983C8B"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2</w:t>
            </w:r>
          </w:p>
        </w:tc>
        <w:tc>
          <w:tcPr>
            <w:tcW w:w="1382" w:type="dxa"/>
            <w:shd w:val="clear" w:color="auto" w:fill="auto"/>
            <w:noWrap/>
            <w:vAlign w:val="bottom"/>
            <w:hideMark/>
          </w:tcPr>
          <w:p w14:paraId="70577AB5"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8</w:t>
            </w:r>
          </w:p>
        </w:tc>
      </w:tr>
      <w:tr w:rsidR="00136193" w:rsidRPr="00136193" w14:paraId="409263FC" w14:textId="77777777" w:rsidTr="00136193">
        <w:trPr>
          <w:trHeight w:val="300"/>
        </w:trPr>
        <w:tc>
          <w:tcPr>
            <w:tcW w:w="6025" w:type="dxa"/>
            <w:shd w:val="clear" w:color="auto" w:fill="auto"/>
            <w:noWrap/>
            <w:vAlign w:val="bottom"/>
            <w:hideMark/>
          </w:tcPr>
          <w:p w14:paraId="3B5F29ED"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Notifications </w:t>
            </w:r>
          </w:p>
        </w:tc>
        <w:tc>
          <w:tcPr>
            <w:tcW w:w="4860" w:type="dxa"/>
            <w:shd w:val="clear" w:color="auto" w:fill="auto"/>
            <w:noWrap/>
            <w:vAlign w:val="bottom"/>
            <w:hideMark/>
          </w:tcPr>
          <w:p w14:paraId="4CD8402A"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Monthly average for all events </w:t>
            </w:r>
          </w:p>
        </w:tc>
        <w:tc>
          <w:tcPr>
            <w:tcW w:w="8217" w:type="dxa"/>
            <w:shd w:val="clear" w:color="auto" w:fill="auto"/>
            <w:noWrap/>
            <w:vAlign w:val="bottom"/>
            <w:hideMark/>
          </w:tcPr>
          <w:p w14:paraId="1F2267A6"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2 minutes from event confirmation </w:t>
            </w:r>
          </w:p>
        </w:tc>
        <w:tc>
          <w:tcPr>
            <w:tcW w:w="1182" w:type="dxa"/>
            <w:shd w:val="clear" w:color="auto" w:fill="auto"/>
            <w:noWrap/>
            <w:vAlign w:val="bottom"/>
            <w:hideMark/>
          </w:tcPr>
          <w:p w14:paraId="05EEFD5C"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2</w:t>
            </w:r>
          </w:p>
        </w:tc>
        <w:tc>
          <w:tcPr>
            <w:tcW w:w="1382" w:type="dxa"/>
            <w:shd w:val="clear" w:color="auto" w:fill="auto"/>
            <w:noWrap/>
            <w:vAlign w:val="bottom"/>
            <w:hideMark/>
          </w:tcPr>
          <w:p w14:paraId="3C7A72C9"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8</w:t>
            </w:r>
          </w:p>
        </w:tc>
      </w:tr>
      <w:tr w:rsidR="00136193" w:rsidRPr="00136193" w14:paraId="4CFA71CA" w14:textId="77777777" w:rsidTr="00136193">
        <w:trPr>
          <w:trHeight w:val="300"/>
        </w:trPr>
        <w:tc>
          <w:tcPr>
            <w:tcW w:w="6025" w:type="dxa"/>
            <w:shd w:val="clear" w:color="auto" w:fill="auto"/>
            <w:noWrap/>
            <w:vAlign w:val="bottom"/>
            <w:hideMark/>
          </w:tcPr>
          <w:p w14:paraId="4B1281A7"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Publish to 511</w:t>
            </w:r>
          </w:p>
        </w:tc>
        <w:tc>
          <w:tcPr>
            <w:tcW w:w="4860" w:type="dxa"/>
            <w:shd w:val="clear" w:color="auto" w:fill="auto"/>
            <w:noWrap/>
            <w:vAlign w:val="bottom"/>
            <w:hideMark/>
          </w:tcPr>
          <w:p w14:paraId="2004CBF8"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Monthly average for all events </w:t>
            </w:r>
          </w:p>
        </w:tc>
        <w:tc>
          <w:tcPr>
            <w:tcW w:w="8217" w:type="dxa"/>
            <w:shd w:val="clear" w:color="auto" w:fill="auto"/>
            <w:noWrap/>
            <w:vAlign w:val="bottom"/>
            <w:hideMark/>
          </w:tcPr>
          <w:p w14:paraId="7311BCF0"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 xml:space="preserve">≤ 4 minutes from event confirmation </w:t>
            </w:r>
          </w:p>
        </w:tc>
        <w:tc>
          <w:tcPr>
            <w:tcW w:w="1182" w:type="dxa"/>
            <w:shd w:val="clear" w:color="auto" w:fill="auto"/>
            <w:noWrap/>
            <w:vAlign w:val="bottom"/>
            <w:hideMark/>
          </w:tcPr>
          <w:p w14:paraId="0A8A26D9"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2</w:t>
            </w:r>
          </w:p>
        </w:tc>
        <w:tc>
          <w:tcPr>
            <w:tcW w:w="1382" w:type="dxa"/>
            <w:shd w:val="clear" w:color="auto" w:fill="auto"/>
            <w:noWrap/>
            <w:vAlign w:val="bottom"/>
            <w:hideMark/>
          </w:tcPr>
          <w:p w14:paraId="7100F66C"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8</w:t>
            </w:r>
          </w:p>
        </w:tc>
      </w:tr>
      <w:tr w:rsidR="00136193" w:rsidRPr="00136193" w14:paraId="26496501" w14:textId="77777777" w:rsidTr="00136193">
        <w:trPr>
          <w:trHeight w:val="315"/>
        </w:trPr>
        <w:tc>
          <w:tcPr>
            <w:tcW w:w="6025" w:type="dxa"/>
            <w:shd w:val="clear" w:color="auto" w:fill="auto"/>
            <w:noWrap/>
            <w:vAlign w:val="bottom"/>
            <w:hideMark/>
          </w:tcPr>
          <w:p w14:paraId="3EEC233B"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Open Roads Time</w:t>
            </w:r>
          </w:p>
        </w:tc>
        <w:tc>
          <w:tcPr>
            <w:tcW w:w="4860" w:type="dxa"/>
            <w:shd w:val="clear" w:color="auto" w:fill="auto"/>
            <w:noWrap/>
            <w:vAlign w:val="bottom"/>
            <w:hideMark/>
          </w:tcPr>
          <w:p w14:paraId="041067E7"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Monthly time calculated for all events by county</w:t>
            </w:r>
          </w:p>
        </w:tc>
        <w:tc>
          <w:tcPr>
            <w:tcW w:w="8217" w:type="dxa"/>
            <w:shd w:val="clear" w:color="auto" w:fill="auto"/>
            <w:noWrap/>
            <w:vAlign w:val="bottom"/>
            <w:hideMark/>
          </w:tcPr>
          <w:p w14:paraId="046EB7C1"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Below or within 10% of the time for the year prior to execution, by quarter, by county</w:t>
            </w:r>
          </w:p>
        </w:tc>
        <w:tc>
          <w:tcPr>
            <w:tcW w:w="1182" w:type="dxa"/>
            <w:shd w:val="clear" w:color="auto" w:fill="auto"/>
            <w:noWrap/>
            <w:vAlign w:val="bottom"/>
            <w:hideMark/>
          </w:tcPr>
          <w:p w14:paraId="268C0862"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4</w:t>
            </w:r>
          </w:p>
        </w:tc>
        <w:tc>
          <w:tcPr>
            <w:tcW w:w="1382" w:type="dxa"/>
            <w:shd w:val="clear" w:color="auto" w:fill="auto"/>
            <w:noWrap/>
            <w:vAlign w:val="bottom"/>
            <w:hideMark/>
          </w:tcPr>
          <w:p w14:paraId="652A63F4"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16</w:t>
            </w:r>
          </w:p>
        </w:tc>
      </w:tr>
      <w:tr w:rsidR="00136193" w:rsidRPr="00136193" w14:paraId="382E2E69" w14:textId="77777777" w:rsidTr="00136193">
        <w:trPr>
          <w:trHeight w:val="300"/>
        </w:trPr>
        <w:tc>
          <w:tcPr>
            <w:tcW w:w="6025" w:type="dxa"/>
            <w:shd w:val="clear" w:color="auto" w:fill="auto"/>
            <w:noWrap/>
            <w:vAlign w:val="bottom"/>
            <w:hideMark/>
          </w:tcPr>
          <w:p w14:paraId="68B49746" w14:textId="654DA636"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Roadway Clearance Time</w:t>
            </w:r>
          </w:p>
        </w:tc>
        <w:tc>
          <w:tcPr>
            <w:tcW w:w="4860" w:type="dxa"/>
            <w:shd w:val="clear" w:color="auto" w:fill="auto"/>
            <w:noWrap/>
            <w:vAlign w:val="bottom"/>
            <w:hideMark/>
          </w:tcPr>
          <w:p w14:paraId="731C564E"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Monthly time calculated for all events by county</w:t>
            </w:r>
          </w:p>
        </w:tc>
        <w:tc>
          <w:tcPr>
            <w:tcW w:w="8217" w:type="dxa"/>
            <w:shd w:val="clear" w:color="auto" w:fill="auto"/>
            <w:noWrap/>
            <w:vAlign w:val="bottom"/>
            <w:hideMark/>
          </w:tcPr>
          <w:p w14:paraId="2127F489" w14:textId="77777777" w:rsidR="00136193" w:rsidRPr="00136193" w:rsidRDefault="00136193" w:rsidP="00136193">
            <w:pPr>
              <w:rPr>
                <w:rFonts w:ascii="Calibri" w:eastAsia="Times New Roman" w:hAnsi="Calibri" w:cs="Calibri"/>
                <w:color w:val="000000"/>
              </w:rPr>
            </w:pPr>
            <w:r w:rsidRPr="00136193">
              <w:rPr>
                <w:rFonts w:ascii="Calibri" w:eastAsia="Times New Roman" w:hAnsi="Calibri" w:cs="Calibri"/>
                <w:color w:val="000000"/>
              </w:rPr>
              <w:t>Below or within 10% of the time for the year prior to execution, by quarter, by county</w:t>
            </w:r>
          </w:p>
        </w:tc>
        <w:tc>
          <w:tcPr>
            <w:tcW w:w="1182" w:type="dxa"/>
            <w:shd w:val="clear" w:color="auto" w:fill="auto"/>
            <w:noWrap/>
            <w:vAlign w:val="bottom"/>
            <w:hideMark/>
          </w:tcPr>
          <w:p w14:paraId="14DCEB89"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4</w:t>
            </w:r>
          </w:p>
        </w:tc>
        <w:tc>
          <w:tcPr>
            <w:tcW w:w="1382" w:type="dxa"/>
            <w:shd w:val="clear" w:color="auto" w:fill="auto"/>
            <w:noWrap/>
            <w:vAlign w:val="bottom"/>
            <w:hideMark/>
          </w:tcPr>
          <w:p w14:paraId="7A44B059" w14:textId="77777777" w:rsidR="00136193" w:rsidRPr="00136193" w:rsidRDefault="00136193" w:rsidP="00136193">
            <w:pPr>
              <w:jc w:val="center"/>
              <w:rPr>
                <w:rFonts w:ascii="Calibri" w:eastAsia="Times New Roman" w:hAnsi="Calibri" w:cs="Calibri"/>
                <w:color w:val="000000"/>
              </w:rPr>
            </w:pPr>
            <w:r w:rsidRPr="00136193">
              <w:rPr>
                <w:rFonts w:ascii="Calibri" w:eastAsia="Times New Roman" w:hAnsi="Calibri" w:cs="Calibri"/>
                <w:color w:val="000000"/>
              </w:rPr>
              <w:t>16</w:t>
            </w:r>
          </w:p>
        </w:tc>
      </w:tr>
      <w:tr w:rsidR="00731A3D" w:rsidRPr="00136193" w14:paraId="7D166CC6" w14:textId="77777777" w:rsidTr="00136193">
        <w:trPr>
          <w:trHeight w:val="300"/>
          <w:ins w:id="122" w:author="Dilmore, Jeremy" w:date="2021-02-11T15:29:00Z"/>
        </w:trPr>
        <w:tc>
          <w:tcPr>
            <w:tcW w:w="6025" w:type="dxa"/>
            <w:shd w:val="clear" w:color="auto" w:fill="auto"/>
            <w:noWrap/>
            <w:vAlign w:val="bottom"/>
          </w:tcPr>
          <w:p w14:paraId="218C8AFB" w14:textId="3089BC8A" w:rsidR="00731A3D" w:rsidRPr="00136193" w:rsidRDefault="00731A3D" w:rsidP="00731A3D">
            <w:pPr>
              <w:rPr>
                <w:ins w:id="123" w:author="Dilmore, Jeremy" w:date="2021-02-11T15:29:00Z"/>
                <w:rFonts w:ascii="Calibri" w:eastAsia="Times New Roman" w:hAnsi="Calibri" w:cs="Calibri"/>
                <w:color w:val="000000"/>
              </w:rPr>
            </w:pPr>
            <w:ins w:id="124" w:author="Dilmore, Jeremy" w:date="2021-02-11T15:29:00Z">
              <w:r>
                <w:rPr>
                  <w:rFonts w:ascii="Calibri" w:eastAsia="Times New Roman" w:hAnsi="Calibri" w:cs="Calibri"/>
                  <w:color w:val="000000"/>
                </w:rPr>
                <w:t>Incident Clearance Time</w:t>
              </w:r>
            </w:ins>
          </w:p>
        </w:tc>
        <w:tc>
          <w:tcPr>
            <w:tcW w:w="4860" w:type="dxa"/>
            <w:shd w:val="clear" w:color="auto" w:fill="auto"/>
            <w:noWrap/>
            <w:vAlign w:val="bottom"/>
          </w:tcPr>
          <w:p w14:paraId="27BC8731" w14:textId="2F12B747" w:rsidR="00731A3D" w:rsidRPr="00136193" w:rsidRDefault="00731A3D" w:rsidP="00731A3D">
            <w:pPr>
              <w:rPr>
                <w:ins w:id="125" w:author="Dilmore, Jeremy" w:date="2021-02-11T15:29:00Z"/>
                <w:rFonts w:ascii="Calibri" w:eastAsia="Times New Roman" w:hAnsi="Calibri" w:cs="Calibri"/>
                <w:color w:val="000000"/>
              </w:rPr>
            </w:pPr>
            <w:ins w:id="126" w:author="Dilmore, Jeremy" w:date="2021-02-11T15:29:00Z">
              <w:r w:rsidRPr="00D10BB2">
                <w:rPr>
                  <w:rFonts w:ascii="Calibri" w:eastAsia="Times New Roman" w:hAnsi="Calibri" w:cs="Calibri"/>
                  <w:color w:val="000000"/>
                </w:rPr>
                <w:t>Monthly time calculated for all events by county</w:t>
              </w:r>
            </w:ins>
          </w:p>
        </w:tc>
        <w:tc>
          <w:tcPr>
            <w:tcW w:w="8217" w:type="dxa"/>
            <w:shd w:val="clear" w:color="auto" w:fill="auto"/>
            <w:noWrap/>
            <w:vAlign w:val="bottom"/>
          </w:tcPr>
          <w:p w14:paraId="069B2BA3" w14:textId="7C0DDAA8" w:rsidR="00731A3D" w:rsidRPr="00136193" w:rsidRDefault="00731A3D" w:rsidP="00731A3D">
            <w:pPr>
              <w:rPr>
                <w:ins w:id="127" w:author="Dilmore, Jeremy" w:date="2021-02-11T15:29:00Z"/>
                <w:rFonts w:ascii="Calibri" w:eastAsia="Times New Roman" w:hAnsi="Calibri" w:cs="Calibri"/>
                <w:color w:val="000000"/>
              </w:rPr>
            </w:pPr>
            <w:ins w:id="128" w:author="Dilmore, Jeremy" w:date="2021-02-11T15:29:00Z">
              <w:r w:rsidRPr="00D10BB2">
                <w:rPr>
                  <w:rFonts w:ascii="Calibri" w:eastAsia="Times New Roman" w:hAnsi="Calibri" w:cs="Calibri"/>
                  <w:color w:val="000000"/>
                </w:rPr>
                <w:t>Below or within 10% of the time for the year prior to execution, by quarter, by county</w:t>
              </w:r>
            </w:ins>
          </w:p>
        </w:tc>
        <w:tc>
          <w:tcPr>
            <w:tcW w:w="1182" w:type="dxa"/>
            <w:shd w:val="clear" w:color="auto" w:fill="auto"/>
            <w:noWrap/>
            <w:vAlign w:val="bottom"/>
          </w:tcPr>
          <w:p w14:paraId="09E5AE9C" w14:textId="3A8A6441" w:rsidR="00731A3D" w:rsidRPr="00136193" w:rsidRDefault="00731A3D" w:rsidP="00731A3D">
            <w:pPr>
              <w:jc w:val="center"/>
              <w:rPr>
                <w:ins w:id="129" w:author="Dilmore, Jeremy" w:date="2021-02-11T15:29:00Z"/>
                <w:rFonts w:ascii="Calibri" w:eastAsia="Times New Roman" w:hAnsi="Calibri" w:cs="Calibri"/>
                <w:color w:val="000000"/>
              </w:rPr>
            </w:pPr>
            <w:ins w:id="130" w:author="Dilmore, Jeremy" w:date="2021-02-11T15:29:00Z">
              <w:r w:rsidRPr="00D10BB2">
                <w:rPr>
                  <w:rFonts w:ascii="Calibri" w:eastAsia="Times New Roman" w:hAnsi="Calibri" w:cs="Calibri"/>
                  <w:color w:val="000000"/>
                </w:rPr>
                <w:t>4</w:t>
              </w:r>
            </w:ins>
          </w:p>
        </w:tc>
        <w:tc>
          <w:tcPr>
            <w:tcW w:w="1382" w:type="dxa"/>
            <w:shd w:val="clear" w:color="auto" w:fill="auto"/>
            <w:noWrap/>
            <w:vAlign w:val="bottom"/>
          </w:tcPr>
          <w:p w14:paraId="4B685875" w14:textId="6A34E9F4" w:rsidR="00731A3D" w:rsidRPr="00136193" w:rsidRDefault="00731A3D" w:rsidP="00731A3D">
            <w:pPr>
              <w:jc w:val="center"/>
              <w:rPr>
                <w:ins w:id="131" w:author="Dilmore, Jeremy" w:date="2021-02-11T15:29:00Z"/>
                <w:rFonts w:ascii="Calibri" w:eastAsia="Times New Roman" w:hAnsi="Calibri" w:cs="Calibri"/>
                <w:color w:val="000000"/>
              </w:rPr>
            </w:pPr>
            <w:ins w:id="132" w:author="Dilmore, Jeremy" w:date="2021-02-11T15:29:00Z">
              <w:r w:rsidRPr="00D10BB2">
                <w:rPr>
                  <w:rFonts w:ascii="Calibri" w:eastAsia="Times New Roman" w:hAnsi="Calibri" w:cs="Calibri"/>
                  <w:color w:val="000000"/>
                </w:rPr>
                <w:t>16</w:t>
              </w:r>
            </w:ins>
          </w:p>
        </w:tc>
      </w:tr>
      <w:tr w:rsidR="00731A3D" w:rsidRPr="00136193" w14:paraId="62120E79" w14:textId="77777777" w:rsidTr="00136193">
        <w:trPr>
          <w:trHeight w:val="300"/>
          <w:ins w:id="133" w:author="Dilmore, Jeremy" w:date="2021-02-11T15:29:00Z"/>
        </w:trPr>
        <w:tc>
          <w:tcPr>
            <w:tcW w:w="6025" w:type="dxa"/>
            <w:shd w:val="clear" w:color="auto" w:fill="auto"/>
            <w:noWrap/>
            <w:vAlign w:val="bottom"/>
          </w:tcPr>
          <w:p w14:paraId="6057D3D3" w14:textId="0B001567" w:rsidR="00731A3D" w:rsidRPr="00136193" w:rsidRDefault="00731A3D" w:rsidP="00731A3D">
            <w:pPr>
              <w:rPr>
                <w:ins w:id="134" w:author="Dilmore, Jeremy" w:date="2021-02-11T15:29:00Z"/>
                <w:rFonts w:ascii="Calibri" w:eastAsia="Times New Roman" w:hAnsi="Calibri" w:cs="Calibri"/>
                <w:color w:val="000000"/>
              </w:rPr>
            </w:pPr>
            <w:ins w:id="135" w:author="Dilmore, Jeremy" w:date="2021-02-11T15:29:00Z">
              <w:r>
                <w:rPr>
                  <w:rFonts w:ascii="Calibri" w:eastAsia="Times New Roman" w:hAnsi="Calibri" w:cs="Calibri"/>
                  <w:color w:val="000000"/>
                </w:rPr>
                <w:t>Response Time</w:t>
              </w:r>
            </w:ins>
          </w:p>
        </w:tc>
        <w:tc>
          <w:tcPr>
            <w:tcW w:w="4860" w:type="dxa"/>
            <w:shd w:val="clear" w:color="auto" w:fill="auto"/>
            <w:noWrap/>
            <w:vAlign w:val="bottom"/>
          </w:tcPr>
          <w:p w14:paraId="24663513" w14:textId="1D41C924" w:rsidR="00731A3D" w:rsidRPr="00136193" w:rsidRDefault="00731A3D" w:rsidP="00731A3D">
            <w:pPr>
              <w:rPr>
                <w:ins w:id="136" w:author="Dilmore, Jeremy" w:date="2021-02-11T15:29:00Z"/>
                <w:rFonts w:ascii="Calibri" w:eastAsia="Times New Roman" w:hAnsi="Calibri" w:cs="Calibri"/>
                <w:color w:val="000000"/>
              </w:rPr>
            </w:pPr>
            <w:ins w:id="137" w:author="Dilmore, Jeremy" w:date="2021-02-11T15:29:00Z">
              <w:r w:rsidRPr="00D10BB2">
                <w:rPr>
                  <w:rFonts w:ascii="Calibri" w:eastAsia="Times New Roman" w:hAnsi="Calibri" w:cs="Calibri"/>
                  <w:color w:val="000000"/>
                </w:rPr>
                <w:t>Monthly time calculated for all events</w:t>
              </w:r>
            </w:ins>
          </w:p>
        </w:tc>
        <w:tc>
          <w:tcPr>
            <w:tcW w:w="8217" w:type="dxa"/>
            <w:shd w:val="clear" w:color="auto" w:fill="auto"/>
            <w:noWrap/>
            <w:vAlign w:val="bottom"/>
          </w:tcPr>
          <w:p w14:paraId="000ED134" w14:textId="7FCE30CF" w:rsidR="00731A3D" w:rsidRPr="00136193" w:rsidRDefault="00731A3D" w:rsidP="00731A3D">
            <w:pPr>
              <w:rPr>
                <w:ins w:id="138" w:author="Dilmore, Jeremy" w:date="2021-02-11T15:29:00Z"/>
                <w:rFonts w:ascii="Calibri" w:eastAsia="Times New Roman" w:hAnsi="Calibri" w:cs="Calibri"/>
                <w:color w:val="000000"/>
              </w:rPr>
            </w:pPr>
            <w:ins w:id="139" w:author="Dilmore, Jeremy" w:date="2021-02-11T15:29:00Z">
              <w:r w:rsidRPr="00D10BB2">
                <w:rPr>
                  <w:rFonts w:ascii="Calibri" w:eastAsia="Times New Roman" w:hAnsi="Calibri" w:cs="Calibri"/>
                  <w:color w:val="000000"/>
                </w:rPr>
                <w:t>Below or within 10% of the time for the year prior to execution, by quarter</w:t>
              </w:r>
            </w:ins>
          </w:p>
        </w:tc>
        <w:tc>
          <w:tcPr>
            <w:tcW w:w="1182" w:type="dxa"/>
            <w:shd w:val="clear" w:color="auto" w:fill="auto"/>
            <w:noWrap/>
            <w:vAlign w:val="bottom"/>
          </w:tcPr>
          <w:p w14:paraId="537C6D50" w14:textId="24336106" w:rsidR="00731A3D" w:rsidRPr="00136193" w:rsidRDefault="00731A3D" w:rsidP="00731A3D">
            <w:pPr>
              <w:jc w:val="center"/>
              <w:rPr>
                <w:ins w:id="140" w:author="Dilmore, Jeremy" w:date="2021-02-11T15:29:00Z"/>
                <w:rFonts w:ascii="Calibri" w:eastAsia="Times New Roman" w:hAnsi="Calibri" w:cs="Calibri"/>
                <w:color w:val="000000"/>
              </w:rPr>
            </w:pPr>
            <w:ins w:id="141" w:author="Dilmore, Jeremy" w:date="2021-02-11T15:29:00Z">
              <w:r w:rsidRPr="00D10BB2">
                <w:rPr>
                  <w:rFonts w:ascii="Calibri" w:eastAsia="Times New Roman" w:hAnsi="Calibri" w:cs="Calibri"/>
                  <w:color w:val="000000"/>
                </w:rPr>
                <w:t>4</w:t>
              </w:r>
            </w:ins>
          </w:p>
        </w:tc>
        <w:tc>
          <w:tcPr>
            <w:tcW w:w="1382" w:type="dxa"/>
            <w:shd w:val="clear" w:color="auto" w:fill="auto"/>
            <w:noWrap/>
            <w:vAlign w:val="bottom"/>
          </w:tcPr>
          <w:p w14:paraId="677A8375" w14:textId="621DE557" w:rsidR="00731A3D" w:rsidRPr="00136193" w:rsidRDefault="00731A3D" w:rsidP="00731A3D">
            <w:pPr>
              <w:jc w:val="center"/>
              <w:rPr>
                <w:ins w:id="142" w:author="Dilmore, Jeremy" w:date="2021-02-11T15:29:00Z"/>
                <w:rFonts w:ascii="Calibri" w:eastAsia="Times New Roman" w:hAnsi="Calibri" w:cs="Calibri"/>
                <w:color w:val="000000"/>
              </w:rPr>
            </w:pPr>
            <w:ins w:id="143" w:author="Dilmore, Jeremy" w:date="2021-02-11T15:29:00Z">
              <w:r w:rsidRPr="00D10BB2">
                <w:rPr>
                  <w:rFonts w:ascii="Calibri" w:eastAsia="Times New Roman" w:hAnsi="Calibri" w:cs="Calibri"/>
                  <w:color w:val="000000"/>
                </w:rPr>
                <w:t>16</w:t>
              </w:r>
            </w:ins>
          </w:p>
        </w:tc>
      </w:tr>
      <w:tr w:rsidR="00731A3D" w:rsidRPr="00136193" w14:paraId="0B268C8A" w14:textId="77777777" w:rsidTr="00136193">
        <w:trPr>
          <w:trHeight w:val="300"/>
        </w:trPr>
        <w:tc>
          <w:tcPr>
            <w:tcW w:w="6025" w:type="dxa"/>
            <w:shd w:val="clear" w:color="auto" w:fill="auto"/>
            <w:noWrap/>
            <w:vAlign w:val="bottom"/>
            <w:hideMark/>
          </w:tcPr>
          <w:p w14:paraId="5EB73128" w14:textId="77777777" w:rsidR="00731A3D" w:rsidRPr="00136193" w:rsidRDefault="00731A3D" w:rsidP="00731A3D">
            <w:pPr>
              <w:rPr>
                <w:rFonts w:ascii="Calibri" w:eastAsia="Times New Roman" w:hAnsi="Calibri" w:cs="Calibri"/>
                <w:color w:val="000000"/>
              </w:rPr>
            </w:pPr>
            <w:r w:rsidRPr="00136193">
              <w:rPr>
                <w:rFonts w:ascii="Calibri" w:eastAsia="Times New Roman" w:hAnsi="Calibri" w:cs="Calibri"/>
                <w:color w:val="000000"/>
              </w:rPr>
              <w:t>% of time below 45 mph by segment outside of incident duration</w:t>
            </w:r>
          </w:p>
        </w:tc>
        <w:tc>
          <w:tcPr>
            <w:tcW w:w="4860" w:type="dxa"/>
            <w:shd w:val="clear" w:color="auto" w:fill="auto"/>
            <w:noWrap/>
            <w:vAlign w:val="bottom"/>
            <w:hideMark/>
          </w:tcPr>
          <w:p w14:paraId="34E5C285" w14:textId="77777777" w:rsidR="00731A3D" w:rsidRPr="00136193" w:rsidRDefault="00731A3D" w:rsidP="00731A3D">
            <w:pPr>
              <w:rPr>
                <w:rFonts w:ascii="Calibri" w:eastAsia="Times New Roman" w:hAnsi="Calibri" w:cs="Calibri"/>
                <w:color w:val="000000"/>
              </w:rPr>
            </w:pPr>
            <w:r w:rsidRPr="00136193">
              <w:rPr>
                <w:rFonts w:ascii="Calibri" w:eastAsia="Times New Roman" w:hAnsi="Calibri" w:cs="Calibri"/>
                <w:color w:val="000000"/>
              </w:rPr>
              <w:t>Annual, by segment</w:t>
            </w:r>
          </w:p>
        </w:tc>
        <w:tc>
          <w:tcPr>
            <w:tcW w:w="8217" w:type="dxa"/>
            <w:shd w:val="clear" w:color="auto" w:fill="auto"/>
            <w:noWrap/>
            <w:vAlign w:val="bottom"/>
            <w:hideMark/>
          </w:tcPr>
          <w:p w14:paraId="6D642CE0" w14:textId="77777777" w:rsidR="00731A3D" w:rsidRPr="00136193" w:rsidRDefault="00731A3D" w:rsidP="00731A3D">
            <w:pPr>
              <w:rPr>
                <w:rFonts w:ascii="Calibri" w:eastAsia="Times New Roman" w:hAnsi="Calibri" w:cs="Calibri"/>
                <w:color w:val="000000"/>
              </w:rPr>
            </w:pPr>
            <w:r w:rsidRPr="00136193">
              <w:rPr>
                <w:rFonts w:ascii="Calibri" w:eastAsia="Times New Roman" w:hAnsi="Calibri" w:cs="Calibri"/>
                <w:color w:val="000000"/>
              </w:rPr>
              <w:t>Less than 1% by segment</w:t>
            </w:r>
          </w:p>
        </w:tc>
        <w:tc>
          <w:tcPr>
            <w:tcW w:w="1182" w:type="dxa"/>
            <w:shd w:val="clear" w:color="auto" w:fill="auto"/>
            <w:noWrap/>
            <w:vAlign w:val="bottom"/>
            <w:hideMark/>
          </w:tcPr>
          <w:p w14:paraId="371A6EEF" w14:textId="77777777" w:rsidR="00731A3D" w:rsidRPr="00136193" w:rsidRDefault="00731A3D" w:rsidP="00731A3D">
            <w:pPr>
              <w:jc w:val="center"/>
              <w:rPr>
                <w:rFonts w:ascii="Calibri" w:eastAsia="Times New Roman" w:hAnsi="Calibri" w:cs="Calibri"/>
                <w:color w:val="000000"/>
              </w:rPr>
            </w:pPr>
            <w:r w:rsidRPr="00136193">
              <w:rPr>
                <w:rFonts w:ascii="Calibri" w:eastAsia="Times New Roman" w:hAnsi="Calibri" w:cs="Calibri"/>
                <w:color w:val="000000"/>
              </w:rPr>
              <w:t>4</w:t>
            </w:r>
          </w:p>
        </w:tc>
        <w:tc>
          <w:tcPr>
            <w:tcW w:w="1382" w:type="dxa"/>
            <w:shd w:val="clear" w:color="auto" w:fill="auto"/>
            <w:noWrap/>
            <w:vAlign w:val="bottom"/>
            <w:hideMark/>
          </w:tcPr>
          <w:p w14:paraId="0C1E8D7C" w14:textId="77777777" w:rsidR="00731A3D" w:rsidRPr="00136193" w:rsidRDefault="00731A3D" w:rsidP="00731A3D">
            <w:pPr>
              <w:jc w:val="center"/>
              <w:rPr>
                <w:rFonts w:ascii="Calibri" w:eastAsia="Times New Roman" w:hAnsi="Calibri" w:cs="Calibri"/>
                <w:color w:val="000000"/>
              </w:rPr>
            </w:pPr>
            <w:r w:rsidRPr="00136193">
              <w:rPr>
                <w:rFonts w:ascii="Calibri" w:eastAsia="Times New Roman" w:hAnsi="Calibri" w:cs="Calibri"/>
                <w:color w:val="000000"/>
              </w:rPr>
              <w:t>16</w:t>
            </w:r>
          </w:p>
        </w:tc>
      </w:tr>
      <w:tr w:rsidR="00731A3D" w:rsidRPr="00136193" w14:paraId="4B5AE509" w14:textId="77777777" w:rsidTr="00136193">
        <w:trPr>
          <w:trHeight w:val="300"/>
        </w:trPr>
        <w:tc>
          <w:tcPr>
            <w:tcW w:w="6025" w:type="dxa"/>
            <w:shd w:val="clear" w:color="auto" w:fill="auto"/>
            <w:noWrap/>
            <w:vAlign w:val="bottom"/>
            <w:hideMark/>
          </w:tcPr>
          <w:p w14:paraId="60EA5057" w14:textId="4F8F936C" w:rsidR="00731A3D" w:rsidRPr="00136193" w:rsidRDefault="00731A3D" w:rsidP="00731A3D">
            <w:pPr>
              <w:rPr>
                <w:rFonts w:ascii="Calibri" w:eastAsia="Times New Roman" w:hAnsi="Calibri" w:cs="Calibri"/>
                <w:color w:val="000000"/>
              </w:rPr>
            </w:pPr>
            <w:r w:rsidRPr="00136193">
              <w:rPr>
                <w:rFonts w:ascii="Calibri" w:eastAsia="Times New Roman" w:hAnsi="Calibri" w:cs="Calibri"/>
                <w:color w:val="000000"/>
              </w:rPr>
              <w:t xml:space="preserve">Verify device </w:t>
            </w:r>
            <w:proofErr w:type="gramStart"/>
            <w:r w:rsidRPr="00136193">
              <w:rPr>
                <w:rFonts w:ascii="Calibri" w:eastAsia="Times New Roman" w:hAnsi="Calibri" w:cs="Calibri"/>
                <w:color w:val="000000"/>
              </w:rPr>
              <w:t>entered into</w:t>
            </w:r>
            <w:proofErr w:type="gramEnd"/>
            <w:r w:rsidRPr="00136193">
              <w:rPr>
                <w:rFonts w:ascii="Calibri" w:eastAsia="Times New Roman" w:hAnsi="Calibri" w:cs="Calibri"/>
                <w:color w:val="000000"/>
              </w:rPr>
              <w:t xml:space="preserve"> Maintenance Software when down</w:t>
            </w:r>
          </w:p>
        </w:tc>
        <w:tc>
          <w:tcPr>
            <w:tcW w:w="4860" w:type="dxa"/>
            <w:shd w:val="clear" w:color="auto" w:fill="auto"/>
            <w:noWrap/>
            <w:vAlign w:val="bottom"/>
            <w:hideMark/>
          </w:tcPr>
          <w:p w14:paraId="1818FB04" w14:textId="76940A0E" w:rsidR="00731A3D" w:rsidRPr="00136193" w:rsidRDefault="00731A3D" w:rsidP="00731A3D">
            <w:pPr>
              <w:rPr>
                <w:rFonts w:ascii="Calibri" w:eastAsia="Times New Roman" w:hAnsi="Calibri" w:cs="Calibri"/>
                <w:color w:val="000000"/>
              </w:rPr>
            </w:pPr>
            <w:r w:rsidRPr="00136193">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8217" w:type="dxa"/>
            <w:shd w:val="clear" w:color="auto" w:fill="auto"/>
            <w:noWrap/>
            <w:vAlign w:val="bottom"/>
            <w:hideMark/>
          </w:tcPr>
          <w:p w14:paraId="11628107" w14:textId="77777777" w:rsidR="00731A3D" w:rsidRPr="00136193" w:rsidRDefault="00731A3D" w:rsidP="00731A3D">
            <w:pPr>
              <w:rPr>
                <w:rFonts w:ascii="Calibri" w:eastAsia="Times New Roman" w:hAnsi="Calibri" w:cs="Calibri"/>
                <w:color w:val="000000"/>
              </w:rPr>
            </w:pPr>
            <w:r w:rsidRPr="00136193">
              <w:rPr>
                <w:rFonts w:ascii="Calibri" w:eastAsia="Times New Roman" w:hAnsi="Calibri" w:cs="Calibri"/>
                <w:color w:val="000000"/>
              </w:rPr>
              <w:t>Within 12 hours of outage, if not automated</w:t>
            </w:r>
          </w:p>
        </w:tc>
        <w:tc>
          <w:tcPr>
            <w:tcW w:w="1182" w:type="dxa"/>
            <w:shd w:val="clear" w:color="auto" w:fill="auto"/>
            <w:noWrap/>
            <w:vAlign w:val="bottom"/>
            <w:hideMark/>
          </w:tcPr>
          <w:p w14:paraId="0AFCA258" w14:textId="77777777" w:rsidR="00731A3D" w:rsidRPr="00136193" w:rsidRDefault="00731A3D" w:rsidP="00731A3D">
            <w:pPr>
              <w:jc w:val="center"/>
              <w:rPr>
                <w:rFonts w:ascii="Calibri" w:eastAsia="Times New Roman" w:hAnsi="Calibri" w:cs="Calibri"/>
                <w:color w:val="000000"/>
              </w:rPr>
            </w:pPr>
            <w:r w:rsidRPr="00136193">
              <w:rPr>
                <w:rFonts w:ascii="Calibri" w:eastAsia="Times New Roman" w:hAnsi="Calibri" w:cs="Calibri"/>
                <w:color w:val="000000"/>
              </w:rPr>
              <w:t>1</w:t>
            </w:r>
          </w:p>
        </w:tc>
        <w:tc>
          <w:tcPr>
            <w:tcW w:w="1382" w:type="dxa"/>
            <w:shd w:val="clear" w:color="auto" w:fill="auto"/>
            <w:noWrap/>
            <w:vAlign w:val="bottom"/>
            <w:hideMark/>
          </w:tcPr>
          <w:p w14:paraId="18ECB14F" w14:textId="77777777" w:rsidR="00731A3D" w:rsidRPr="00136193" w:rsidRDefault="00731A3D" w:rsidP="00731A3D">
            <w:pPr>
              <w:jc w:val="center"/>
              <w:rPr>
                <w:rFonts w:ascii="Calibri" w:eastAsia="Times New Roman" w:hAnsi="Calibri" w:cs="Calibri"/>
                <w:color w:val="000000"/>
              </w:rPr>
            </w:pPr>
            <w:r w:rsidRPr="00136193">
              <w:rPr>
                <w:rFonts w:ascii="Calibri" w:eastAsia="Times New Roman" w:hAnsi="Calibri" w:cs="Calibri"/>
                <w:color w:val="000000"/>
              </w:rPr>
              <w:t>4</w:t>
            </w:r>
          </w:p>
        </w:tc>
      </w:tr>
      <w:tr w:rsidR="00731A3D" w:rsidRPr="00136193" w14:paraId="757F189E" w14:textId="77777777" w:rsidTr="00136193">
        <w:trPr>
          <w:trHeight w:val="300"/>
        </w:trPr>
        <w:tc>
          <w:tcPr>
            <w:tcW w:w="6025" w:type="dxa"/>
            <w:shd w:val="clear" w:color="auto" w:fill="auto"/>
            <w:noWrap/>
            <w:vAlign w:val="center"/>
            <w:hideMark/>
          </w:tcPr>
          <w:p w14:paraId="79117317" w14:textId="77777777" w:rsidR="00731A3D" w:rsidRPr="00136193" w:rsidRDefault="00731A3D" w:rsidP="00731A3D">
            <w:pPr>
              <w:rPr>
                <w:rFonts w:ascii="Calibri" w:eastAsia="Times New Roman" w:hAnsi="Calibri" w:cs="Calibri"/>
                <w:color w:val="000000"/>
              </w:rPr>
            </w:pPr>
            <w:r w:rsidRPr="00136193">
              <w:rPr>
                <w:rFonts w:ascii="Calibri" w:eastAsia="Times New Roman" w:hAnsi="Calibri" w:cs="Calibri"/>
                <w:color w:val="000000"/>
              </w:rPr>
              <w:t>Communication Status</w:t>
            </w:r>
          </w:p>
        </w:tc>
        <w:tc>
          <w:tcPr>
            <w:tcW w:w="4860" w:type="dxa"/>
            <w:shd w:val="clear" w:color="auto" w:fill="auto"/>
            <w:noWrap/>
            <w:vAlign w:val="bottom"/>
            <w:hideMark/>
          </w:tcPr>
          <w:p w14:paraId="2D793DFB" w14:textId="3419DC61" w:rsidR="00731A3D" w:rsidRPr="00136193" w:rsidRDefault="00731A3D" w:rsidP="00731A3D">
            <w:pPr>
              <w:rPr>
                <w:rFonts w:ascii="Calibri" w:eastAsia="Times New Roman" w:hAnsi="Calibri" w:cs="Calibri"/>
                <w:color w:val="000000"/>
              </w:rPr>
            </w:pPr>
            <w:r w:rsidRPr="00136193">
              <w:rPr>
                <w:rFonts w:ascii="Calibri" w:eastAsia="Times New Roman" w:hAnsi="Calibri" w:cs="Calibri"/>
                <w:color w:val="000000"/>
              </w:rPr>
              <w:t>Each Event</w:t>
            </w:r>
            <w:r w:rsidRPr="000A5A18">
              <w:rPr>
                <w:rFonts w:ascii="Calibri" w:eastAsia="Times New Roman" w:hAnsi="Calibri" w:cs="Calibri"/>
                <w:color w:val="000000"/>
              </w:rPr>
              <w:t>, summarized monthly</w:t>
            </w:r>
          </w:p>
        </w:tc>
        <w:tc>
          <w:tcPr>
            <w:tcW w:w="8217" w:type="dxa"/>
            <w:shd w:val="clear" w:color="auto" w:fill="auto"/>
            <w:noWrap/>
            <w:vAlign w:val="bottom"/>
            <w:hideMark/>
          </w:tcPr>
          <w:p w14:paraId="1F4B8D25" w14:textId="77777777" w:rsidR="00731A3D" w:rsidRPr="00136193" w:rsidRDefault="00731A3D" w:rsidP="00731A3D">
            <w:pPr>
              <w:rPr>
                <w:rFonts w:ascii="Calibri" w:eastAsia="Times New Roman" w:hAnsi="Calibri" w:cs="Calibri"/>
                <w:color w:val="000000"/>
              </w:rPr>
            </w:pPr>
            <w:r w:rsidRPr="00136193">
              <w:rPr>
                <w:rFonts w:ascii="Calibri" w:eastAsia="Times New Roman" w:hAnsi="Calibri" w:cs="Calibri"/>
                <w:color w:val="000000"/>
              </w:rPr>
              <w:t>Within 30 minutes of outage, if not automated</w:t>
            </w:r>
          </w:p>
        </w:tc>
        <w:tc>
          <w:tcPr>
            <w:tcW w:w="1182" w:type="dxa"/>
            <w:shd w:val="clear" w:color="auto" w:fill="auto"/>
            <w:noWrap/>
            <w:vAlign w:val="bottom"/>
            <w:hideMark/>
          </w:tcPr>
          <w:p w14:paraId="30727871" w14:textId="77777777" w:rsidR="00731A3D" w:rsidRPr="00136193" w:rsidRDefault="00731A3D" w:rsidP="00731A3D">
            <w:pPr>
              <w:jc w:val="center"/>
              <w:rPr>
                <w:rFonts w:ascii="Calibri" w:eastAsia="Times New Roman" w:hAnsi="Calibri" w:cs="Calibri"/>
                <w:color w:val="000000"/>
              </w:rPr>
            </w:pPr>
            <w:r w:rsidRPr="00136193">
              <w:rPr>
                <w:rFonts w:ascii="Calibri" w:eastAsia="Times New Roman" w:hAnsi="Calibri" w:cs="Calibri"/>
                <w:color w:val="000000"/>
              </w:rPr>
              <w:t>1</w:t>
            </w:r>
          </w:p>
        </w:tc>
        <w:tc>
          <w:tcPr>
            <w:tcW w:w="1382" w:type="dxa"/>
            <w:shd w:val="clear" w:color="auto" w:fill="auto"/>
            <w:noWrap/>
            <w:vAlign w:val="bottom"/>
            <w:hideMark/>
          </w:tcPr>
          <w:p w14:paraId="32836324" w14:textId="77777777" w:rsidR="00731A3D" w:rsidRPr="00136193" w:rsidRDefault="00731A3D" w:rsidP="00731A3D">
            <w:pPr>
              <w:jc w:val="center"/>
              <w:rPr>
                <w:rFonts w:ascii="Calibri" w:eastAsia="Times New Roman" w:hAnsi="Calibri" w:cs="Calibri"/>
                <w:color w:val="000000"/>
              </w:rPr>
            </w:pPr>
            <w:r w:rsidRPr="00136193">
              <w:rPr>
                <w:rFonts w:ascii="Calibri" w:eastAsia="Times New Roman" w:hAnsi="Calibri" w:cs="Calibri"/>
                <w:color w:val="000000"/>
              </w:rPr>
              <w:t>4</w:t>
            </w:r>
          </w:p>
        </w:tc>
      </w:tr>
    </w:tbl>
    <w:p w14:paraId="595659BD" w14:textId="77777777" w:rsidR="00136193" w:rsidRDefault="00136193" w:rsidP="00136193">
      <w:pPr>
        <w:tabs>
          <w:tab w:val="left" w:pos="360"/>
          <w:tab w:val="left" w:pos="1152"/>
        </w:tabs>
        <w:spacing w:before="2" w:line="300" w:lineRule="exact"/>
        <w:ind w:left="792"/>
        <w:textAlignment w:val="baseline"/>
        <w:rPr>
          <w:rFonts w:eastAsia="Arial"/>
          <w:color w:val="000000"/>
          <w:spacing w:val="3"/>
          <w:sz w:val="20"/>
        </w:rPr>
      </w:pPr>
    </w:p>
    <w:p w14:paraId="722094D2" w14:textId="3735E8B5" w:rsidR="00136193" w:rsidRPr="00136193" w:rsidRDefault="00136193" w:rsidP="00136193">
      <w:pPr>
        <w:tabs>
          <w:tab w:val="left" w:pos="360"/>
          <w:tab w:val="left" w:pos="1152"/>
        </w:tabs>
        <w:spacing w:before="2" w:line="300" w:lineRule="exact"/>
        <w:ind w:left="792"/>
        <w:textAlignment w:val="baseline"/>
        <w:rPr>
          <w:rFonts w:eastAsia="Arial"/>
          <w:color w:val="000000"/>
        </w:rPr>
      </w:pPr>
      <w:r>
        <w:rPr>
          <w:rFonts w:eastAsia="Arial"/>
          <w:b/>
          <w:color w:val="000000"/>
        </w:rPr>
        <w:t>5.6</w:t>
      </w:r>
      <w:r>
        <w:rPr>
          <w:rFonts w:eastAsia="Arial"/>
          <w:b/>
          <w:color w:val="000000"/>
        </w:rPr>
        <w:tab/>
      </w:r>
      <w:r>
        <w:rPr>
          <w:rFonts w:eastAsia="Arial"/>
          <w:b/>
          <w:color w:val="000000"/>
        </w:rPr>
        <w:tab/>
      </w:r>
      <w:r w:rsidRPr="00136193">
        <w:rPr>
          <w:rFonts w:eastAsia="Arial"/>
          <w:b/>
          <w:color w:val="000000"/>
        </w:rPr>
        <w:t>RTMC Operations (</w:t>
      </w:r>
      <w:r>
        <w:rPr>
          <w:rFonts w:eastAsia="Arial"/>
          <w:b/>
          <w:color w:val="000000"/>
        </w:rPr>
        <w:t>Ramp Signaling</w:t>
      </w:r>
      <w:r w:rsidRPr="00136193">
        <w:rPr>
          <w:rFonts w:eastAsia="Arial"/>
          <w:b/>
          <w:color w:val="000000"/>
        </w:rPr>
        <w:t>)</w:t>
      </w:r>
    </w:p>
    <w:p w14:paraId="66FA312D" w14:textId="77777777" w:rsidR="00136193" w:rsidRDefault="00136193" w:rsidP="00136193">
      <w:pPr>
        <w:ind w:left="720"/>
      </w:pPr>
    </w:p>
    <w:p w14:paraId="273D72FA" w14:textId="6DDBECDB" w:rsidR="00136193" w:rsidRDefault="00136193" w:rsidP="00136193">
      <w:pPr>
        <w:tabs>
          <w:tab w:val="left" w:pos="360"/>
          <w:tab w:val="left" w:pos="1440"/>
        </w:tabs>
        <w:spacing w:before="2" w:line="300" w:lineRule="exact"/>
        <w:ind w:left="792"/>
        <w:textAlignment w:val="baseline"/>
        <w:rPr>
          <w:rFonts w:eastAsia="Arial"/>
          <w:color w:val="000000"/>
          <w:spacing w:val="3"/>
          <w:sz w:val="20"/>
        </w:rPr>
      </w:pPr>
      <w:r>
        <w:tab/>
      </w:r>
      <w:r>
        <w:rPr>
          <w:rFonts w:eastAsia="Arial"/>
          <w:color w:val="000000"/>
          <w:spacing w:val="3"/>
          <w:sz w:val="20"/>
        </w:rPr>
        <w:t xml:space="preserve">Below is the table of performance measures for </w:t>
      </w:r>
      <w:r w:rsidRPr="00744339">
        <w:rPr>
          <w:rFonts w:eastAsia="Arial"/>
          <w:color w:val="000000"/>
          <w:spacing w:val="3"/>
          <w:sz w:val="20"/>
        </w:rPr>
        <w:t>RTMC Operations (</w:t>
      </w:r>
      <w:r>
        <w:rPr>
          <w:rFonts w:eastAsia="Arial"/>
          <w:color w:val="000000"/>
          <w:spacing w:val="3"/>
          <w:sz w:val="20"/>
        </w:rPr>
        <w:t>Ramp Signaling</w:t>
      </w:r>
      <w:r w:rsidRPr="00744339">
        <w:rPr>
          <w:rFonts w:eastAsia="Arial"/>
          <w:color w:val="000000"/>
          <w:spacing w:val="3"/>
          <w:sz w:val="20"/>
        </w:rPr>
        <w:t>)</w:t>
      </w:r>
      <w:r>
        <w:rPr>
          <w:rFonts w:eastAsia="Arial"/>
          <w:color w:val="000000"/>
          <w:spacing w:val="3"/>
          <w:sz w:val="20"/>
        </w:rPr>
        <w:t>.</w:t>
      </w:r>
    </w:p>
    <w:p w14:paraId="7921CDB2" w14:textId="77777777" w:rsidR="00136193" w:rsidRPr="00DC3338" w:rsidRDefault="00136193" w:rsidP="00136193">
      <w:pPr>
        <w:tabs>
          <w:tab w:val="left" w:pos="360"/>
          <w:tab w:val="left" w:pos="1152"/>
        </w:tabs>
        <w:spacing w:before="2" w:line="300" w:lineRule="exact"/>
        <w:ind w:left="792"/>
        <w:textAlignment w:val="baseline"/>
        <w:rPr>
          <w:rFonts w:eastAsia="Arial"/>
          <w:color w:val="000000"/>
        </w:rPr>
      </w:pPr>
    </w:p>
    <w:tbl>
      <w:tblPr>
        <w:tblW w:w="18679" w:type="dxa"/>
        <w:tblInd w:w="801" w:type="dxa"/>
        <w:tblLook w:val="04A0" w:firstRow="1" w:lastRow="0" w:firstColumn="1" w:lastColumn="0" w:noHBand="0" w:noVBand="1"/>
      </w:tblPr>
      <w:tblGrid>
        <w:gridCol w:w="5845"/>
        <w:gridCol w:w="4860"/>
        <w:gridCol w:w="4500"/>
        <w:gridCol w:w="1600"/>
        <w:gridCol w:w="1839"/>
        <w:gridCol w:w="35"/>
      </w:tblGrid>
      <w:tr w:rsidR="00FB530C" w:rsidRPr="00FB530C" w14:paraId="418E3053" w14:textId="77777777" w:rsidTr="00FB530C">
        <w:trPr>
          <w:trHeight w:val="375"/>
        </w:trPr>
        <w:tc>
          <w:tcPr>
            <w:tcW w:w="1867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15672" w14:textId="77777777" w:rsidR="00FB530C" w:rsidRPr="00FB530C" w:rsidRDefault="00FB530C" w:rsidP="00FB530C">
            <w:pPr>
              <w:jc w:val="center"/>
              <w:rPr>
                <w:rFonts w:ascii="Calibri" w:eastAsia="Times New Roman" w:hAnsi="Calibri" w:cs="Calibri"/>
                <w:b/>
                <w:bCs/>
                <w:color w:val="000000"/>
                <w:sz w:val="28"/>
                <w:szCs w:val="28"/>
              </w:rPr>
            </w:pPr>
            <w:r w:rsidRPr="00FB530C">
              <w:rPr>
                <w:rFonts w:ascii="Calibri" w:eastAsia="Times New Roman" w:hAnsi="Calibri" w:cs="Calibri"/>
                <w:b/>
                <w:bCs/>
                <w:color w:val="000000"/>
                <w:sz w:val="28"/>
                <w:szCs w:val="28"/>
              </w:rPr>
              <w:t>RAMP SIGNALING</w:t>
            </w:r>
          </w:p>
        </w:tc>
      </w:tr>
      <w:tr w:rsidR="00FB530C" w:rsidRPr="00FB530C" w14:paraId="0AD873D2" w14:textId="77777777" w:rsidTr="00FB530C">
        <w:trPr>
          <w:gridAfter w:val="1"/>
          <w:wAfter w:w="35" w:type="dxa"/>
          <w:trHeight w:val="300"/>
        </w:trPr>
        <w:tc>
          <w:tcPr>
            <w:tcW w:w="5845" w:type="dxa"/>
            <w:tcBorders>
              <w:top w:val="nil"/>
              <w:left w:val="single" w:sz="4" w:space="0" w:color="auto"/>
              <w:bottom w:val="single" w:sz="4" w:space="0" w:color="auto"/>
              <w:right w:val="single" w:sz="4" w:space="0" w:color="auto"/>
            </w:tcBorders>
            <w:shd w:val="clear" w:color="auto" w:fill="auto"/>
            <w:vAlign w:val="center"/>
            <w:hideMark/>
          </w:tcPr>
          <w:p w14:paraId="06E0C2FD" w14:textId="77777777" w:rsidR="00FB530C" w:rsidRPr="00FB530C" w:rsidRDefault="00FB530C" w:rsidP="00FB530C">
            <w:pPr>
              <w:rPr>
                <w:rFonts w:ascii="Arial" w:eastAsia="Times New Roman" w:hAnsi="Arial" w:cs="Arial"/>
                <w:b/>
                <w:bCs/>
                <w:color w:val="000000"/>
              </w:rPr>
            </w:pPr>
            <w:r w:rsidRPr="00FB530C">
              <w:rPr>
                <w:rFonts w:ascii="Arial" w:eastAsia="Times New Roman" w:hAnsi="Arial" w:cs="Arial"/>
                <w:b/>
                <w:bCs/>
                <w:color w:val="000000"/>
              </w:rPr>
              <w:t xml:space="preserve">PERFORMANCE MEASURE </w:t>
            </w:r>
          </w:p>
        </w:tc>
        <w:tc>
          <w:tcPr>
            <w:tcW w:w="4860" w:type="dxa"/>
            <w:tcBorders>
              <w:top w:val="nil"/>
              <w:left w:val="nil"/>
              <w:bottom w:val="single" w:sz="4" w:space="0" w:color="auto"/>
              <w:right w:val="single" w:sz="4" w:space="0" w:color="auto"/>
            </w:tcBorders>
            <w:shd w:val="clear" w:color="auto" w:fill="auto"/>
            <w:vAlign w:val="center"/>
            <w:hideMark/>
          </w:tcPr>
          <w:p w14:paraId="77A5076C" w14:textId="77777777" w:rsidR="00FB530C" w:rsidRPr="00FB530C" w:rsidRDefault="00FB530C" w:rsidP="00FB530C">
            <w:pPr>
              <w:rPr>
                <w:rFonts w:ascii="Arial" w:eastAsia="Times New Roman" w:hAnsi="Arial" w:cs="Arial"/>
                <w:b/>
                <w:bCs/>
                <w:color w:val="000000"/>
              </w:rPr>
            </w:pPr>
            <w:r w:rsidRPr="00FB530C">
              <w:rPr>
                <w:rFonts w:ascii="Arial" w:eastAsia="Times New Roman" w:hAnsi="Arial" w:cs="Arial"/>
                <w:b/>
                <w:bCs/>
                <w:color w:val="000000"/>
              </w:rPr>
              <w:t xml:space="preserve">CRITERION </w:t>
            </w:r>
          </w:p>
        </w:tc>
        <w:tc>
          <w:tcPr>
            <w:tcW w:w="4500" w:type="dxa"/>
            <w:tcBorders>
              <w:top w:val="nil"/>
              <w:left w:val="nil"/>
              <w:bottom w:val="single" w:sz="4" w:space="0" w:color="auto"/>
              <w:right w:val="single" w:sz="4" w:space="0" w:color="auto"/>
            </w:tcBorders>
            <w:shd w:val="clear" w:color="auto" w:fill="auto"/>
            <w:vAlign w:val="center"/>
            <w:hideMark/>
          </w:tcPr>
          <w:p w14:paraId="111ABE30" w14:textId="77777777" w:rsidR="00FB530C" w:rsidRPr="00FB530C" w:rsidRDefault="00FB530C" w:rsidP="00FB530C">
            <w:pPr>
              <w:rPr>
                <w:rFonts w:ascii="Arial" w:eastAsia="Times New Roman" w:hAnsi="Arial" w:cs="Arial"/>
                <w:b/>
                <w:bCs/>
                <w:color w:val="000000"/>
              </w:rPr>
            </w:pPr>
            <w:r w:rsidRPr="00FB530C">
              <w:rPr>
                <w:rFonts w:ascii="Arial" w:eastAsia="Times New Roman" w:hAnsi="Arial" w:cs="Arial"/>
                <w:b/>
                <w:bCs/>
                <w:color w:val="000000"/>
              </w:rPr>
              <w:t xml:space="preserve">REQUIREMENT </w:t>
            </w:r>
          </w:p>
        </w:tc>
        <w:tc>
          <w:tcPr>
            <w:tcW w:w="1600" w:type="dxa"/>
            <w:tcBorders>
              <w:top w:val="nil"/>
              <w:left w:val="nil"/>
              <w:bottom w:val="single" w:sz="4" w:space="0" w:color="auto"/>
              <w:right w:val="single" w:sz="4" w:space="0" w:color="auto"/>
            </w:tcBorders>
            <w:shd w:val="clear" w:color="auto" w:fill="auto"/>
            <w:vAlign w:val="center"/>
            <w:hideMark/>
          </w:tcPr>
          <w:p w14:paraId="49FEE5F8" w14:textId="77777777" w:rsidR="00FB530C" w:rsidRPr="00FB530C" w:rsidRDefault="00FB530C" w:rsidP="00FB530C">
            <w:pPr>
              <w:jc w:val="center"/>
              <w:rPr>
                <w:rFonts w:ascii="Arial" w:eastAsia="Times New Roman" w:hAnsi="Arial" w:cs="Arial"/>
                <w:b/>
                <w:bCs/>
                <w:color w:val="000000"/>
              </w:rPr>
            </w:pPr>
            <w:proofErr w:type="spellStart"/>
            <w:r w:rsidRPr="00FB530C">
              <w:rPr>
                <w:rFonts w:ascii="Arial" w:eastAsia="Times New Roman" w:hAnsi="Arial" w:cs="Arial"/>
                <w:b/>
                <w:bCs/>
                <w:color w:val="000000"/>
              </w:rPr>
              <w:t>Self Reported</w:t>
            </w:r>
            <w:proofErr w:type="spellEnd"/>
          </w:p>
        </w:tc>
        <w:tc>
          <w:tcPr>
            <w:tcW w:w="1839" w:type="dxa"/>
            <w:tcBorders>
              <w:top w:val="nil"/>
              <w:left w:val="nil"/>
              <w:bottom w:val="single" w:sz="4" w:space="0" w:color="auto"/>
              <w:right w:val="single" w:sz="4" w:space="0" w:color="auto"/>
            </w:tcBorders>
            <w:shd w:val="clear" w:color="auto" w:fill="auto"/>
            <w:vAlign w:val="center"/>
            <w:hideMark/>
          </w:tcPr>
          <w:p w14:paraId="52C92D37" w14:textId="77777777" w:rsidR="00FB530C" w:rsidRPr="00FB530C" w:rsidRDefault="00FB530C" w:rsidP="00FB530C">
            <w:pPr>
              <w:jc w:val="center"/>
              <w:rPr>
                <w:rFonts w:ascii="Arial" w:eastAsia="Times New Roman" w:hAnsi="Arial" w:cs="Arial"/>
                <w:b/>
                <w:bCs/>
                <w:color w:val="000000"/>
              </w:rPr>
            </w:pPr>
            <w:r w:rsidRPr="00FB530C">
              <w:rPr>
                <w:rFonts w:ascii="Arial" w:eastAsia="Times New Roman" w:hAnsi="Arial" w:cs="Arial"/>
                <w:b/>
                <w:bCs/>
                <w:color w:val="000000"/>
              </w:rPr>
              <w:t>FDOT Reported</w:t>
            </w:r>
          </w:p>
        </w:tc>
      </w:tr>
      <w:tr w:rsidR="00FB530C" w:rsidRPr="00FB530C" w14:paraId="46FB92CD" w14:textId="77777777" w:rsidTr="00FB530C">
        <w:trPr>
          <w:gridAfter w:val="1"/>
          <w:wAfter w:w="35" w:type="dxa"/>
          <w:trHeight w:val="300"/>
        </w:trPr>
        <w:tc>
          <w:tcPr>
            <w:tcW w:w="5845" w:type="dxa"/>
            <w:tcBorders>
              <w:top w:val="nil"/>
              <w:left w:val="single" w:sz="4" w:space="0" w:color="auto"/>
              <w:bottom w:val="single" w:sz="4" w:space="0" w:color="auto"/>
              <w:right w:val="single" w:sz="4" w:space="0" w:color="auto"/>
            </w:tcBorders>
            <w:shd w:val="clear" w:color="auto" w:fill="auto"/>
            <w:noWrap/>
            <w:vAlign w:val="center"/>
            <w:hideMark/>
          </w:tcPr>
          <w:p w14:paraId="2CDFF4CA" w14:textId="77777777"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Modify Parameters for metering to prevent queue spillback</w:t>
            </w:r>
          </w:p>
        </w:tc>
        <w:tc>
          <w:tcPr>
            <w:tcW w:w="4860" w:type="dxa"/>
            <w:tcBorders>
              <w:top w:val="nil"/>
              <w:left w:val="nil"/>
              <w:bottom w:val="single" w:sz="4" w:space="0" w:color="auto"/>
              <w:right w:val="single" w:sz="4" w:space="0" w:color="auto"/>
            </w:tcBorders>
            <w:shd w:val="clear" w:color="auto" w:fill="auto"/>
            <w:noWrap/>
            <w:vAlign w:val="center"/>
            <w:hideMark/>
          </w:tcPr>
          <w:p w14:paraId="26BEB763" w14:textId="77777777"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Monthly report of modification for queuing events</w:t>
            </w:r>
          </w:p>
        </w:tc>
        <w:tc>
          <w:tcPr>
            <w:tcW w:w="4500" w:type="dxa"/>
            <w:tcBorders>
              <w:top w:val="nil"/>
              <w:left w:val="nil"/>
              <w:bottom w:val="single" w:sz="4" w:space="0" w:color="auto"/>
              <w:right w:val="single" w:sz="4" w:space="0" w:color="auto"/>
            </w:tcBorders>
            <w:shd w:val="clear" w:color="auto" w:fill="auto"/>
            <w:noWrap/>
            <w:vAlign w:val="center"/>
            <w:hideMark/>
          </w:tcPr>
          <w:p w14:paraId="7D8E07CF" w14:textId="77777777"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100% of queuing events</w:t>
            </w:r>
          </w:p>
        </w:tc>
        <w:tc>
          <w:tcPr>
            <w:tcW w:w="1600" w:type="dxa"/>
            <w:tcBorders>
              <w:top w:val="nil"/>
              <w:left w:val="nil"/>
              <w:bottom w:val="single" w:sz="4" w:space="0" w:color="auto"/>
              <w:right w:val="single" w:sz="4" w:space="0" w:color="auto"/>
            </w:tcBorders>
            <w:shd w:val="clear" w:color="auto" w:fill="auto"/>
            <w:noWrap/>
            <w:vAlign w:val="center"/>
            <w:hideMark/>
          </w:tcPr>
          <w:p w14:paraId="4CCE8EE7" w14:textId="77777777" w:rsidR="00FB530C" w:rsidRPr="00FB530C" w:rsidRDefault="00FB530C" w:rsidP="00FB530C">
            <w:pPr>
              <w:jc w:val="center"/>
              <w:rPr>
                <w:rFonts w:ascii="Calibri" w:eastAsia="Times New Roman" w:hAnsi="Calibri" w:cs="Calibri"/>
                <w:color w:val="000000"/>
              </w:rPr>
            </w:pPr>
            <w:r w:rsidRPr="00FB530C">
              <w:rPr>
                <w:rFonts w:ascii="Calibri" w:eastAsia="Times New Roman" w:hAnsi="Calibri" w:cs="Calibri"/>
                <w:color w:val="000000"/>
              </w:rPr>
              <w:t>4</w:t>
            </w:r>
          </w:p>
        </w:tc>
        <w:tc>
          <w:tcPr>
            <w:tcW w:w="1839" w:type="dxa"/>
            <w:tcBorders>
              <w:top w:val="nil"/>
              <w:left w:val="nil"/>
              <w:bottom w:val="single" w:sz="4" w:space="0" w:color="auto"/>
              <w:right w:val="single" w:sz="4" w:space="0" w:color="auto"/>
            </w:tcBorders>
            <w:shd w:val="clear" w:color="auto" w:fill="auto"/>
            <w:noWrap/>
            <w:vAlign w:val="center"/>
            <w:hideMark/>
          </w:tcPr>
          <w:p w14:paraId="2B4D13C1" w14:textId="77777777" w:rsidR="00FB530C" w:rsidRPr="00FB530C" w:rsidRDefault="00FB530C" w:rsidP="00FB530C">
            <w:pPr>
              <w:jc w:val="center"/>
              <w:rPr>
                <w:rFonts w:ascii="Calibri" w:eastAsia="Times New Roman" w:hAnsi="Calibri" w:cs="Calibri"/>
                <w:color w:val="000000"/>
              </w:rPr>
            </w:pPr>
            <w:r w:rsidRPr="00FB530C">
              <w:rPr>
                <w:rFonts w:ascii="Calibri" w:eastAsia="Times New Roman" w:hAnsi="Calibri" w:cs="Calibri"/>
                <w:color w:val="000000"/>
              </w:rPr>
              <w:t>16</w:t>
            </w:r>
          </w:p>
        </w:tc>
      </w:tr>
      <w:tr w:rsidR="00FB530C" w:rsidRPr="00FB530C" w14:paraId="1667362C" w14:textId="77777777" w:rsidTr="00FB530C">
        <w:trPr>
          <w:gridAfter w:val="1"/>
          <w:wAfter w:w="35" w:type="dxa"/>
          <w:trHeight w:val="315"/>
        </w:trPr>
        <w:tc>
          <w:tcPr>
            <w:tcW w:w="5845" w:type="dxa"/>
            <w:tcBorders>
              <w:top w:val="nil"/>
              <w:left w:val="single" w:sz="4" w:space="0" w:color="auto"/>
              <w:bottom w:val="single" w:sz="4" w:space="0" w:color="auto"/>
              <w:right w:val="single" w:sz="4" w:space="0" w:color="auto"/>
            </w:tcBorders>
            <w:shd w:val="clear" w:color="auto" w:fill="auto"/>
            <w:noWrap/>
            <w:vAlign w:val="center"/>
            <w:hideMark/>
          </w:tcPr>
          <w:p w14:paraId="3C3BAB73" w14:textId="46C72224"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Record Ramp Signals Performance Measures from Section 4.6</w:t>
            </w:r>
          </w:p>
        </w:tc>
        <w:tc>
          <w:tcPr>
            <w:tcW w:w="4860" w:type="dxa"/>
            <w:tcBorders>
              <w:top w:val="nil"/>
              <w:left w:val="nil"/>
              <w:bottom w:val="single" w:sz="4" w:space="0" w:color="auto"/>
              <w:right w:val="single" w:sz="4" w:space="0" w:color="auto"/>
            </w:tcBorders>
            <w:shd w:val="clear" w:color="auto" w:fill="auto"/>
            <w:noWrap/>
            <w:vAlign w:val="center"/>
            <w:hideMark/>
          </w:tcPr>
          <w:p w14:paraId="582D209C" w14:textId="77777777"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Weekly report of modification of measures</w:t>
            </w:r>
          </w:p>
        </w:tc>
        <w:tc>
          <w:tcPr>
            <w:tcW w:w="4500" w:type="dxa"/>
            <w:tcBorders>
              <w:top w:val="nil"/>
              <w:left w:val="nil"/>
              <w:bottom w:val="single" w:sz="4" w:space="0" w:color="auto"/>
              <w:right w:val="single" w:sz="4" w:space="0" w:color="auto"/>
            </w:tcBorders>
            <w:shd w:val="clear" w:color="auto" w:fill="auto"/>
            <w:noWrap/>
            <w:vAlign w:val="center"/>
            <w:hideMark/>
          </w:tcPr>
          <w:p w14:paraId="5648E599" w14:textId="77777777"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100% of performance measure data</w:t>
            </w:r>
          </w:p>
        </w:tc>
        <w:tc>
          <w:tcPr>
            <w:tcW w:w="1600" w:type="dxa"/>
            <w:tcBorders>
              <w:top w:val="nil"/>
              <w:left w:val="nil"/>
              <w:bottom w:val="single" w:sz="4" w:space="0" w:color="auto"/>
              <w:right w:val="single" w:sz="4" w:space="0" w:color="auto"/>
            </w:tcBorders>
            <w:shd w:val="clear" w:color="auto" w:fill="auto"/>
            <w:noWrap/>
            <w:vAlign w:val="center"/>
            <w:hideMark/>
          </w:tcPr>
          <w:p w14:paraId="459D121F" w14:textId="77777777" w:rsidR="00FB530C" w:rsidRPr="00FB530C" w:rsidRDefault="00FB530C" w:rsidP="00FB530C">
            <w:pPr>
              <w:jc w:val="center"/>
              <w:rPr>
                <w:rFonts w:ascii="Calibri" w:eastAsia="Times New Roman" w:hAnsi="Calibri" w:cs="Calibri"/>
                <w:color w:val="000000"/>
              </w:rPr>
            </w:pPr>
            <w:r w:rsidRPr="00FB530C">
              <w:rPr>
                <w:rFonts w:ascii="Calibri" w:eastAsia="Times New Roman" w:hAnsi="Calibri" w:cs="Calibri"/>
                <w:color w:val="000000"/>
              </w:rPr>
              <w:t>2</w:t>
            </w:r>
          </w:p>
        </w:tc>
        <w:tc>
          <w:tcPr>
            <w:tcW w:w="1839" w:type="dxa"/>
            <w:tcBorders>
              <w:top w:val="nil"/>
              <w:left w:val="nil"/>
              <w:bottom w:val="single" w:sz="4" w:space="0" w:color="auto"/>
              <w:right w:val="single" w:sz="4" w:space="0" w:color="auto"/>
            </w:tcBorders>
            <w:shd w:val="clear" w:color="auto" w:fill="auto"/>
            <w:noWrap/>
            <w:vAlign w:val="center"/>
            <w:hideMark/>
          </w:tcPr>
          <w:p w14:paraId="35CD0C8C" w14:textId="77777777" w:rsidR="00FB530C" w:rsidRPr="00FB530C" w:rsidRDefault="00FB530C" w:rsidP="00FB530C">
            <w:pPr>
              <w:jc w:val="center"/>
              <w:rPr>
                <w:rFonts w:ascii="Calibri" w:eastAsia="Times New Roman" w:hAnsi="Calibri" w:cs="Calibri"/>
                <w:color w:val="000000"/>
              </w:rPr>
            </w:pPr>
            <w:r w:rsidRPr="00FB530C">
              <w:rPr>
                <w:rFonts w:ascii="Calibri" w:eastAsia="Times New Roman" w:hAnsi="Calibri" w:cs="Calibri"/>
                <w:color w:val="000000"/>
              </w:rPr>
              <w:t>16</w:t>
            </w:r>
          </w:p>
        </w:tc>
      </w:tr>
      <w:tr w:rsidR="00FB530C" w:rsidRPr="00FB530C" w14:paraId="3D620500" w14:textId="77777777" w:rsidTr="00FB530C">
        <w:trPr>
          <w:gridAfter w:val="1"/>
          <w:wAfter w:w="35" w:type="dxa"/>
          <w:trHeight w:val="315"/>
        </w:trPr>
        <w:tc>
          <w:tcPr>
            <w:tcW w:w="5845" w:type="dxa"/>
            <w:tcBorders>
              <w:top w:val="nil"/>
              <w:left w:val="single" w:sz="4" w:space="0" w:color="auto"/>
              <w:bottom w:val="single" w:sz="4" w:space="0" w:color="auto"/>
              <w:right w:val="single" w:sz="4" w:space="0" w:color="auto"/>
            </w:tcBorders>
            <w:shd w:val="clear" w:color="auto" w:fill="auto"/>
            <w:noWrap/>
            <w:vAlign w:val="center"/>
            <w:hideMark/>
          </w:tcPr>
          <w:p w14:paraId="1095EB43" w14:textId="77777777"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lastRenderedPageBreak/>
              <w:t xml:space="preserve">Verify device </w:t>
            </w:r>
            <w:proofErr w:type="gramStart"/>
            <w:r w:rsidRPr="00FB530C">
              <w:rPr>
                <w:rFonts w:ascii="Calibri" w:eastAsia="Times New Roman" w:hAnsi="Calibri" w:cs="Calibri"/>
                <w:color w:val="000000"/>
              </w:rPr>
              <w:t>entered into</w:t>
            </w:r>
            <w:proofErr w:type="gramEnd"/>
            <w:r w:rsidRPr="00FB530C">
              <w:rPr>
                <w:rFonts w:ascii="Calibri" w:eastAsia="Times New Roman" w:hAnsi="Calibri" w:cs="Calibri"/>
                <w:color w:val="000000"/>
              </w:rPr>
              <w:t xml:space="preserve"> Maintenance Software when down</w:t>
            </w:r>
          </w:p>
        </w:tc>
        <w:tc>
          <w:tcPr>
            <w:tcW w:w="4860" w:type="dxa"/>
            <w:tcBorders>
              <w:top w:val="nil"/>
              <w:left w:val="nil"/>
              <w:bottom w:val="single" w:sz="4" w:space="0" w:color="auto"/>
              <w:right w:val="single" w:sz="4" w:space="0" w:color="auto"/>
            </w:tcBorders>
            <w:shd w:val="clear" w:color="auto" w:fill="auto"/>
            <w:noWrap/>
            <w:vAlign w:val="center"/>
            <w:hideMark/>
          </w:tcPr>
          <w:p w14:paraId="626F226F" w14:textId="706A85E8"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Each Event</w:t>
            </w:r>
            <w:r w:rsidR="000A5A18" w:rsidRPr="000A5A18">
              <w:rPr>
                <w:rFonts w:ascii="Calibri" w:eastAsia="Times New Roman" w:hAnsi="Calibri" w:cs="Calibri"/>
                <w:color w:val="000000"/>
              </w:rPr>
              <w:t>, summarized monthly</w:t>
            </w:r>
          </w:p>
        </w:tc>
        <w:tc>
          <w:tcPr>
            <w:tcW w:w="4500" w:type="dxa"/>
            <w:tcBorders>
              <w:top w:val="nil"/>
              <w:left w:val="nil"/>
              <w:bottom w:val="single" w:sz="4" w:space="0" w:color="auto"/>
              <w:right w:val="single" w:sz="4" w:space="0" w:color="auto"/>
            </w:tcBorders>
            <w:shd w:val="clear" w:color="auto" w:fill="auto"/>
            <w:noWrap/>
            <w:vAlign w:val="center"/>
            <w:hideMark/>
          </w:tcPr>
          <w:p w14:paraId="5C88E5E6" w14:textId="77777777"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Within 12 hours of outage, if not automated</w:t>
            </w:r>
          </w:p>
        </w:tc>
        <w:tc>
          <w:tcPr>
            <w:tcW w:w="1600" w:type="dxa"/>
            <w:tcBorders>
              <w:top w:val="nil"/>
              <w:left w:val="nil"/>
              <w:bottom w:val="single" w:sz="4" w:space="0" w:color="auto"/>
              <w:right w:val="single" w:sz="4" w:space="0" w:color="auto"/>
            </w:tcBorders>
            <w:shd w:val="clear" w:color="auto" w:fill="auto"/>
            <w:noWrap/>
            <w:vAlign w:val="center"/>
            <w:hideMark/>
          </w:tcPr>
          <w:p w14:paraId="0AE87FC6" w14:textId="77777777" w:rsidR="00FB530C" w:rsidRPr="00FB530C" w:rsidRDefault="00FB530C" w:rsidP="00FB530C">
            <w:pPr>
              <w:jc w:val="center"/>
              <w:rPr>
                <w:rFonts w:ascii="Calibri" w:eastAsia="Times New Roman" w:hAnsi="Calibri" w:cs="Calibri"/>
                <w:color w:val="000000"/>
              </w:rPr>
            </w:pPr>
            <w:r w:rsidRPr="00FB530C">
              <w:rPr>
                <w:rFonts w:ascii="Calibri" w:eastAsia="Times New Roman" w:hAnsi="Calibri" w:cs="Calibri"/>
                <w:color w:val="000000"/>
              </w:rPr>
              <w:t>1</w:t>
            </w:r>
          </w:p>
        </w:tc>
        <w:tc>
          <w:tcPr>
            <w:tcW w:w="1839" w:type="dxa"/>
            <w:tcBorders>
              <w:top w:val="nil"/>
              <w:left w:val="nil"/>
              <w:bottom w:val="single" w:sz="4" w:space="0" w:color="auto"/>
              <w:right w:val="single" w:sz="4" w:space="0" w:color="auto"/>
            </w:tcBorders>
            <w:shd w:val="clear" w:color="auto" w:fill="auto"/>
            <w:noWrap/>
            <w:vAlign w:val="center"/>
            <w:hideMark/>
          </w:tcPr>
          <w:p w14:paraId="147A92E5" w14:textId="77777777" w:rsidR="00FB530C" w:rsidRPr="00FB530C" w:rsidRDefault="00FB530C" w:rsidP="00FB530C">
            <w:pPr>
              <w:jc w:val="center"/>
              <w:rPr>
                <w:rFonts w:ascii="Calibri" w:eastAsia="Times New Roman" w:hAnsi="Calibri" w:cs="Calibri"/>
                <w:color w:val="000000"/>
              </w:rPr>
            </w:pPr>
            <w:r w:rsidRPr="00FB530C">
              <w:rPr>
                <w:rFonts w:ascii="Calibri" w:eastAsia="Times New Roman" w:hAnsi="Calibri" w:cs="Calibri"/>
                <w:color w:val="000000"/>
              </w:rPr>
              <w:t>4</w:t>
            </w:r>
          </w:p>
        </w:tc>
      </w:tr>
      <w:tr w:rsidR="00FB530C" w:rsidRPr="00FB530C" w14:paraId="33B39305" w14:textId="77777777" w:rsidTr="00FB530C">
        <w:trPr>
          <w:gridAfter w:val="1"/>
          <w:wAfter w:w="35" w:type="dxa"/>
          <w:trHeight w:val="300"/>
        </w:trPr>
        <w:tc>
          <w:tcPr>
            <w:tcW w:w="5845" w:type="dxa"/>
            <w:tcBorders>
              <w:top w:val="nil"/>
              <w:left w:val="single" w:sz="4" w:space="0" w:color="auto"/>
              <w:bottom w:val="single" w:sz="4" w:space="0" w:color="auto"/>
              <w:right w:val="single" w:sz="4" w:space="0" w:color="auto"/>
            </w:tcBorders>
            <w:shd w:val="clear" w:color="auto" w:fill="auto"/>
            <w:noWrap/>
            <w:vAlign w:val="center"/>
            <w:hideMark/>
          </w:tcPr>
          <w:p w14:paraId="7466B879" w14:textId="77777777"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Communication Status</w:t>
            </w:r>
          </w:p>
        </w:tc>
        <w:tc>
          <w:tcPr>
            <w:tcW w:w="4860" w:type="dxa"/>
            <w:tcBorders>
              <w:top w:val="nil"/>
              <w:left w:val="nil"/>
              <w:bottom w:val="single" w:sz="4" w:space="0" w:color="auto"/>
              <w:right w:val="single" w:sz="4" w:space="0" w:color="auto"/>
            </w:tcBorders>
            <w:shd w:val="clear" w:color="auto" w:fill="auto"/>
            <w:noWrap/>
            <w:vAlign w:val="center"/>
            <w:hideMark/>
          </w:tcPr>
          <w:p w14:paraId="23BFF43E" w14:textId="15EF89A4"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Each Event</w:t>
            </w:r>
            <w:r w:rsidR="000A5A18" w:rsidRPr="000A5A18">
              <w:rPr>
                <w:rFonts w:ascii="Calibri" w:eastAsia="Times New Roman" w:hAnsi="Calibri" w:cs="Calibri"/>
                <w:color w:val="000000"/>
              </w:rPr>
              <w:t>, summarized monthly</w:t>
            </w:r>
          </w:p>
        </w:tc>
        <w:tc>
          <w:tcPr>
            <w:tcW w:w="4500" w:type="dxa"/>
            <w:tcBorders>
              <w:top w:val="nil"/>
              <w:left w:val="nil"/>
              <w:bottom w:val="single" w:sz="4" w:space="0" w:color="auto"/>
              <w:right w:val="single" w:sz="4" w:space="0" w:color="auto"/>
            </w:tcBorders>
            <w:shd w:val="clear" w:color="auto" w:fill="auto"/>
            <w:noWrap/>
            <w:vAlign w:val="center"/>
            <w:hideMark/>
          </w:tcPr>
          <w:p w14:paraId="1609B2C9" w14:textId="77777777" w:rsidR="00FB530C" w:rsidRPr="00FB530C" w:rsidRDefault="00FB530C" w:rsidP="00FB530C">
            <w:pPr>
              <w:rPr>
                <w:rFonts w:ascii="Calibri" w:eastAsia="Times New Roman" w:hAnsi="Calibri" w:cs="Calibri"/>
                <w:color w:val="000000"/>
              </w:rPr>
            </w:pPr>
            <w:r w:rsidRPr="00FB530C">
              <w:rPr>
                <w:rFonts w:ascii="Calibri" w:eastAsia="Times New Roman" w:hAnsi="Calibri" w:cs="Calibri"/>
                <w:color w:val="000000"/>
              </w:rPr>
              <w:t>Within 30 minutes of outage, if not automated</w:t>
            </w:r>
          </w:p>
        </w:tc>
        <w:tc>
          <w:tcPr>
            <w:tcW w:w="1600" w:type="dxa"/>
            <w:tcBorders>
              <w:top w:val="nil"/>
              <w:left w:val="nil"/>
              <w:bottom w:val="single" w:sz="4" w:space="0" w:color="auto"/>
              <w:right w:val="single" w:sz="4" w:space="0" w:color="auto"/>
            </w:tcBorders>
            <w:shd w:val="clear" w:color="auto" w:fill="auto"/>
            <w:noWrap/>
            <w:vAlign w:val="center"/>
            <w:hideMark/>
          </w:tcPr>
          <w:p w14:paraId="0D1C8EB5" w14:textId="77777777" w:rsidR="00FB530C" w:rsidRPr="00FB530C" w:rsidRDefault="00FB530C" w:rsidP="00FB530C">
            <w:pPr>
              <w:jc w:val="center"/>
              <w:rPr>
                <w:rFonts w:ascii="Calibri" w:eastAsia="Times New Roman" w:hAnsi="Calibri" w:cs="Calibri"/>
                <w:color w:val="000000"/>
              </w:rPr>
            </w:pPr>
            <w:r w:rsidRPr="00FB530C">
              <w:rPr>
                <w:rFonts w:ascii="Calibri" w:eastAsia="Times New Roman" w:hAnsi="Calibri" w:cs="Calibri"/>
                <w:color w:val="000000"/>
              </w:rPr>
              <w:t>1</w:t>
            </w:r>
          </w:p>
        </w:tc>
        <w:tc>
          <w:tcPr>
            <w:tcW w:w="1839" w:type="dxa"/>
            <w:tcBorders>
              <w:top w:val="nil"/>
              <w:left w:val="nil"/>
              <w:bottom w:val="single" w:sz="4" w:space="0" w:color="auto"/>
              <w:right w:val="single" w:sz="4" w:space="0" w:color="auto"/>
            </w:tcBorders>
            <w:shd w:val="clear" w:color="auto" w:fill="auto"/>
            <w:noWrap/>
            <w:vAlign w:val="center"/>
            <w:hideMark/>
          </w:tcPr>
          <w:p w14:paraId="1B9B6663" w14:textId="77777777" w:rsidR="00FB530C" w:rsidRPr="00FB530C" w:rsidRDefault="00FB530C" w:rsidP="00FB530C">
            <w:pPr>
              <w:jc w:val="center"/>
              <w:rPr>
                <w:rFonts w:ascii="Calibri" w:eastAsia="Times New Roman" w:hAnsi="Calibri" w:cs="Calibri"/>
                <w:color w:val="000000"/>
              </w:rPr>
            </w:pPr>
            <w:r w:rsidRPr="00FB530C">
              <w:rPr>
                <w:rFonts w:ascii="Calibri" w:eastAsia="Times New Roman" w:hAnsi="Calibri" w:cs="Calibri"/>
                <w:color w:val="000000"/>
              </w:rPr>
              <w:t>4</w:t>
            </w:r>
          </w:p>
        </w:tc>
      </w:tr>
    </w:tbl>
    <w:p w14:paraId="4EDAB8F6" w14:textId="51B2640A" w:rsidR="00DC3338" w:rsidRDefault="00DC3338" w:rsidP="00DC3338">
      <w:pPr>
        <w:tabs>
          <w:tab w:val="left" w:pos="360"/>
          <w:tab w:val="left" w:pos="1152"/>
        </w:tabs>
        <w:spacing w:before="2" w:line="300" w:lineRule="exact"/>
        <w:ind w:left="792"/>
        <w:textAlignment w:val="baseline"/>
        <w:rPr>
          <w:rFonts w:eastAsia="Arial"/>
          <w:color w:val="000000"/>
        </w:rPr>
      </w:pPr>
    </w:p>
    <w:p w14:paraId="08D6C572" w14:textId="4649E030" w:rsidR="00FB530C" w:rsidRPr="00136193" w:rsidRDefault="00FB530C" w:rsidP="00FB530C">
      <w:pPr>
        <w:tabs>
          <w:tab w:val="left" w:pos="360"/>
          <w:tab w:val="left" w:pos="1152"/>
        </w:tabs>
        <w:spacing w:before="2" w:line="300" w:lineRule="exact"/>
        <w:ind w:left="792"/>
        <w:textAlignment w:val="baseline"/>
        <w:rPr>
          <w:rFonts w:eastAsia="Arial"/>
          <w:color w:val="000000"/>
        </w:rPr>
      </w:pPr>
      <w:r>
        <w:rPr>
          <w:rFonts w:eastAsia="Arial"/>
          <w:b/>
          <w:color w:val="000000"/>
        </w:rPr>
        <w:t>5.7</w:t>
      </w:r>
      <w:r>
        <w:rPr>
          <w:rFonts w:eastAsia="Arial"/>
          <w:b/>
          <w:color w:val="000000"/>
        </w:rPr>
        <w:tab/>
      </w:r>
      <w:r>
        <w:rPr>
          <w:rFonts w:eastAsia="Arial"/>
          <w:b/>
          <w:color w:val="000000"/>
        </w:rPr>
        <w:tab/>
        <w:t>Traffic Incident Management</w:t>
      </w:r>
    </w:p>
    <w:p w14:paraId="32616AC0" w14:textId="77777777" w:rsidR="00FB530C" w:rsidRDefault="00FB530C" w:rsidP="00FB530C">
      <w:pPr>
        <w:ind w:left="720"/>
      </w:pPr>
    </w:p>
    <w:p w14:paraId="5E491466" w14:textId="43FBFA70" w:rsidR="00FB530C" w:rsidRDefault="00FB530C" w:rsidP="00FB530C">
      <w:pPr>
        <w:tabs>
          <w:tab w:val="left" w:pos="360"/>
          <w:tab w:val="left" w:pos="1440"/>
        </w:tabs>
        <w:spacing w:before="2" w:line="300" w:lineRule="exact"/>
        <w:ind w:left="792"/>
        <w:textAlignment w:val="baseline"/>
        <w:rPr>
          <w:rFonts w:eastAsia="Arial"/>
          <w:color w:val="000000"/>
          <w:spacing w:val="3"/>
          <w:sz w:val="20"/>
        </w:rPr>
      </w:pPr>
      <w:r>
        <w:tab/>
      </w:r>
      <w:r>
        <w:rPr>
          <w:rFonts w:eastAsia="Arial"/>
          <w:color w:val="000000"/>
          <w:spacing w:val="3"/>
          <w:sz w:val="20"/>
        </w:rPr>
        <w:t>Below is the table of performance measures for Traffic Incident Management.</w:t>
      </w:r>
    </w:p>
    <w:p w14:paraId="34C38443" w14:textId="4BB5D58E" w:rsidR="006D34CA" w:rsidRDefault="006D34CA" w:rsidP="00FB530C">
      <w:pPr>
        <w:tabs>
          <w:tab w:val="left" w:pos="360"/>
          <w:tab w:val="left" w:pos="1440"/>
        </w:tabs>
        <w:spacing w:before="2" w:line="300" w:lineRule="exact"/>
        <w:ind w:left="792"/>
        <w:textAlignment w:val="baseline"/>
        <w:rPr>
          <w:rFonts w:eastAsia="Arial"/>
          <w:color w:val="000000"/>
          <w:spacing w:val="3"/>
          <w:sz w:val="20"/>
        </w:rPr>
      </w:pPr>
    </w:p>
    <w:tbl>
      <w:tblPr>
        <w:tblW w:w="21402"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5850"/>
        <w:gridCol w:w="8219"/>
        <w:gridCol w:w="1600"/>
        <w:gridCol w:w="1840"/>
        <w:gridCol w:w="28"/>
      </w:tblGrid>
      <w:tr w:rsidR="006D34CA" w:rsidRPr="006D34CA" w14:paraId="1BEB4C10" w14:textId="77777777" w:rsidTr="0049671C">
        <w:trPr>
          <w:trHeight w:val="375"/>
        </w:trPr>
        <w:tc>
          <w:tcPr>
            <w:tcW w:w="21402" w:type="dxa"/>
            <w:gridSpan w:val="6"/>
            <w:shd w:val="clear" w:color="auto" w:fill="auto"/>
            <w:noWrap/>
            <w:vAlign w:val="center"/>
            <w:hideMark/>
          </w:tcPr>
          <w:p w14:paraId="1447A756" w14:textId="77777777" w:rsidR="006D34CA" w:rsidRPr="006D34CA" w:rsidRDefault="006D34CA" w:rsidP="006D34CA">
            <w:pPr>
              <w:jc w:val="center"/>
              <w:rPr>
                <w:rFonts w:ascii="Calibri" w:eastAsia="Times New Roman" w:hAnsi="Calibri" w:cs="Calibri"/>
                <w:b/>
                <w:bCs/>
                <w:color w:val="000000"/>
                <w:sz w:val="28"/>
                <w:szCs w:val="28"/>
              </w:rPr>
            </w:pPr>
            <w:r w:rsidRPr="006D34CA">
              <w:rPr>
                <w:rFonts w:ascii="Calibri" w:eastAsia="Times New Roman" w:hAnsi="Calibri" w:cs="Calibri"/>
                <w:b/>
                <w:bCs/>
                <w:color w:val="000000"/>
                <w:sz w:val="28"/>
                <w:szCs w:val="28"/>
              </w:rPr>
              <w:t>TIM</w:t>
            </w:r>
          </w:p>
        </w:tc>
      </w:tr>
      <w:tr w:rsidR="006D34CA" w:rsidRPr="006D34CA" w14:paraId="2C6C00E7" w14:textId="77777777" w:rsidTr="0049671C">
        <w:trPr>
          <w:gridAfter w:val="1"/>
          <w:wAfter w:w="28" w:type="dxa"/>
          <w:trHeight w:val="315"/>
        </w:trPr>
        <w:tc>
          <w:tcPr>
            <w:tcW w:w="3865" w:type="dxa"/>
            <w:shd w:val="clear" w:color="auto" w:fill="auto"/>
            <w:vAlign w:val="center"/>
            <w:hideMark/>
          </w:tcPr>
          <w:p w14:paraId="2CD1AFAC" w14:textId="77777777" w:rsidR="006D34CA" w:rsidRPr="006D34CA" w:rsidRDefault="006D34CA" w:rsidP="006D34CA">
            <w:pPr>
              <w:rPr>
                <w:rFonts w:ascii="Arial" w:eastAsia="Times New Roman" w:hAnsi="Arial" w:cs="Arial"/>
                <w:b/>
                <w:bCs/>
                <w:color w:val="000000"/>
              </w:rPr>
            </w:pPr>
            <w:r w:rsidRPr="006D34CA">
              <w:rPr>
                <w:rFonts w:ascii="Arial" w:eastAsia="Times New Roman" w:hAnsi="Arial" w:cs="Arial"/>
                <w:b/>
                <w:bCs/>
                <w:color w:val="000000"/>
              </w:rPr>
              <w:t xml:space="preserve">PERFORMANCE MEASURE </w:t>
            </w:r>
          </w:p>
        </w:tc>
        <w:tc>
          <w:tcPr>
            <w:tcW w:w="5850" w:type="dxa"/>
            <w:shd w:val="clear" w:color="auto" w:fill="auto"/>
            <w:vAlign w:val="center"/>
            <w:hideMark/>
          </w:tcPr>
          <w:p w14:paraId="034D1342" w14:textId="77777777" w:rsidR="006D34CA" w:rsidRPr="006D34CA" w:rsidRDefault="006D34CA" w:rsidP="006D34CA">
            <w:pPr>
              <w:rPr>
                <w:rFonts w:ascii="Arial" w:eastAsia="Times New Roman" w:hAnsi="Arial" w:cs="Arial"/>
                <w:b/>
                <w:bCs/>
                <w:color w:val="000000"/>
              </w:rPr>
            </w:pPr>
            <w:r w:rsidRPr="006D34CA">
              <w:rPr>
                <w:rFonts w:ascii="Arial" w:eastAsia="Times New Roman" w:hAnsi="Arial" w:cs="Arial"/>
                <w:b/>
                <w:bCs/>
                <w:color w:val="000000"/>
              </w:rPr>
              <w:t xml:space="preserve">CRITERION </w:t>
            </w:r>
          </w:p>
        </w:tc>
        <w:tc>
          <w:tcPr>
            <w:tcW w:w="8219" w:type="dxa"/>
            <w:shd w:val="clear" w:color="auto" w:fill="auto"/>
            <w:vAlign w:val="center"/>
            <w:hideMark/>
          </w:tcPr>
          <w:p w14:paraId="3EE8802D" w14:textId="77777777" w:rsidR="006D34CA" w:rsidRPr="006D34CA" w:rsidRDefault="006D34CA" w:rsidP="006D34CA">
            <w:pPr>
              <w:rPr>
                <w:rFonts w:ascii="Arial" w:eastAsia="Times New Roman" w:hAnsi="Arial" w:cs="Arial"/>
                <w:b/>
                <w:bCs/>
                <w:color w:val="000000"/>
              </w:rPr>
            </w:pPr>
            <w:r w:rsidRPr="006D34CA">
              <w:rPr>
                <w:rFonts w:ascii="Arial" w:eastAsia="Times New Roman" w:hAnsi="Arial" w:cs="Arial"/>
                <w:b/>
                <w:bCs/>
                <w:color w:val="000000"/>
              </w:rPr>
              <w:t xml:space="preserve">REQUIREMENT </w:t>
            </w:r>
          </w:p>
        </w:tc>
        <w:tc>
          <w:tcPr>
            <w:tcW w:w="1600" w:type="dxa"/>
            <w:shd w:val="clear" w:color="auto" w:fill="auto"/>
            <w:vAlign w:val="center"/>
            <w:hideMark/>
          </w:tcPr>
          <w:p w14:paraId="788A16D6" w14:textId="77777777" w:rsidR="006D34CA" w:rsidRPr="006D34CA" w:rsidRDefault="006D34CA" w:rsidP="006D34CA">
            <w:pPr>
              <w:jc w:val="center"/>
              <w:rPr>
                <w:rFonts w:ascii="Arial" w:eastAsia="Times New Roman" w:hAnsi="Arial" w:cs="Arial"/>
                <w:b/>
                <w:bCs/>
                <w:color w:val="000000"/>
              </w:rPr>
            </w:pPr>
            <w:proofErr w:type="spellStart"/>
            <w:r w:rsidRPr="006D34CA">
              <w:rPr>
                <w:rFonts w:ascii="Arial" w:eastAsia="Times New Roman" w:hAnsi="Arial" w:cs="Arial"/>
                <w:b/>
                <w:bCs/>
                <w:color w:val="000000"/>
              </w:rPr>
              <w:t>Self Reported</w:t>
            </w:r>
            <w:proofErr w:type="spellEnd"/>
          </w:p>
        </w:tc>
        <w:tc>
          <w:tcPr>
            <w:tcW w:w="1840" w:type="dxa"/>
            <w:shd w:val="clear" w:color="auto" w:fill="auto"/>
            <w:vAlign w:val="center"/>
            <w:hideMark/>
          </w:tcPr>
          <w:p w14:paraId="649B1470" w14:textId="2FBF4C98" w:rsidR="006D34CA" w:rsidRPr="006D34CA" w:rsidRDefault="006D34CA" w:rsidP="006D34CA">
            <w:pPr>
              <w:jc w:val="center"/>
              <w:rPr>
                <w:rFonts w:ascii="Arial" w:eastAsia="Times New Roman" w:hAnsi="Arial" w:cs="Arial"/>
                <w:b/>
                <w:bCs/>
                <w:color w:val="000000"/>
              </w:rPr>
            </w:pPr>
            <w:r>
              <w:rPr>
                <w:rFonts w:ascii="Arial" w:eastAsia="Times New Roman" w:hAnsi="Arial" w:cs="Arial"/>
                <w:b/>
                <w:bCs/>
                <w:color w:val="000000"/>
              </w:rPr>
              <w:t>FDOT</w:t>
            </w:r>
            <w:r w:rsidRPr="006D34CA">
              <w:rPr>
                <w:rFonts w:ascii="Arial" w:eastAsia="Times New Roman" w:hAnsi="Arial" w:cs="Arial"/>
                <w:b/>
                <w:bCs/>
                <w:color w:val="000000"/>
              </w:rPr>
              <w:t xml:space="preserve"> Reported</w:t>
            </w:r>
          </w:p>
        </w:tc>
      </w:tr>
      <w:tr w:rsidR="006D34CA" w:rsidRPr="006D34CA" w14:paraId="425571CC" w14:textId="77777777" w:rsidTr="0049671C">
        <w:trPr>
          <w:gridAfter w:val="1"/>
          <w:wAfter w:w="28" w:type="dxa"/>
          <w:trHeight w:val="315"/>
        </w:trPr>
        <w:tc>
          <w:tcPr>
            <w:tcW w:w="3865" w:type="dxa"/>
            <w:shd w:val="clear" w:color="auto" w:fill="auto"/>
            <w:noWrap/>
            <w:vAlign w:val="center"/>
            <w:hideMark/>
          </w:tcPr>
          <w:p w14:paraId="466B6D31"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TIM Procedural Plan</w:t>
            </w:r>
          </w:p>
        </w:tc>
        <w:tc>
          <w:tcPr>
            <w:tcW w:w="5850" w:type="dxa"/>
            <w:shd w:val="clear" w:color="auto" w:fill="auto"/>
            <w:noWrap/>
            <w:vAlign w:val="center"/>
            <w:hideMark/>
          </w:tcPr>
          <w:p w14:paraId="2248D163"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Annual deliverable</w:t>
            </w:r>
          </w:p>
        </w:tc>
        <w:tc>
          <w:tcPr>
            <w:tcW w:w="8219" w:type="dxa"/>
            <w:shd w:val="clear" w:color="auto" w:fill="auto"/>
            <w:noWrap/>
            <w:vAlign w:val="center"/>
            <w:hideMark/>
          </w:tcPr>
          <w:p w14:paraId="5E957B9C"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 xml:space="preserve">By </w:t>
            </w:r>
            <w:proofErr w:type="gramStart"/>
            <w:r w:rsidRPr="006D34CA">
              <w:rPr>
                <w:rFonts w:ascii="Calibri" w:eastAsia="Times New Roman" w:hAnsi="Calibri" w:cs="Calibri"/>
                <w:color w:val="000000"/>
              </w:rPr>
              <w:t>September 1</w:t>
            </w:r>
            <w:proofErr w:type="gramEnd"/>
            <w:r w:rsidRPr="006D34CA">
              <w:rPr>
                <w:rFonts w:ascii="Calibri" w:eastAsia="Times New Roman" w:hAnsi="Calibri" w:cs="Calibri"/>
                <w:color w:val="000000"/>
              </w:rPr>
              <w:t xml:space="preserve"> each year </w:t>
            </w:r>
          </w:p>
        </w:tc>
        <w:tc>
          <w:tcPr>
            <w:tcW w:w="1600" w:type="dxa"/>
            <w:shd w:val="clear" w:color="auto" w:fill="auto"/>
            <w:noWrap/>
            <w:vAlign w:val="center"/>
            <w:hideMark/>
          </w:tcPr>
          <w:p w14:paraId="27B3F5CD"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0.5</w:t>
            </w:r>
          </w:p>
        </w:tc>
        <w:tc>
          <w:tcPr>
            <w:tcW w:w="1840" w:type="dxa"/>
            <w:shd w:val="clear" w:color="auto" w:fill="auto"/>
            <w:noWrap/>
            <w:vAlign w:val="center"/>
            <w:hideMark/>
          </w:tcPr>
          <w:p w14:paraId="3DE9830D"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2</w:t>
            </w:r>
          </w:p>
        </w:tc>
      </w:tr>
      <w:tr w:rsidR="006D34CA" w:rsidRPr="006D34CA" w14:paraId="5A455EA7" w14:textId="77777777" w:rsidTr="0049671C">
        <w:trPr>
          <w:gridAfter w:val="1"/>
          <w:wAfter w:w="28" w:type="dxa"/>
          <w:trHeight w:val="315"/>
        </w:trPr>
        <w:tc>
          <w:tcPr>
            <w:tcW w:w="3865" w:type="dxa"/>
            <w:shd w:val="clear" w:color="auto" w:fill="auto"/>
            <w:noWrap/>
            <w:vAlign w:val="center"/>
            <w:hideMark/>
          </w:tcPr>
          <w:p w14:paraId="62FB8469"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Conduct TIM Meetings</w:t>
            </w:r>
          </w:p>
        </w:tc>
        <w:tc>
          <w:tcPr>
            <w:tcW w:w="5850" w:type="dxa"/>
            <w:shd w:val="clear" w:color="auto" w:fill="auto"/>
            <w:noWrap/>
            <w:vAlign w:val="center"/>
            <w:hideMark/>
          </w:tcPr>
          <w:p w14:paraId="6613A029"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Quarterly per TIM Team</w:t>
            </w:r>
          </w:p>
        </w:tc>
        <w:tc>
          <w:tcPr>
            <w:tcW w:w="8219" w:type="dxa"/>
            <w:shd w:val="clear" w:color="auto" w:fill="auto"/>
            <w:noWrap/>
            <w:vAlign w:val="center"/>
            <w:hideMark/>
          </w:tcPr>
          <w:p w14:paraId="19F433F1"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Meeting Held, Attended, Minutes, Invitation Sent, Quarterly</w:t>
            </w:r>
          </w:p>
        </w:tc>
        <w:tc>
          <w:tcPr>
            <w:tcW w:w="1600" w:type="dxa"/>
            <w:shd w:val="clear" w:color="auto" w:fill="auto"/>
            <w:noWrap/>
            <w:vAlign w:val="center"/>
            <w:hideMark/>
          </w:tcPr>
          <w:p w14:paraId="48795F5F"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0.5</w:t>
            </w:r>
          </w:p>
        </w:tc>
        <w:tc>
          <w:tcPr>
            <w:tcW w:w="1840" w:type="dxa"/>
            <w:shd w:val="clear" w:color="auto" w:fill="auto"/>
            <w:noWrap/>
            <w:vAlign w:val="center"/>
            <w:hideMark/>
          </w:tcPr>
          <w:p w14:paraId="734C898A"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2</w:t>
            </w:r>
          </w:p>
        </w:tc>
      </w:tr>
      <w:tr w:rsidR="006D34CA" w:rsidRPr="006D34CA" w14:paraId="740643EB" w14:textId="77777777" w:rsidTr="0049671C">
        <w:trPr>
          <w:gridAfter w:val="1"/>
          <w:wAfter w:w="28" w:type="dxa"/>
          <w:trHeight w:val="300"/>
        </w:trPr>
        <w:tc>
          <w:tcPr>
            <w:tcW w:w="3865" w:type="dxa"/>
            <w:shd w:val="clear" w:color="auto" w:fill="auto"/>
            <w:noWrap/>
            <w:vAlign w:val="center"/>
            <w:hideMark/>
          </w:tcPr>
          <w:p w14:paraId="324D1FAF"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Post Incident Analysis (PIA) Conducted</w:t>
            </w:r>
          </w:p>
        </w:tc>
        <w:tc>
          <w:tcPr>
            <w:tcW w:w="5850" w:type="dxa"/>
            <w:shd w:val="clear" w:color="auto" w:fill="auto"/>
            <w:noWrap/>
            <w:vAlign w:val="center"/>
            <w:hideMark/>
          </w:tcPr>
          <w:p w14:paraId="53C54F72"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Coordinate and conducted</w:t>
            </w:r>
          </w:p>
        </w:tc>
        <w:tc>
          <w:tcPr>
            <w:tcW w:w="8219" w:type="dxa"/>
            <w:shd w:val="clear" w:color="auto" w:fill="auto"/>
            <w:noWrap/>
            <w:vAlign w:val="center"/>
            <w:hideMark/>
          </w:tcPr>
          <w:p w14:paraId="53859E35"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PIA conducted with effected incident responders</w:t>
            </w:r>
          </w:p>
        </w:tc>
        <w:tc>
          <w:tcPr>
            <w:tcW w:w="1600" w:type="dxa"/>
            <w:shd w:val="clear" w:color="auto" w:fill="auto"/>
            <w:noWrap/>
            <w:vAlign w:val="center"/>
            <w:hideMark/>
          </w:tcPr>
          <w:p w14:paraId="48133045"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2</w:t>
            </w:r>
          </w:p>
        </w:tc>
        <w:tc>
          <w:tcPr>
            <w:tcW w:w="1840" w:type="dxa"/>
            <w:shd w:val="clear" w:color="auto" w:fill="auto"/>
            <w:noWrap/>
            <w:vAlign w:val="center"/>
            <w:hideMark/>
          </w:tcPr>
          <w:p w14:paraId="232F98D1"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8</w:t>
            </w:r>
          </w:p>
        </w:tc>
      </w:tr>
      <w:tr w:rsidR="006D34CA" w:rsidRPr="006D34CA" w14:paraId="6783DC1C" w14:textId="77777777" w:rsidTr="0049671C">
        <w:trPr>
          <w:gridAfter w:val="1"/>
          <w:wAfter w:w="28" w:type="dxa"/>
          <w:trHeight w:val="300"/>
        </w:trPr>
        <w:tc>
          <w:tcPr>
            <w:tcW w:w="3865" w:type="dxa"/>
            <w:shd w:val="clear" w:color="auto" w:fill="auto"/>
            <w:noWrap/>
            <w:vAlign w:val="center"/>
            <w:hideMark/>
          </w:tcPr>
          <w:p w14:paraId="2F687ED7"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 xml:space="preserve">FHWA TIM Self- Assessment </w:t>
            </w:r>
          </w:p>
        </w:tc>
        <w:tc>
          <w:tcPr>
            <w:tcW w:w="5850" w:type="dxa"/>
            <w:shd w:val="clear" w:color="auto" w:fill="auto"/>
            <w:noWrap/>
            <w:vAlign w:val="center"/>
            <w:hideMark/>
          </w:tcPr>
          <w:p w14:paraId="56D6CA4E"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Annual deliverable</w:t>
            </w:r>
          </w:p>
        </w:tc>
        <w:tc>
          <w:tcPr>
            <w:tcW w:w="8219" w:type="dxa"/>
            <w:shd w:val="clear" w:color="auto" w:fill="auto"/>
            <w:noWrap/>
            <w:vAlign w:val="center"/>
            <w:hideMark/>
          </w:tcPr>
          <w:p w14:paraId="091C0820"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 xml:space="preserve">≥ 5 calendar days prior to FHWA submittal deadline </w:t>
            </w:r>
          </w:p>
        </w:tc>
        <w:tc>
          <w:tcPr>
            <w:tcW w:w="1600" w:type="dxa"/>
            <w:shd w:val="clear" w:color="auto" w:fill="auto"/>
            <w:noWrap/>
            <w:vAlign w:val="center"/>
            <w:hideMark/>
          </w:tcPr>
          <w:p w14:paraId="13707BC9"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0.25</w:t>
            </w:r>
          </w:p>
        </w:tc>
        <w:tc>
          <w:tcPr>
            <w:tcW w:w="1840" w:type="dxa"/>
            <w:shd w:val="clear" w:color="auto" w:fill="auto"/>
            <w:noWrap/>
            <w:vAlign w:val="center"/>
            <w:hideMark/>
          </w:tcPr>
          <w:p w14:paraId="5D497E6C"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1</w:t>
            </w:r>
          </w:p>
        </w:tc>
      </w:tr>
      <w:tr w:rsidR="006D34CA" w:rsidRPr="006D34CA" w14:paraId="40EB4BFA" w14:textId="77777777" w:rsidTr="0049671C">
        <w:trPr>
          <w:gridAfter w:val="1"/>
          <w:wAfter w:w="28" w:type="dxa"/>
          <w:trHeight w:val="315"/>
        </w:trPr>
        <w:tc>
          <w:tcPr>
            <w:tcW w:w="3865" w:type="dxa"/>
            <w:shd w:val="clear" w:color="auto" w:fill="auto"/>
            <w:noWrap/>
            <w:vAlign w:val="center"/>
            <w:hideMark/>
          </w:tcPr>
          <w:p w14:paraId="48A00712"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 xml:space="preserve">TIM Quarterly Newsletter </w:t>
            </w:r>
          </w:p>
        </w:tc>
        <w:tc>
          <w:tcPr>
            <w:tcW w:w="5850" w:type="dxa"/>
            <w:shd w:val="clear" w:color="auto" w:fill="auto"/>
            <w:noWrap/>
            <w:vAlign w:val="center"/>
            <w:hideMark/>
          </w:tcPr>
          <w:p w14:paraId="3E3C22C5" w14:textId="5C96E374"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 xml:space="preserve">Quarterly deliverable </w:t>
            </w:r>
          </w:p>
        </w:tc>
        <w:tc>
          <w:tcPr>
            <w:tcW w:w="8219" w:type="dxa"/>
            <w:shd w:val="clear" w:color="auto" w:fill="auto"/>
            <w:noWrap/>
            <w:vAlign w:val="center"/>
            <w:hideMark/>
          </w:tcPr>
          <w:p w14:paraId="240EA241"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 xml:space="preserve">≤ 14 calendar days after the end of quarter </w:t>
            </w:r>
          </w:p>
        </w:tc>
        <w:tc>
          <w:tcPr>
            <w:tcW w:w="1600" w:type="dxa"/>
            <w:shd w:val="clear" w:color="auto" w:fill="auto"/>
            <w:noWrap/>
            <w:vAlign w:val="center"/>
            <w:hideMark/>
          </w:tcPr>
          <w:p w14:paraId="6073646A"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0.25</w:t>
            </w:r>
          </w:p>
        </w:tc>
        <w:tc>
          <w:tcPr>
            <w:tcW w:w="1840" w:type="dxa"/>
            <w:shd w:val="clear" w:color="auto" w:fill="auto"/>
            <w:noWrap/>
            <w:vAlign w:val="center"/>
            <w:hideMark/>
          </w:tcPr>
          <w:p w14:paraId="45E01751"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1</w:t>
            </w:r>
          </w:p>
        </w:tc>
      </w:tr>
      <w:tr w:rsidR="006D34CA" w:rsidRPr="006D34CA" w14:paraId="6C8ECD8E" w14:textId="77777777" w:rsidTr="0049671C">
        <w:trPr>
          <w:gridAfter w:val="1"/>
          <w:wAfter w:w="28" w:type="dxa"/>
          <w:trHeight w:val="300"/>
        </w:trPr>
        <w:tc>
          <w:tcPr>
            <w:tcW w:w="3865" w:type="dxa"/>
            <w:shd w:val="clear" w:color="auto" w:fill="auto"/>
            <w:noWrap/>
            <w:vAlign w:val="center"/>
            <w:hideMark/>
          </w:tcPr>
          <w:p w14:paraId="1DCE8F96" w14:textId="77777777" w:rsidR="006D34CA" w:rsidRPr="006D34CA" w:rsidRDefault="006D34CA" w:rsidP="006D34CA">
            <w:pPr>
              <w:rPr>
                <w:rFonts w:ascii="Calibri" w:eastAsia="Times New Roman" w:hAnsi="Calibri" w:cs="Calibri"/>
                <w:color w:val="000000"/>
              </w:rPr>
            </w:pPr>
            <w:proofErr w:type="spellStart"/>
            <w:r w:rsidRPr="006D34CA">
              <w:rPr>
                <w:rFonts w:ascii="Calibri" w:eastAsia="Times New Roman" w:hAnsi="Calibri" w:cs="Calibri"/>
                <w:color w:val="000000"/>
              </w:rPr>
              <w:t>Mutuallink</w:t>
            </w:r>
            <w:proofErr w:type="spellEnd"/>
            <w:r w:rsidRPr="006D34CA">
              <w:rPr>
                <w:rFonts w:ascii="Calibri" w:eastAsia="Times New Roman" w:hAnsi="Calibri" w:cs="Calibri"/>
                <w:color w:val="000000"/>
              </w:rPr>
              <w:t xml:space="preserve"> Sharing of Images</w:t>
            </w:r>
          </w:p>
        </w:tc>
        <w:tc>
          <w:tcPr>
            <w:tcW w:w="5850" w:type="dxa"/>
            <w:shd w:val="clear" w:color="auto" w:fill="auto"/>
            <w:noWrap/>
            <w:vAlign w:val="center"/>
            <w:hideMark/>
          </w:tcPr>
          <w:p w14:paraId="18673833"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Annual deliverable</w:t>
            </w:r>
          </w:p>
        </w:tc>
        <w:tc>
          <w:tcPr>
            <w:tcW w:w="8219" w:type="dxa"/>
            <w:shd w:val="clear" w:color="auto" w:fill="auto"/>
            <w:noWrap/>
            <w:vAlign w:val="center"/>
            <w:hideMark/>
          </w:tcPr>
          <w:p w14:paraId="4AE3B3AD"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Maintain existing agency coordination and add 1 agency per year until build out</w:t>
            </w:r>
          </w:p>
        </w:tc>
        <w:tc>
          <w:tcPr>
            <w:tcW w:w="1600" w:type="dxa"/>
            <w:shd w:val="clear" w:color="auto" w:fill="auto"/>
            <w:noWrap/>
            <w:vAlign w:val="center"/>
            <w:hideMark/>
          </w:tcPr>
          <w:p w14:paraId="1C70C1B3"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1</w:t>
            </w:r>
          </w:p>
        </w:tc>
        <w:tc>
          <w:tcPr>
            <w:tcW w:w="1840" w:type="dxa"/>
            <w:shd w:val="clear" w:color="auto" w:fill="auto"/>
            <w:noWrap/>
            <w:vAlign w:val="center"/>
            <w:hideMark/>
          </w:tcPr>
          <w:p w14:paraId="2CC3BF4E"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4</w:t>
            </w:r>
          </w:p>
        </w:tc>
      </w:tr>
      <w:tr w:rsidR="006D34CA" w:rsidRPr="006D34CA" w14:paraId="16A90076" w14:textId="77777777" w:rsidTr="0049671C">
        <w:trPr>
          <w:gridAfter w:val="1"/>
          <w:wAfter w:w="28" w:type="dxa"/>
          <w:trHeight w:val="315"/>
        </w:trPr>
        <w:tc>
          <w:tcPr>
            <w:tcW w:w="3865" w:type="dxa"/>
            <w:shd w:val="clear" w:color="auto" w:fill="auto"/>
            <w:noWrap/>
            <w:vAlign w:val="center"/>
            <w:hideMark/>
          </w:tcPr>
          <w:p w14:paraId="3D709F98"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Attendance at TIM Meeting</w:t>
            </w:r>
          </w:p>
        </w:tc>
        <w:tc>
          <w:tcPr>
            <w:tcW w:w="5850" w:type="dxa"/>
            <w:shd w:val="clear" w:color="auto" w:fill="auto"/>
            <w:noWrap/>
            <w:vAlign w:val="center"/>
            <w:hideMark/>
          </w:tcPr>
          <w:p w14:paraId="24A77059"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Quarterly per TIM Team</w:t>
            </w:r>
          </w:p>
        </w:tc>
        <w:tc>
          <w:tcPr>
            <w:tcW w:w="8219" w:type="dxa"/>
            <w:shd w:val="clear" w:color="auto" w:fill="auto"/>
            <w:noWrap/>
            <w:vAlign w:val="center"/>
            <w:hideMark/>
          </w:tcPr>
          <w:p w14:paraId="468DCFE9" w14:textId="77777777" w:rsidR="006D34CA" w:rsidRPr="006D34CA" w:rsidRDefault="006D34CA" w:rsidP="006D34CA">
            <w:pPr>
              <w:rPr>
                <w:rFonts w:ascii="Calibri" w:eastAsia="Times New Roman" w:hAnsi="Calibri" w:cs="Calibri"/>
                <w:color w:val="000000"/>
              </w:rPr>
            </w:pPr>
            <w:r w:rsidRPr="006D34CA">
              <w:rPr>
                <w:rFonts w:ascii="Calibri" w:eastAsia="Times New Roman" w:hAnsi="Calibri" w:cs="Calibri"/>
                <w:color w:val="000000"/>
              </w:rPr>
              <w:t>TIM Attendance greater than or within 10% of attendance for that team from previous year</w:t>
            </w:r>
          </w:p>
        </w:tc>
        <w:tc>
          <w:tcPr>
            <w:tcW w:w="1600" w:type="dxa"/>
            <w:shd w:val="clear" w:color="auto" w:fill="auto"/>
            <w:noWrap/>
            <w:vAlign w:val="center"/>
            <w:hideMark/>
          </w:tcPr>
          <w:p w14:paraId="496E05B8"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2</w:t>
            </w:r>
          </w:p>
        </w:tc>
        <w:tc>
          <w:tcPr>
            <w:tcW w:w="1840" w:type="dxa"/>
            <w:shd w:val="clear" w:color="auto" w:fill="auto"/>
            <w:noWrap/>
            <w:vAlign w:val="center"/>
            <w:hideMark/>
          </w:tcPr>
          <w:p w14:paraId="1CDE4926" w14:textId="77777777" w:rsidR="006D34CA" w:rsidRPr="006D34CA" w:rsidRDefault="006D34CA" w:rsidP="006D34CA">
            <w:pPr>
              <w:jc w:val="center"/>
              <w:rPr>
                <w:rFonts w:ascii="Calibri" w:eastAsia="Times New Roman" w:hAnsi="Calibri" w:cs="Calibri"/>
                <w:color w:val="000000"/>
              </w:rPr>
            </w:pPr>
            <w:r w:rsidRPr="006D34CA">
              <w:rPr>
                <w:rFonts w:ascii="Calibri" w:eastAsia="Times New Roman" w:hAnsi="Calibri" w:cs="Calibri"/>
                <w:color w:val="000000"/>
              </w:rPr>
              <w:t>8</w:t>
            </w:r>
          </w:p>
        </w:tc>
      </w:tr>
    </w:tbl>
    <w:p w14:paraId="43B4C42D" w14:textId="54DBCBB3" w:rsidR="00FB530C" w:rsidRDefault="00FB530C" w:rsidP="006D34CA">
      <w:pPr>
        <w:tabs>
          <w:tab w:val="left" w:pos="360"/>
          <w:tab w:val="left" w:pos="1152"/>
        </w:tabs>
        <w:spacing w:before="2" w:line="300" w:lineRule="exact"/>
        <w:textAlignment w:val="baseline"/>
        <w:rPr>
          <w:rFonts w:eastAsia="Arial"/>
          <w:color w:val="000000"/>
        </w:rPr>
      </w:pPr>
    </w:p>
    <w:p w14:paraId="0F227443" w14:textId="77777777" w:rsidR="00FB530C" w:rsidRDefault="00FB530C" w:rsidP="00DC3338">
      <w:pPr>
        <w:tabs>
          <w:tab w:val="left" w:pos="360"/>
          <w:tab w:val="left" w:pos="1152"/>
        </w:tabs>
        <w:spacing w:before="2" w:line="300" w:lineRule="exact"/>
        <w:ind w:left="792"/>
        <w:textAlignment w:val="baseline"/>
        <w:rPr>
          <w:rFonts w:eastAsia="Arial"/>
          <w:color w:val="000000"/>
        </w:rPr>
      </w:pPr>
    </w:p>
    <w:p w14:paraId="76F55B24" w14:textId="21F83402" w:rsidR="006D34CA" w:rsidRPr="00136193" w:rsidRDefault="006D34CA" w:rsidP="006D34CA">
      <w:pPr>
        <w:tabs>
          <w:tab w:val="left" w:pos="360"/>
          <w:tab w:val="left" w:pos="1152"/>
        </w:tabs>
        <w:spacing w:before="2" w:line="300" w:lineRule="exact"/>
        <w:ind w:left="792"/>
        <w:textAlignment w:val="baseline"/>
        <w:rPr>
          <w:rFonts w:eastAsia="Arial"/>
          <w:color w:val="000000"/>
        </w:rPr>
      </w:pPr>
      <w:r>
        <w:rPr>
          <w:rFonts w:eastAsia="Arial"/>
          <w:b/>
          <w:color w:val="000000"/>
        </w:rPr>
        <w:t>5.8</w:t>
      </w:r>
      <w:r>
        <w:rPr>
          <w:rFonts w:eastAsia="Arial"/>
          <w:b/>
          <w:color w:val="000000"/>
        </w:rPr>
        <w:tab/>
      </w:r>
      <w:r>
        <w:rPr>
          <w:rFonts w:eastAsia="Arial"/>
          <w:b/>
          <w:color w:val="000000"/>
        </w:rPr>
        <w:tab/>
        <w:t>Road Ranger Program Oversite</w:t>
      </w:r>
    </w:p>
    <w:p w14:paraId="3DB65915" w14:textId="77777777" w:rsidR="006D34CA" w:rsidRDefault="006D34CA" w:rsidP="006D34CA">
      <w:pPr>
        <w:ind w:left="720"/>
      </w:pPr>
    </w:p>
    <w:p w14:paraId="17844EC7" w14:textId="5B1ED818" w:rsidR="006D34CA" w:rsidRDefault="006D34CA" w:rsidP="006D34CA">
      <w:pPr>
        <w:tabs>
          <w:tab w:val="left" w:pos="360"/>
          <w:tab w:val="left" w:pos="1440"/>
        </w:tabs>
        <w:spacing w:before="2" w:line="300" w:lineRule="exact"/>
        <w:ind w:left="792"/>
        <w:textAlignment w:val="baseline"/>
        <w:rPr>
          <w:rFonts w:eastAsia="Arial"/>
          <w:color w:val="000000"/>
          <w:spacing w:val="3"/>
          <w:sz w:val="20"/>
        </w:rPr>
      </w:pPr>
      <w:r>
        <w:tab/>
      </w:r>
      <w:r>
        <w:rPr>
          <w:rFonts w:eastAsia="Arial"/>
          <w:color w:val="000000"/>
          <w:spacing w:val="3"/>
          <w:sz w:val="20"/>
        </w:rPr>
        <w:t>Below is the table of performance measures for Road Ranger Program Oversite.</w:t>
      </w:r>
    </w:p>
    <w:p w14:paraId="495509E1" w14:textId="5E68CB90" w:rsidR="00DC5C81" w:rsidRDefault="00DC5C81" w:rsidP="006D34CA">
      <w:pPr>
        <w:tabs>
          <w:tab w:val="left" w:pos="360"/>
          <w:tab w:val="left" w:pos="1440"/>
        </w:tabs>
        <w:spacing w:before="2" w:line="300" w:lineRule="exact"/>
        <w:ind w:left="792"/>
        <w:textAlignment w:val="baseline"/>
        <w:rPr>
          <w:rFonts w:eastAsia="Arial"/>
          <w:color w:val="000000"/>
          <w:spacing w:val="3"/>
          <w:sz w:val="20"/>
        </w:rPr>
      </w:pPr>
    </w:p>
    <w:tbl>
      <w:tblPr>
        <w:tblW w:w="2136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5"/>
        <w:gridCol w:w="3957"/>
        <w:gridCol w:w="7200"/>
        <w:gridCol w:w="1260"/>
        <w:gridCol w:w="1260"/>
        <w:gridCol w:w="44"/>
      </w:tblGrid>
      <w:tr w:rsidR="00DC5C81" w:rsidRPr="00DC5C81" w14:paraId="7FBB9353" w14:textId="77777777" w:rsidTr="000A5A18">
        <w:trPr>
          <w:trHeight w:val="375"/>
        </w:trPr>
        <w:tc>
          <w:tcPr>
            <w:tcW w:w="21366" w:type="dxa"/>
            <w:gridSpan w:val="6"/>
            <w:shd w:val="clear" w:color="auto" w:fill="auto"/>
            <w:noWrap/>
            <w:vAlign w:val="bottom"/>
            <w:hideMark/>
          </w:tcPr>
          <w:p w14:paraId="779DE733" w14:textId="77777777" w:rsidR="00DC5C81" w:rsidRPr="00DC5C81" w:rsidRDefault="00DC5C81" w:rsidP="00DC5C81">
            <w:pPr>
              <w:jc w:val="center"/>
              <w:rPr>
                <w:rFonts w:ascii="Calibri" w:eastAsia="Times New Roman" w:hAnsi="Calibri" w:cs="Calibri"/>
                <w:b/>
                <w:bCs/>
                <w:color w:val="000000"/>
                <w:sz w:val="28"/>
                <w:szCs w:val="28"/>
              </w:rPr>
            </w:pPr>
            <w:r w:rsidRPr="00DC5C81">
              <w:rPr>
                <w:rFonts w:ascii="Calibri" w:eastAsia="Times New Roman" w:hAnsi="Calibri" w:cs="Calibri"/>
                <w:b/>
                <w:bCs/>
                <w:color w:val="000000"/>
                <w:sz w:val="28"/>
                <w:szCs w:val="28"/>
              </w:rPr>
              <w:t>ROAD RANGER MANAGEMENT</w:t>
            </w:r>
          </w:p>
        </w:tc>
      </w:tr>
      <w:tr w:rsidR="00DC5C81" w:rsidRPr="00DC5C81" w14:paraId="1CFE2333" w14:textId="77777777" w:rsidTr="000A5A18">
        <w:trPr>
          <w:gridAfter w:val="1"/>
          <w:wAfter w:w="44" w:type="dxa"/>
          <w:trHeight w:val="315"/>
        </w:trPr>
        <w:tc>
          <w:tcPr>
            <w:tcW w:w="7645" w:type="dxa"/>
            <w:shd w:val="clear" w:color="auto" w:fill="auto"/>
            <w:vAlign w:val="center"/>
            <w:hideMark/>
          </w:tcPr>
          <w:p w14:paraId="5A0FC479" w14:textId="77777777" w:rsidR="00DC5C81" w:rsidRPr="00DC5C81" w:rsidRDefault="00DC5C81" w:rsidP="00DC5C81">
            <w:pPr>
              <w:rPr>
                <w:rFonts w:ascii="Arial" w:eastAsia="Times New Roman" w:hAnsi="Arial" w:cs="Arial"/>
                <w:b/>
                <w:bCs/>
                <w:color w:val="000000"/>
              </w:rPr>
            </w:pPr>
            <w:r w:rsidRPr="00DC5C81">
              <w:rPr>
                <w:rFonts w:ascii="Arial" w:eastAsia="Times New Roman" w:hAnsi="Arial" w:cs="Arial"/>
                <w:b/>
                <w:bCs/>
                <w:color w:val="000000"/>
              </w:rPr>
              <w:t xml:space="preserve">PERFORMANCE MEASURE </w:t>
            </w:r>
          </w:p>
        </w:tc>
        <w:tc>
          <w:tcPr>
            <w:tcW w:w="3957" w:type="dxa"/>
            <w:shd w:val="clear" w:color="auto" w:fill="auto"/>
            <w:vAlign w:val="center"/>
            <w:hideMark/>
          </w:tcPr>
          <w:p w14:paraId="29F13066" w14:textId="77777777" w:rsidR="00DC5C81" w:rsidRPr="00DC5C81" w:rsidRDefault="00DC5C81" w:rsidP="00DC5C81">
            <w:pPr>
              <w:rPr>
                <w:rFonts w:ascii="Arial" w:eastAsia="Times New Roman" w:hAnsi="Arial" w:cs="Arial"/>
                <w:b/>
                <w:bCs/>
                <w:color w:val="000000"/>
              </w:rPr>
            </w:pPr>
            <w:r w:rsidRPr="00DC5C81">
              <w:rPr>
                <w:rFonts w:ascii="Arial" w:eastAsia="Times New Roman" w:hAnsi="Arial" w:cs="Arial"/>
                <w:b/>
                <w:bCs/>
                <w:color w:val="000000"/>
              </w:rPr>
              <w:t xml:space="preserve">CRITERION </w:t>
            </w:r>
          </w:p>
        </w:tc>
        <w:tc>
          <w:tcPr>
            <w:tcW w:w="7200" w:type="dxa"/>
            <w:shd w:val="clear" w:color="auto" w:fill="auto"/>
            <w:vAlign w:val="center"/>
            <w:hideMark/>
          </w:tcPr>
          <w:p w14:paraId="24DA75C0" w14:textId="77777777" w:rsidR="00DC5C81" w:rsidRPr="00DC5C81" w:rsidRDefault="00DC5C81" w:rsidP="00DC5C81">
            <w:pPr>
              <w:rPr>
                <w:rFonts w:ascii="Arial" w:eastAsia="Times New Roman" w:hAnsi="Arial" w:cs="Arial"/>
                <w:b/>
                <w:bCs/>
                <w:color w:val="000000"/>
              </w:rPr>
            </w:pPr>
            <w:r w:rsidRPr="00DC5C81">
              <w:rPr>
                <w:rFonts w:ascii="Arial" w:eastAsia="Times New Roman" w:hAnsi="Arial" w:cs="Arial"/>
                <w:b/>
                <w:bCs/>
                <w:color w:val="000000"/>
              </w:rPr>
              <w:t xml:space="preserve">REQUIREMENT </w:t>
            </w:r>
          </w:p>
        </w:tc>
        <w:tc>
          <w:tcPr>
            <w:tcW w:w="1260" w:type="dxa"/>
            <w:shd w:val="clear" w:color="auto" w:fill="auto"/>
            <w:vAlign w:val="center"/>
            <w:hideMark/>
          </w:tcPr>
          <w:p w14:paraId="6BE3FF2B" w14:textId="39E63B15" w:rsidR="00DC5C81" w:rsidRPr="00DC5C81" w:rsidRDefault="00BE2640" w:rsidP="00DC5C81">
            <w:pPr>
              <w:jc w:val="center"/>
              <w:rPr>
                <w:rFonts w:ascii="Arial" w:eastAsia="Times New Roman" w:hAnsi="Arial" w:cs="Arial"/>
                <w:b/>
                <w:bCs/>
                <w:color w:val="000000"/>
              </w:rPr>
            </w:pPr>
            <w:proofErr w:type="spellStart"/>
            <w:r w:rsidRPr="005B3760">
              <w:rPr>
                <w:rFonts w:ascii="Arial" w:eastAsia="Times New Roman" w:hAnsi="Arial" w:cs="Arial"/>
                <w:b/>
                <w:bCs/>
                <w:color w:val="000000"/>
              </w:rPr>
              <w:t>Self Reported</w:t>
            </w:r>
            <w:proofErr w:type="spellEnd"/>
            <w:r w:rsidR="00DC5C81" w:rsidRPr="00DC5C81">
              <w:rPr>
                <w:rFonts w:ascii="Arial" w:eastAsia="Times New Roman" w:hAnsi="Arial" w:cs="Arial"/>
                <w:b/>
                <w:bCs/>
                <w:color w:val="000000"/>
              </w:rPr>
              <w:t xml:space="preserve"> </w:t>
            </w:r>
          </w:p>
        </w:tc>
        <w:tc>
          <w:tcPr>
            <w:tcW w:w="1260" w:type="dxa"/>
            <w:shd w:val="clear" w:color="auto" w:fill="auto"/>
            <w:vAlign w:val="center"/>
            <w:hideMark/>
          </w:tcPr>
          <w:p w14:paraId="24C10C35" w14:textId="77777777" w:rsidR="00DC5C81" w:rsidRPr="00DC5C81" w:rsidRDefault="00DC5C81" w:rsidP="00DC5C81">
            <w:pPr>
              <w:jc w:val="center"/>
              <w:rPr>
                <w:rFonts w:ascii="Arial" w:eastAsia="Times New Roman" w:hAnsi="Arial" w:cs="Arial"/>
                <w:b/>
                <w:bCs/>
                <w:color w:val="000000"/>
              </w:rPr>
            </w:pPr>
            <w:r w:rsidRPr="00DC5C81">
              <w:rPr>
                <w:rFonts w:ascii="Arial" w:eastAsia="Times New Roman" w:hAnsi="Arial" w:cs="Arial"/>
                <w:b/>
                <w:bCs/>
                <w:color w:val="000000"/>
              </w:rPr>
              <w:t>FDOT Reported</w:t>
            </w:r>
          </w:p>
        </w:tc>
      </w:tr>
      <w:tr w:rsidR="00DC5C81" w:rsidRPr="00DC5C81" w14:paraId="6FA9518E" w14:textId="77777777" w:rsidTr="000A5A18">
        <w:trPr>
          <w:gridAfter w:val="1"/>
          <w:wAfter w:w="44" w:type="dxa"/>
          <w:trHeight w:val="315"/>
        </w:trPr>
        <w:tc>
          <w:tcPr>
            <w:tcW w:w="7645" w:type="dxa"/>
            <w:shd w:val="clear" w:color="auto" w:fill="auto"/>
            <w:noWrap/>
            <w:vAlign w:val="bottom"/>
            <w:hideMark/>
          </w:tcPr>
          <w:p w14:paraId="5C991C1D"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Scope Development</w:t>
            </w:r>
          </w:p>
        </w:tc>
        <w:tc>
          <w:tcPr>
            <w:tcW w:w="3957" w:type="dxa"/>
            <w:shd w:val="clear" w:color="auto" w:fill="auto"/>
            <w:noWrap/>
            <w:vAlign w:val="bottom"/>
            <w:hideMark/>
          </w:tcPr>
          <w:p w14:paraId="78D87466" w14:textId="58066996"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Each Occurrence</w:t>
            </w:r>
            <w:r w:rsidR="000A5A18">
              <w:rPr>
                <w:rFonts w:ascii="Calibri" w:eastAsia="Times New Roman" w:hAnsi="Calibri" w:cs="Calibri"/>
                <w:color w:val="000000"/>
              </w:rPr>
              <w:t>, Summarized Annually</w:t>
            </w:r>
          </w:p>
        </w:tc>
        <w:tc>
          <w:tcPr>
            <w:tcW w:w="7200" w:type="dxa"/>
            <w:shd w:val="clear" w:color="auto" w:fill="auto"/>
            <w:noWrap/>
            <w:vAlign w:val="bottom"/>
            <w:hideMark/>
          </w:tcPr>
          <w:p w14:paraId="22F67487"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Development of Scope Document 6 months prior to existing contract expiring</w:t>
            </w:r>
          </w:p>
        </w:tc>
        <w:tc>
          <w:tcPr>
            <w:tcW w:w="1260" w:type="dxa"/>
            <w:shd w:val="clear" w:color="auto" w:fill="auto"/>
            <w:noWrap/>
            <w:vAlign w:val="bottom"/>
            <w:hideMark/>
          </w:tcPr>
          <w:p w14:paraId="63E1221A"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4</w:t>
            </w:r>
          </w:p>
        </w:tc>
        <w:tc>
          <w:tcPr>
            <w:tcW w:w="1260" w:type="dxa"/>
            <w:shd w:val="clear" w:color="auto" w:fill="auto"/>
            <w:noWrap/>
            <w:vAlign w:val="center"/>
            <w:hideMark/>
          </w:tcPr>
          <w:p w14:paraId="4EE62F16"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16</w:t>
            </w:r>
          </w:p>
        </w:tc>
      </w:tr>
      <w:tr w:rsidR="00DC5C81" w:rsidRPr="00DC5C81" w14:paraId="7CEF5804" w14:textId="77777777" w:rsidTr="000A5A18">
        <w:trPr>
          <w:gridAfter w:val="1"/>
          <w:wAfter w:w="44" w:type="dxa"/>
          <w:trHeight w:val="300"/>
        </w:trPr>
        <w:tc>
          <w:tcPr>
            <w:tcW w:w="7645" w:type="dxa"/>
            <w:shd w:val="clear" w:color="auto" w:fill="auto"/>
            <w:noWrap/>
            <w:vAlign w:val="bottom"/>
            <w:hideMark/>
          </w:tcPr>
          <w:p w14:paraId="4DAAAA5F"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 xml:space="preserve">Invoices </w:t>
            </w:r>
          </w:p>
        </w:tc>
        <w:tc>
          <w:tcPr>
            <w:tcW w:w="3957" w:type="dxa"/>
            <w:shd w:val="clear" w:color="auto" w:fill="auto"/>
            <w:noWrap/>
            <w:vAlign w:val="bottom"/>
            <w:hideMark/>
          </w:tcPr>
          <w:p w14:paraId="2756ED08"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Monthly</w:t>
            </w:r>
          </w:p>
        </w:tc>
        <w:tc>
          <w:tcPr>
            <w:tcW w:w="7200" w:type="dxa"/>
            <w:shd w:val="clear" w:color="auto" w:fill="auto"/>
            <w:noWrap/>
            <w:vAlign w:val="bottom"/>
            <w:hideMark/>
          </w:tcPr>
          <w:p w14:paraId="4CD022AC"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 xml:space="preserve">&lt; 5 working days from invoice submittal by Road Ranger Contractors </w:t>
            </w:r>
          </w:p>
        </w:tc>
        <w:tc>
          <w:tcPr>
            <w:tcW w:w="1260" w:type="dxa"/>
            <w:shd w:val="clear" w:color="auto" w:fill="auto"/>
            <w:noWrap/>
            <w:vAlign w:val="bottom"/>
            <w:hideMark/>
          </w:tcPr>
          <w:p w14:paraId="67CF075C"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1</w:t>
            </w:r>
          </w:p>
        </w:tc>
        <w:tc>
          <w:tcPr>
            <w:tcW w:w="1260" w:type="dxa"/>
            <w:shd w:val="clear" w:color="auto" w:fill="auto"/>
            <w:noWrap/>
            <w:vAlign w:val="center"/>
            <w:hideMark/>
          </w:tcPr>
          <w:p w14:paraId="0C5A3D53"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4</w:t>
            </w:r>
          </w:p>
        </w:tc>
      </w:tr>
      <w:tr w:rsidR="00DC5C81" w:rsidRPr="00DC5C81" w14:paraId="0AAD1A30" w14:textId="77777777" w:rsidTr="000A5A18">
        <w:trPr>
          <w:gridAfter w:val="1"/>
          <w:wAfter w:w="44" w:type="dxa"/>
          <w:trHeight w:val="315"/>
        </w:trPr>
        <w:tc>
          <w:tcPr>
            <w:tcW w:w="7645" w:type="dxa"/>
            <w:shd w:val="clear" w:color="auto" w:fill="auto"/>
            <w:noWrap/>
            <w:vAlign w:val="bottom"/>
            <w:hideMark/>
          </w:tcPr>
          <w:p w14:paraId="05107A82"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 xml:space="preserve">Performance Evaluation </w:t>
            </w:r>
          </w:p>
        </w:tc>
        <w:tc>
          <w:tcPr>
            <w:tcW w:w="3957" w:type="dxa"/>
            <w:shd w:val="clear" w:color="auto" w:fill="auto"/>
            <w:noWrap/>
            <w:vAlign w:val="bottom"/>
            <w:hideMark/>
          </w:tcPr>
          <w:p w14:paraId="643873D0"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Monthly</w:t>
            </w:r>
          </w:p>
        </w:tc>
        <w:tc>
          <w:tcPr>
            <w:tcW w:w="7200" w:type="dxa"/>
            <w:shd w:val="clear" w:color="auto" w:fill="auto"/>
            <w:noWrap/>
            <w:vAlign w:val="bottom"/>
            <w:hideMark/>
          </w:tcPr>
          <w:p w14:paraId="64BFE14E"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 xml:space="preserve">≤ 10 calendar days after the end of the month </w:t>
            </w:r>
          </w:p>
        </w:tc>
        <w:tc>
          <w:tcPr>
            <w:tcW w:w="1260" w:type="dxa"/>
            <w:shd w:val="clear" w:color="auto" w:fill="auto"/>
            <w:noWrap/>
            <w:vAlign w:val="bottom"/>
            <w:hideMark/>
          </w:tcPr>
          <w:p w14:paraId="30335902"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0.25</w:t>
            </w:r>
          </w:p>
        </w:tc>
        <w:tc>
          <w:tcPr>
            <w:tcW w:w="1260" w:type="dxa"/>
            <w:shd w:val="clear" w:color="auto" w:fill="auto"/>
            <w:noWrap/>
            <w:vAlign w:val="center"/>
            <w:hideMark/>
          </w:tcPr>
          <w:p w14:paraId="3CEA7C3E"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1</w:t>
            </w:r>
          </w:p>
        </w:tc>
      </w:tr>
      <w:tr w:rsidR="00DC5C81" w:rsidRPr="00DC5C81" w14:paraId="5A5B239B" w14:textId="77777777" w:rsidTr="000A5A18">
        <w:trPr>
          <w:gridAfter w:val="1"/>
          <w:wAfter w:w="44" w:type="dxa"/>
          <w:trHeight w:val="300"/>
        </w:trPr>
        <w:tc>
          <w:tcPr>
            <w:tcW w:w="7645" w:type="dxa"/>
            <w:shd w:val="clear" w:color="auto" w:fill="auto"/>
            <w:noWrap/>
            <w:vAlign w:val="bottom"/>
            <w:hideMark/>
          </w:tcPr>
          <w:p w14:paraId="2DD257BD"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 xml:space="preserve">Vehicle inspections </w:t>
            </w:r>
          </w:p>
        </w:tc>
        <w:tc>
          <w:tcPr>
            <w:tcW w:w="3957" w:type="dxa"/>
            <w:shd w:val="clear" w:color="auto" w:fill="auto"/>
            <w:noWrap/>
            <w:vAlign w:val="bottom"/>
            <w:hideMark/>
          </w:tcPr>
          <w:p w14:paraId="797CBF41"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Quarterly</w:t>
            </w:r>
          </w:p>
        </w:tc>
        <w:tc>
          <w:tcPr>
            <w:tcW w:w="7200" w:type="dxa"/>
            <w:shd w:val="clear" w:color="auto" w:fill="auto"/>
            <w:noWrap/>
            <w:vAlign w:val="bottom"/>
            <w:hideMark/>
          </w:tcPr>
          <w:p w14:paraId="41C21966" w14:textId="52D2D656" w:rsidR="00DC5C81" w:rsidRPr="00DC5C81" w:rsidRDefault="001B7FA6" w:rsidP="00DC5C81">
            <w:pPr>
              <w:rPr>
                <w:rFonts w:ascii="Calibri" w:eastAsia="Times New Roman" w:hAnsi="Calibri" w:cs="Calibri"/>
                <w:color w:val="000000"/>
              </w:rPr>
            </w:pPr>
            <w:r>
              <w:rPr>
                <w:rFonts w:ascii="Calibri" w:eastAsia="Times New Roman" w:hAnsi="Calibri" w:cs="Calibri"/>
                <w:color w:val="000000"/>
              </w:rPr>
              <w:t>25%</w:t>
            </w:r>
            <w:r w:rsidR="00DC5C81" w:rsidRPr="00DC5C81">
              <w:rPr>
                <w:rFonts w:ascii="Calibri" w:eastAsia="Times New Roman" w:hAnsi="Calibri" w:cs="Calibri"/>
                <w:color w:val="000000"/>
              </w:rPr>
              <w:t xml:space="preserve"> vehicles quarterly</w:t>
            </w:r>
          </w:p>
        </w:tc>
        <w:tc>
          <w:tcPr>
            <w:tcW w:w="1260" w:type="dxa"/>
            <w:shd w:val="clear" w:color="auto" w:fill="auto"/>
            <w:noWrap/>
            <w:vAlign w:val="bottom"/>
            <w:hideMark/>
          </w:tcPr>
          <w:p w14:paraId="4E553066"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4</w:t>
            </w:r>
          </w:p>
        </w:tc>
        <w:tc>
          <w:tcPr>
            <w:tcW w:w="1260" w:type="dxa"/>
            <w:shd w:val="clear" w:color="auto" w:fill="auto"/>
            <w:noWrap/>
            <w:vAlign w:val="center"/>
            <w:hideMark/>
          </w:tcPr>
          <w:p w14:paraId="352EAACC"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16</w:t>
            </w:r>
          </w:p>
        </w:tc>
      </w:tr>
      <w:tr w:rsidR="00DC5C81" w:rsidRPr="00DC5C81" w14:paraId="416BAFDD" w14:textId="77777777" w:rsidTr="000A5A18">
        <w:trPr>
          <w:gridAfter w:val="1"/>
          <w:wAfter w:w="44" w:type="dxa"/>
          <w:trHeight w:val="300"/>
        </w:trPr>
        <w:tc>
          <w:tcPr>
            <w:tcW w:w="7645" w:type="dxa"/>
            <w:shd w:val="clear" w:color="auto" w:fill="auto"/>
            <w:noWrap/>
            <w:vAlign w:val="bottom"/>
            <w:hideMark/>
          </w:tcPr>
          <w:p w14:paraId="7571E6CB"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 xml:space="preserve">Road Ranger Contractor(s) Monthly Meeting </w:t>
            </w:r>
          </w:p>
        </w:tc>
        <w:tc>
          <w:tcPr>
            <w:tcW w:w="3957" w:type="dxa"/>
            <w:shd w:val="clear" w:color="auto" w:fill="auto"/>
            <w:noWrap/>
            <w:vAlign w:val="bottom"/>
            <w:hideMark/>
          </w:tcPr>
          <w:p w14:paraId="2DAFF2C2"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 xml:space="preserve">Conduct meeting as per SOG </w:t>
            </w:r>
          </w:p>
        </w:tc>
        <w:tc>
          <w:tcPr>
            <w:tcW w:w="7200" w:type="dxa"/>
            <w:shd w:val="clear" w:color="auto" w:fill="auto"/>
            <w:noWrap/>
            <w:vAlign w:val="center"/>
            <w:hideMark/>
          </w:tcPr>
          <w:p w14:paraId="5200BD70"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Meeting Held, Attended, Minutes, Invitation Sent, Monthly</w:t>
            </w:r>
          </w:p>
        </w:tc>
        <w:tc>
          <w:tcPr>
            <w:tcW w:w="1260" w:type="dxa"/>
            <w:shd w:val="clear" w:color="auto" w:fill="auto"/>
            <w:noWrap/>
            <w:vAlign w:val="bottom"/>
            <w:hideMark/>
          </w:tcPr>
          <w:p w14:paraId="01705E0A"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1</w:t>
            </w:r>
          </w:p>
        </w:tc>
        <w:tc>
          <w:tcPr>
            <w:tcW w:w="1260" w:type="dxa"/>
            <w:shd w:val="clear" w:color="auto" w:fill="auto"/>
            <w:noWrap/>
            <w:vAlign w:val="center"/>
            <w:hideMark/>
          </w:tcPr>
          <w:p w14:paraId="4ED44BC5"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4</w:t>
            </w:r>
          </w:p>
        </w:tc>
      </w:tr>
      <w:tr w:rsidR="00DC5C81" w:rsidRPr="00DC5C81" w14:paraId="7712E113" w14:textId="77777777" w:rsidTr="000A5A18">
        <w:trPr>
          <w:gridAfter w:val="1"/>
          <w:wAfter w:w="44" w:type="dxa"/>
          <w:trHeight w:val="315"/>
        </w:trPr>
        <w:tc>
          <w:tcPr>
            <w:tcW w:w="7645" w:type="dxa"/>
            <w:shd w:val="clear" w:color="auto" w:fill="auto"/>
            <w:noWrap/>
            <w:vAlign w:val="bottom"/>
            <w:hideMark/>
          </w:tcPr>
          <w:p w14:paraId="5B469AC8"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Annual Review of Zones, periods, and Number of Road Ranger per period per Zone</w:t>
            </w:r>
          </w:p>
        </w:tc>
        <w:tc>
          <w:tcPr>
            <w:tcW w:w="3957" w:type="dxa"/>
            <w:shd w:val="clear" w:color="auto" w:fill="auto"/>
            <w:noWrap/>
            <w:vAlign w:val="bottom"/>
            <w:hideMark/>
          </w:tcPr>
          <w:p w14:paraId="3EACE145"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Annual deliverable</w:t>
            </w:r>
          </w:p>
        </w:tc>
        <w:tc>
          <w:tcPr>
            <w:tcW w:w="7200" w:type="dxa"/>
            <w:shd w:val="clear" w:color="auto" w:fill="auto"/>
            <w:noWrap/>
            <w:vAlign w:val="center"/>
            <w:hideMark/>
          </w:tcPr>
          <w:p w14:paraId="094ADC27" w14:textId="77777777" w:rsidR="00DC5C81" w:rsidRPr="00DC5C81" w:rsidRDefault="00DC5C81" w:rsidP="00DC5C81">
            <w:pPr>
              <w:rPr>
                <w:rFonts w:ascii="Calibri" w:eastAsia="Times New Roman" w:hAnsi="Calibri" w:cs="Calibri"/>
                <w:color w:val="000000"/>
              </w:rPr>
            </w:pPr>
            <w:r w:rsidRPr="00DC5C81">
              <w:rPr>
                <w:rFonts w:ascii="Calibri" w:eastAsia="Times New Roman" w:hAnsi="Calibri" w:cs="Calibri"/>
                <w:color w:val="000000"/>
              </w:rPr>
              <w:t xml:space="preserve">By December 7, each year </w:t>
            </w:r>
          </w:p>
        </w:tc>
        <w:tc>
          <w:tcPr>
            <w:tcW w:w="1260" w:type="dxa"/>
            <w:shd w:val="clear" w:color="auto" w:fill="auto"/>
            <w:noWrap/>
            <w:vAlign w:val="bottom"/>
            <w:hideMark/>
          </w:tcPr>
          <w:p w14:paraId="17EC6D9B"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2</w:t>
            </w:r>
          </w:p>
        </w:tc>
        <w:tc>
          <w:tcPr>
            <w:tcW w:w="1260" w:type="dxa"/>
            <w:shd w:val="clear" w:color="auto" w:fill="auto"/>
            <w:noWrap/>
            <w:vAlign w:val="center"/>
            <w:hideMark/>
          </w:tcPr>
          <w:p w14:paraId="643597F1" w14:textId="77777777" w:rsidR="00DC5C81" w:rsidRPr="00DC5C81" w:rsidRDefault="00DC5C81" w:rsidP="00DC5C81">
            <w:pPr>
              <w:jc w:val="center"/>
              <w:rPr>
                <w:rFonts w:ascii="Calibri" w:eastAsia="Times New Roman" w:hAnsi="Calibri" w:cs="Calibri"/>
                <w:color w:val="000000"/>
              </w:rPr>
            </w:pPr>
            <w:r w:rsidRPr="00DC5C81">
              <w:rPr>
                <w:rFonts w:ascii="Calibri" w:eastAsia="Times New Roman" w:hAnsi="Calibri" w:cs="Calibri"/>
                <w:color w:val="000000"/>
              </w:rPr>
              <w:t>8</w:t>
            </w:r>
          </w:p>
        </w:tc>
      </w:tr>
    </w:tbl>
    <w:p w14:paraId="75563072" w14:textId="77777777" w:rsidR="00DC5C81" w:rsidRDefault="00DC5C81" w:rsidP="006D34CA">
      <w:pPr>
        <w:tabs>
          <w:tab w:val="left" w:pos="360"/>
          <w:tab w:val="left" w:pos="1440"/>
        </w:tabs>
        <w:spacing w:before="2" w:line="300" w:lineRule="exact"/>
        <w:ind w:left="792"/>
        <w:textAlignment w:val="baseline"/>
        <w:rPr>
          <w:rFonts w:eastAsia="Arial"/>
          <w:color w:val="000000"/>
          <w:spacing w:val="3"/>
          <w:sz w:val="20"/>
        </w:rPr>
      </w:pPr>
    </w:p>
    <w:p w14:paraId="5E76D949" w14:textId="107A9C11" w:rsidR="0049671C" w:rsidRDefault="0049671C" w:rsidP="006D34CA">
      <w:pPr>
        <w:tabs>
          <w:tab w:val="left" w:pos="360"/>
          <w:tab w:val="left" w:pos="1440"/>
        </w:tabs>
        <w:spacing w:before="2" w:line="300" w:lineRule="exact"/>
        <w:ind w:left="792"/>
        <w:textAlignment w:val="baseline"/>
        <w:rPr>
          <w:rFonts w:eastAsia="Arial"/>
          <w:color w:val="000000"/>
          <w:spacing w:val="3"/>
          <w:sz w:val="20"/>
        </w:rPr>
      </w:pPr>
    </w:p>
    <w:p w14:paraId="4AC1E3C9" w14:textId="77777777" w:rsidR="0049671C" w:rsidRDefault="0049671C" w:rsidP="006D34CA">
      <w:pPr>
        <w:tabs>
          <w:tab w:val="left" w:pos="360"/>
          <w:tab w:val="left" w:pos="1440"/>
        </w:tabs>
        <w:spacing w:before="2" w:line="300" w:lineRule="exact"/>
        <w:ind w:left="792"/>
        <w:textAlignment w:val="baseline"/>
        <w:rPr>
          <w:rFonts w:eastAsia="Arial"/>
          <w:color w:val="000000"/>
          <w:spacing w:val="3"/>
          <w:sz w:val="20"/>
        </w:rPr>
      </w:pPr>
    </w:p>
    <w:p w14:paraId="06DA4697" w14:textId="7ED2CF97" w:rsidR="006D34CA" w:rsidRDefault="006D34CA" w:rsidP="006D34CA">
      <w:pPr>
        <w:tabs>
          <w:tab w:val="left" w:pos="360"/>
          <w:tab w:val="left" w:pos="1440"/>
        </w:tabs>
        <w:spacing w:before="2" w:line="300" w:lineRule="exact"/>
        <w:ind w:left="792"/>
        <w:textAlignment w:val="baseline"/>
        <w:rPr>
          <w:rFonts w:eastAsia="Arial"/>
          <w:color w:val="000000"/>
          <w:spacing w:val="3"/>
          <w:sz w:val="20"/>
        </w:rPr>
      </w:pPr>
    </w:p>
    <w:p w14:paraId="67E21955" w14:textId="1A3F59CD" w:rsidR="006D34CA" w:rsidRPr="00136193" w:rsidRDefault="006D34CA" w:rsidP="006D34CA">
      <w:pPr>
        <w:tabs>
          <w:tab w:val="left" w:pos="360"/>
          <w:tab w:val="left" w:pos="1152"/>
        </w:tabs>
        <w:spacing w:before="2" w:line="300" w:lineRule="exact"/>
        <w:ind w:left="792"/>
        <w:textAlignment w:val="baseline"/>
        <w:rPr>
          <w:rFonts w:eastAsia="Arial"/>
          <w:color w:val="000000"/>
        </w:rPr>
      </w:pPr>
      <w:r>
        <w:rPr>
          <w:rFonts w:eastAsia="Arial"/>
          <w:b/>
          <w:color w:val="000000"/>
        </w:rPr>
        <w:t>5.</w:t>
      </w:r>
      <w:r w:rsidR="008D1B2A">
        <w:rPr>
          <w:rFonts w:eastAsia="Arial"/>
          <w:b/>
          <w:color w:val="000000"/>
        </w:rPr>
        <w:t>9</w:t>
      </w:r>
      <w:r>
        <w:rPr>
          <w:rFonts w:eastAsia="Arial"/>
          <w:b/>
          <w:color w:val="000000"/>
        </w:rPr>
        <w:tab/>
      </w:r>
      <w:r>
        <w:rPr>
          <w:rFonts w:eastAsia="Arial"/>
          <w:b/>
          <w:color w:val="000000"/>
        </w:rPr>
        <w:tab/>
      </w:r>
      <w:r w:rsidRPr="006D34CA">
        <w:rPr>
          <w:rFonts w:eastAsia="Arial"/>
          <w:b/>
          <w:color w:val="000000"/>
        </w:rPr>
        <w:t xml:space="preserve">Rapid Incident Scene Clearance Program </w:t>
      </w:r>
      <w:r>
        <w:rPr>
          <w:rFonts w:eastAsia="Arial"/>
          <w:b/>
          <w:color w:val="000000"/>
        </w:rPr>
        <w:t>Oversite</w:t>
      </w:r>
    </w:p>
    <w:p w14:paraId="67F2C318" w14:textId="77777777" w:rsidR="006D34CA" w:rsidRDefault="006D34CA" w:rsidP="006D34CA">
      <w:pPr>
        <w:ind w:left="720"/>
      </w:pPr>
    </w:p>
    <w:p w14:paraId="67335B2A" w14:textId="55ABD967" w:rsidR="006D34CA" w:rsidRDefault="006D34CA" w:rsidP="006D34CA">
      <w:pPr>
        <w:tabs>
          <w:tab w:val="left" w:pos="360"/>
          <w:tab w:val="left" w:pos="1440"/>
        </w:tabs>
        <w:spacing w:before="2" w:line="300" w:lineRule="exact"/>
        <w:ind w:left="792"/>
        <w:textAlignment w:val="baseline"/>
        <w:rPr>
          <w:rFonts w:eastAsia="Arial"/>
          <w:color w:val="000000"/>
          <w:spacing w:val="3"/>
          <w:sz w:val="20"/>
        </w:rPr>
      </w:pPr>
      <w:r>
        <w:tab/>
      </w:r>
      <w:r>
        <w:rPr>
          <w:rFonts w:eastAsia="Arial"/>
          <w:color w:val="000000"/>
          <w:spacing w:val="3"/>
          <w:sz w:val="20"/>
        </w:rPr>
        <w:t xml:space="preserve">Below is the table of performance measures for </w:t>
      </w:r>
      <w:r w:rsidRPr="006D34CA">
        <w:rPr>
          <w:rFonts w:eastAsia="Arial"/>
          <w:color w:val="000000"/>
          <w:spacing w:val="3"/>
          <w:sz w:val="20"/>
        </w:rPr>
        <w:t xml:space="preserve">Rapid Incident Scene Clearance Program </w:t>
      </w:r>
      <w:r>
        <w:rPr>
          <w:rFonts w:eastAsia="Arial"/>
          <w:color w:val="000000"/>
          <w:spacing w:val="3"/>
          <w:sz w:val="20"/>
        </w:rPr>
        <w:t>Oversite</w:t>
      </w:r>
    </w:p>
    <w:p w14:paraId="3CC01EDB" w14:textId="77777777" w:rsidR="00134A6F" w:rsidRDefault="00134A6F" w:rsidP="006D34CA">
      <w:pPr>
        <w:tabs>
          <w:tab w:val="left" w:pos="360"/>
          <w:tab w:val="left" w:pos="1440"/>
        </w:tabs>
        <w:spacing w:before="2" w:line="300" w:lineRule="exact"/>
        <w:ind w:left="792"/>
        <w:textAlignment w:val="baseline"/>
        <w:rPr>
          <w:rFonts w:eastAsia="Arial"/>
          <w:color w:val="000000"/>
          <w:spacing w:val="3"/>
          <w:sz w:val="20"/>
        </w:rPr>
      </w:pPr>
    </w:p>
    <w:tbl>
      <w:tblPr>
        <w:tblW w:w="21662" w:type="dxa"/>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5"/>
        <w:gridCol w:w="4050"/>
        <w:gridCol w:w="8218"/>
        <w:gridCol w:w="1600"/>
        <w:gridCol w:w="1840"/>
        <w:gridCol w:w="19"/>
      </w:tblGrid>
      <w:tr w:rsidR="00134A6F" w:rsidRPr="00134A6F" w14:paraId="53FAD11B" w14:textId="77777777" w:rsidTr="00134A6F">
        <w:trPr>
          <w:trHeight w:val="375"/>
        </w:trPr>
        <w:tc>
          <w:tcPr>
            <w:tcW w:w="21662" w:type="dxa"/>
            <w:gridSpan w:val="6"/>
            <w:shd w:val="clear" w:color="auto" w:fill="auto"/>
            <w:noWrap/>
            <w:vAlign w:val="bottom"/>
            <w:hideMark/>
          </w:tcPr>
          <w:p w14:paraId="1FBDEB5B" w14:textId="77777777" w:rsidR="00134A6F" w:rsidRPr="00134A6F" w:rsidRDefault="00134A6F" w:rsidP="00134A6F">
            <w:pPr>
              <w:jc w:val="center"/>
              <w:rPr>
                <w:rFonts w:ascii="Calibri" w:eastAsia="Times New Roman" w:hAnsi="Calibri" w:cs="Calibri"/>
                <w:b/>
                <w:bCs/>
                <w:color w:val="000000"/>
                <w:sz w:val="28"/>
                <w:szCs w:val="28"/>
              </w:rPr>
            </w:pPr>
            <w:r w:rsidRPr="00134A6F">
              <w:rPr>
                <w:rFonts w:ascii="Calibri" w:eastAsia="Times New Roman" w:hAnsi="Calibri" w:cs="Calibri"/>
                <w:b/>
                <w:bCs/>
                <w:color w:val="000000"/>
                <w:sz w:val="28"/>
                <w:szCs w:val="28"/>
              </w:rPr>
              <w:t>RISC MANAGEMENT</w:t>
            </w:r>
          </w:p>
        </w:tc>
      </w:tr>
      <w:tr w:rsidR="00134A6F" w:rsidRPr="00134A6F" w14:paraId="7E888792" w14:textId="77777777" w:rsidTr="00134A6F">
        <w:trPr>
          <w:gridAfter w:val="1"/>
          <w:wAfter w:w="19" w:type="dxa"/>
          <w:trHeight w:val="315"/>
        </w:trPr>
        <w:tc>
          <w:tcPr>
            <w:tcW w:w="5935" w:type="dxa"/>
            <w:shd w:val="clear" w:color="auto" w:fill="auto"/>
            <w:vAlign w:val="center"/>
            <w:hideMark/>
          </w:tcPr>
          <w:p w14:paraId="5834EAD9" w14:textId="77777777" w:rsidR="00134A6F" w:rsidRPr="00134A6F" w:rsidRDefault="00134A6F" w:rsidP="00134A6F">
            <w:pPr>
              <w:rPr>
                <w:rFonts w:ascii="Arial" w:eastAsia="Times New Roman" w:hAnsi="Arial" w:cs="Arial"/>
                <w:b/>
                <w:bCs/>
                <w:color w:val="000000"/>
              </w:rPr>
            </w:pPr>
            <w:r w:rsidRPr="00134A6F">
              <w:rPr>
                <w:rFonts w:ascii="Arial" w:eastAsia="Times New Roman" w:hAnsi="Arial" w:cs="Arial"/>
                <w:b/>
                <w:bCs/>
                <w:color w:val="000000"/>
              </w:rPr>
              <w:t xml:space="preserve">PERFORMANCE MEASURE </w:t>
            </w:r>
          </w:p>
        </w:tc>
        <w:tc>
          <w:tcPr>
            <w:tcW w:w="4050" w:type="dxa"/>
            <w:shd w:val="clear" w:color="auto" w:fill="auto"/>
            <w:vAlign w:val="center"/>
            <w:hideMark/>
          </w:tcPr>
          <w:p w14:paraId="01227235" w14:textId="77777777" w:rsidR="00134A6F" w:rsidRPr="00134A6F" w:rsidRDefault="00134A6F" w:rsidP="00134A6F">
            <w:pPr>
              <w:rPr>
                <w:rFonts w:ascii="Arial" w:eastAsia="Times New Roman" w:hAnsi="Arial" w:cs="Arial"/>
                <w:b/>
                <w:bCs/>
                <w:color w:val="000000"/>
              </w:rPr>
            </w:pPr>
            <w:r w:rsidRPr="00134A6F">
              <w:rPr>
                <w:rFonts w:ascii="Arial" w:eastAsia="Times New Roman" w:hAnsi="Arial" w:cs="Arial"/>
                <w:b/>
                <w:bCs/>
                <w:color w:val="000000"/>
              </w:rPr>
              <w:t xml:space="preserve">CRITERION </w:t>
            </w:r>
          </w:p>
        </w:tc>
        <w:tc>
          <w:tcPr>
            <w:tcW w:w="8218" w:type="dxa"/>
            <w:shd w:val="clear" w:color="auto" w:fill="auto"/>
            <w:vAlign w:val="center"/>
            <w:hideMark/>
          </w:tcPr>
          <w:p w14:paraId="218419E5" w14:textId="77777777" w:rsidR="00134A6F" w:rsidRPr="00134A6F" w:rsidRDefault="00134A6F" w:rsidP="00134A6F">
            <w:pPr>
              <w:rPr>
                <w:rFonts w:ascii="Arial" w:eastAsia="Times New Roman" w:hAnsi="Arial" w:cs="Arial"/>
                <w:b/>
                <w:bCs/>
                <w:color w:val="000000"/>
              </w:rPr>
            </w:pPr>
            <w:r w:rsidRPr="00134A6F">
              <w:rPr>
                <w:rFonts w:ascii="Arial" w:eastAsia="Times New Roman" w:hAnsi="Arial" w:cs="Arial"/>
                <w:b/>
                <w:bCs/>
                <w:color w:val="000000"/>
              </w:rPr>
              <w:t xml:space="preserve">REQUIREMENT </w:t>
            </w:r>
          </w:p>
        </w:tc>
        <w:tc>
          <w:tcPr>
            <w:tcW w:w="1600" w:type="dxa"/>
            <w:shd w:val="clear" w:color="auto" w:fill="auto"/>
            <w:vAlign w:val="center"/>
            <w:hideMark/>
          </w:tcPr>
          <w:p w14:paraId="63E23A56" w14:textId="441BC344" w:rsidR="00134A6F" w:rsidRPr="00134A6F" w:rsidRDefault="00BE2640" w:rsidP="00134A6F">
            <w:pPr>
              <w:jc w:val="center"/>
              <w:rPr>
                <w:rFonts w:ascii="Arial" w:eastAsia="Times New Roman" w:hAnsi="Arial" w:cs="Arial"/>
                <w:b/>
                <w:bCs/>
                <w:color w:val="000000"/>
              </w:rPr>
            </w:pPr>
            <w:proofErr w:type="spellStart"/>
            <w:r w:rsidRPr="005B3760">
              <w:rPr>
                <w:rFonts w:ascii="Arial" w:eastAsia="Times New Roman" w:hAnsi="Arial" w:cs="Arial"/>
                <w:b/>
                <w:bCs/>
                <w:color w:val="000000"/>
              </w:rPr>
              <w:t>Self Reported</w:t>
            </w:r>
            <w:proofErr w:type="spellEnd"/>
            <w:r w:rsidR="00134A6F" w:rsidRPr="00134A6F">
              <w:rPr>
                <w:rFonts w:ascii="Arial" w:eastAsia="Times New Roman" w:hAnsi="Arial" w:cs="Arial"/>
                <w:b/>
                <w:bCs/>
                <w:color w:val="000000"/>
              </w:rPr>
              <w:t xml:space="preserve"> </w:t>
            </w:r>
          </w:p>
        </w:tc>
        <w:tc>
          <w:tcPr>
            <w:tcW w:w="1840" w:type="dxa"/>
            <w:shd w:val="clear" w:color="auto" w:fill="auto"/>
            <w:vAlign w:val="center"/>
            <w:hideMark/>
          </w:tcPr>
          <w:p w14:paraId="78E4D9E8" w14:textId="77777777" w:rsidR="00134A6F" w:rsidRPr="00134A6F" w:rsidRDefault="00134A6F" w:rsidP="00134A6F">
            <w:pPr>
              <w:jc w:val="center"/>
              <w:rPr>
                <w:rFonts w:ascii="Arial" w:eastAsia="Times New Roman" w:hAnsi="Arial" w:cs="Arial"/>
                <w:b/>
                <w:bCs/>
                <w:color w:val="000000"/>
              </w:rPr>
            </w:pPr>
            <w:r w:rsidRPr="00134A6F">
              <w:rPr>
                <w:rFonts w:ascii="Arial" w:eastAsia="Times New Roman" w:hAnsi="Arial" w:cs="Arial"/>
                <w:b/>
                <w:bCs/>
                <w:color w:val="000000"/>
              </w:rPr>
              <w:t>FDOT Reported</w:t>
            </w:r>
          </w:p>
        </w:tc>
      </w:tr>
      <w:tr w:rsidR="00134A6F" w:rsidRPr="00134A6F" w14:paraId="2F8C37CF" w14:textId="77777777" w:rsidTr="00134A6F">
        <w:trPr>
          <w:gridAfter w:val="1"/>
          <w:wAfter w:w="19" w:type="dxa"/>
          <w:trHeight w:val="315"/>
        </w:trPr>
        <w:tc>
          <w:tcPr>
            <w:tcW w:w="5935" w:type="dxa"/>
            <w:shd w:val="clear" w:color="auto" w:fill="auto"/>
            <w:noWrap/>
            <w:vAlign w:val="center"/>
            <w:hideMark/>
          </w:tcPr>
          <w:p w14:paraId="56C5FAA0"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Scope Development</w:t>
            </w:r>
          </w:p>
        </w:tc>
        <w:tc>
          <w:tcPr>
            <w:tcW w:w="4050" w:type="dxa"/>
            <w:shd w:val="clear" w:color="auto" w:fill="auto"/>
            <w:noWrap/>
            <w:vAlign w:val="center"/>
            <w:hideMark/>
          </w:tcPr>
          <w:p w14:paraId="042CBF72"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Each Occurrence, summarized monthly</w:t>
            </w:r>
          </w:p>
        </w:tc>
        <w:tc>
          <w:tcPr>
            <w:tcW w:w="8218" w:type="dxa"/>
            <w:shd w:val="clear" w:color="auto" w:fill="auto"/>
            <w:noWrap/>
            <w:vAlign w:val="center"/>
            <w:hideMark/>
          </w:tcPr>
          <w:p w14:paraId="43B91A6E"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Development of Scope Document 6 months prior to existing contract expiring</w:t>
            </w:r>
          </w:p>
        </w:tc>
        <w:tc>
          <w:tcPr>
            <w:tcW w:w="1600" w:type="dxa"/>
            <w:shd w:val="clear" w:color="auto" w:fill="auto"/>
            <w:noWrap/>
            <w:vAlign w:val="center"/>
            <w:hideMark/>
          </w:tcPr>
          <w:p w14:paraId="2F37D9A2"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4</w:t>
            </w:r>
          </w:p>
        </w:tc>
        <w:tc>
          <w:tcPr>
            <w:tcW w:w="1840" w:type="dxa"/>
            <w:shd w:val="clear" w:color="auto" w:fill="auto"/>
            <w:noWrap/>
            <w:vAlign w:val="center"/>
            <w:hideMark/>
          </w:tcPr>
          <w:p w14:paraId="0CA4F65E"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16</w:t>
            </w:r>
          </w:p>
        </w:tc>
      </w:tr>
      <w:tr w:rsidR="00134A6F" w:rsidRPr="00134A6F" w14:paraId="2057083C" w14:textId="77777777" w:rsidTr="00134A6F">
        <w:trPr>
          <w:gridAfter w:val="1"/>
          <w:wAfter w:w="19" w:type="dxa"/>
          <w:trHeight w:val="300"/>
        </w:trPr>
        <w:tc>
          <w:tcPr>
            <w:tcW w:w="5935" w:type="dxa"/>
            <w:shd w:val="clear" w:color="auto" w:fill="auto"/>
            <w:noWrap/>
            <w:vAlign w:val="bottom"/>
            <w:hideMark/>
          </w:tcPr>
          <w:p w14:paraId="3145DADD"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 xml:space="preserve">Invoices </w:t>
            </w:r>
          </w:p>
        </w:tc>
        <w:tc>
          <w:tcPr>
            <w:tcW w:w="4050" w:type="dxa"/>
            <w:shd w:val="clear" w:color="auto" w:fill="auto"/>
            <w:noWrap/>
            <w:vAlign w:val="bottom"/>
            <w:hideMark/>
          </w:tcPr>
          <w:p w14:paraId="5FEA21E1"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Each Occurrence, summarized monthly</w:t>
            </w:r>
          </w:p>
        </w:tc>
        <w:tc>
          <w:tcPr>
            <w:tcW w:w="8218" w:type="dxa"/>
            <w:shd w:val="clear" w:color="auto" w:fill="auto"/>
            <w:noWrap/>
            <w:vAlign w:val="bottom"/>
            <w:hideMark/>
          </w:tcPr>
          <w:p w14:paraId="3422AD86" w14:textId="6E880B0E"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&lt; 5 working days from invoice submittal by R</w:t>
            </w:r>
            <w:r w:rsidR="00EB2F94">
              <w:rPr>
                <w:rFonts w:ascii="Calibri" w:eastAsia="Times New Roman" w:hAnsi="Calibri" w:cs="Calibri"/>
                <w:color w:val="000000"/>
              </w:rPr>
              <w:t xml:space="preserve">ISC </w:t>
            </w:r>
            <w:r w:rsidRPr="00134A6F">
              <w:rPr>
                <w:rFonts w:ascii="Calibri" w:eastAsia="Times New Roman" w:hAnsi="Calibri" w:cs="Calibri"/>
                <w:color w:val="000000"/>
              </w:rPr>
              <w:t xml:space="preserve">Contractors </w:t>
            </w:r>
          </w:p>
        </w:tc>
        <w:tc>
          <w:tcPr>
            <w:tcW w:w="1600" w:type="dxa"/>
            <w:shd w:val="clear" w:color="auto" w:fill="auto"/>
            <w:noWrap/>
            <w:vAlign w:val="bottom"/>
            <w:hideMark/>
          </w:tcPr>
          <w:p w14:paraId="3167C007"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1</w:t>
            </w:r>
          </w:p>
        </w:tc>
        <w:tc>
          <w:tcPr>
            <w:tcW w:w="1840" w:type="dxa"/>
            <w:shd w:val="clear" w:color="auto" w:fill="auto"/>
            <w:noWrap/>
            <w:vAlign w:val="center"/>
            <w:hideMark/>
          </w:tcPr>
          <w:p w14:paraId="743E97EB"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4</w:t>
            </w:r>
          </w:p>
        </w:tc>
      </w:tr>
      <w:tr w:rsidR="00134A6F" w:rsidRPr="00134A6F" w14:paraId="4D00F631" w14:textId="77777777" w:rsidTr="00134A6F">
        <w:trPr>
          <w:gridAfter w:val="1"/>
          <w:wAfter w:w="19" w:type="dxa"/>
          <w:trHeight w:val="300"/>
        </w:trPr>
        <w:tc>
          <w:tcPr>
            <w:tcW w:w="5935" w:type="dxa"/>
            <w:shd w:val="clear" w:color="auto" w:fill="auto"/>
            <w:noWrap/>
            <w:vAlign w:val="bottom"/>
            <w:hideMark/>
          </w:tcPr>
          <w:p w14:paraId="45E3B4FF"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 xml:space="preserve">Performance Evaluation </w:t>
            </w:r>
          </w:p>
        </w:tc>
        <w:tc>
          <w:tcPr>
            <w:tcW w:w="4050" w:type="dxa"/>
            <w:shd w:val="clear" w:color="auto" w:fill="auto"/>
            <w:noWrap/>
            <w:vAlign w:val="center"/>
            <w:hideMark/>
          </w:tcPr>
          <w:p w14:paraId="4BA37440"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Monthly</w:t>
            </w:r>
          </w:p>
        </w:tc>
        <w:tc>
          <w:tcPr>
            <w:tcW w:w="8218" w:type="dxa"/>
            <w:shd w:val="clear" w:color="auto" w:fill="auto"/>
            <w:noWrap/>
            <w:vAlign w:val="bottom"/>
            <w:hideMark/>
          </w:tcPr>
          <w:p w14:paraId="58AF9E61"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 xml:space="preserve">≤ 10 calendar days after the end of the month </w:t>
            </w:r>
          </w:p>
        </w:tc>
        <w:tc>
          <w:tcPr>
            <w:tcW w:w="1600" w:type="dxa"/>
            <w:shd w:val="clear" w:color="auto" w:fill="auto"/>
            <w:noWrap/>
            <w:vAlign w:val="bottom"/>
            <w:hideMark/>
          </w:tcPr>
          <w:p w14:paraId="645BD4FD"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0.25</w:t>
            </w:r>
          </w:p>
        </w:tc>
        <w:tc>
          <w:tcPr>
            <w:tcW w:w="1840" w:type="dxa"/>
            <w:shd w:val="clear" w:color="auto" w:fill="auto"/>
            <w:noWrap/>
            <w:vAlign w:val="center"/>
            <w:hideMark/>
          </w:tcPr>
          <w:p w14:paraId="3206E160"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1</w:t>
            </w:r>
          </w:p>
        </w:tc>
      </w:tr>
      <w:tr w:rsidR="00134A6F" w:rsidRPr="00134A6F" w14:paraId="7313D3DB" w14:textId="77777777" w:rsidTr="00134A6F">
        <w:trPr>
          <w:gridAfter w:val="1"/>
          <w:wAfter w:w="19" w:type="dxa"/>
          <w:trHeight w:val="300"/>
        </w:trPr>
        <w:tc>
          <w:tcPr>
            <w:tcW w:w="5935" w:type="dxa"/>
            <w:shd w:val="clear" w:color="auto" w:fill="auto"/>
            <w:noWrap/>
            <w:vAlign w:val="bottom"/>
            <w:hideMark/>
          </w:tcPr>
          <w:p w14:paraId="38F1993B"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lastRenderedPageBreak/>
              <w:t xml:space="preserve">SOGs </w:t>
            </w:r>
          </w:p>
        </w:tc>
        <w:tc>
          <w:tcPr>
            <w:tcW w:w="4050" w:type="dxa"/>
            <w:shd w:val="clear" w:color="auto" w:fill="auto"/>
            <w:noWrap/>
            <w:vAlign w:val="bottom"/>
            <w:hideMark/>
          </w:tcPr>
          <w:p w14:paraId="279047B3"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Annual deliverable</w:t>
            </w:r>
          </w:p>
        </w:tc>
        <w:tc>
          <w:tcPr>
            <w:tcW w:w="8218" w:type="dxa"/>
            <w:shd w:val="clear" w:color="auto" w:fill="auto"/>
            <w:noWrap/>
            <w:vAlign w:val="center"/>
            <w:hideMark/>
          </w:tcPr>
          <w:p w14:paraId="651B5AA4"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 xml:space="preserve">By December 14, each year </w:t>
            </w:r>
          </w:p>
        </w:tc>
        <w:tc>
          <w:tcPr>
            <w:tcW w:w="1600" w:type="dxa"/>
            <w:shd w:val="clear" w:color="auto" w:fill="auto"/>
            <w:noWrap/>
            <w:vAlign w:val="bottom"/>
            <w:hideMark/>
          </w:tcPr>
          <w:p w14:paraId="657143C1"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1</w:t>
            </w:r>
          </w:p>
        </w:tc>
        <w:tc>
          <w:tcPr>
            <w:tcW w:w="1840" w:type="dxa"/>
            <w:shd w:val="clear" w:color="auto" w:fill="auto"/>
            <w:noWrap/>
            <w:vAlign w:val="center"/>
            <w:hideMark/>
          </w:tcPr>
          <w:p w14:paraId="45413ED2"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4</w:t>
            </w:r>
          </w:p>
        </w:tc>
      </w:tr>
      <w:tr w:rsidR="00134A6F" w:rsidRPr="00134A6F" w14:paraId="3C850209" w14:textId="77777777" w:rsidTr="00134A6F">
        <w:trPr>
          <w:gridAfter w:val="1"/>
          <w:wAfter w:w="19" w:type="dxa"/>
          <w:trHeight w:val="315"/>
        </w:trPr>
        <w:tc>
          <w:tcPr>
            <w:tcW w:w="5935" w:type="dxa"/>
            <w:shd w:val="clear" w:color="auto" w:fill="auto"/>
            <w:noWrap/>
            <w:vAlign w:val="bottom"/>
            <w:hideMark/>
          </w:tcPr>
          <w:p w14:paraId="5AB36308"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Review compliance with RISC timeline/performance measures</w:t>
            </w:r>
          </w:p>
        </w:tc>
        <w:tc>
          <w:tcPr>
            <w:tcW w:w="4050" w:type="dxa"/>
            <w:shd w:val="clear" w:color="auto" w:fill="auto"/>
            <w:noWrap/>
            <w:vAlign w:val="bottom"/>
            <w:hideMark/>
          </w:tcPr>
          <w:p w14:paraId="2EEB0818"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Each Event, summarized monthly</w:t>
            </w:r>
          </w:p>
        </w:tc>
        <w:tc>
          <w:tcPr>
            <w:tcW w:w="8218" w:type="dxa"/>
            <w:shd w:val="clear" w:color="auto" w:fill="auto"/>
            <w:noWrap/>
            <w:vAlign w:val="bottom"/>
            <w:hideMark/>
          </w:tcPr>
          <w:p w14:paraId="09A24090" w14:textId="77777777" w:rsidR="00134A6F" w:rsidRPr="00134A6F" w:rsidRDefault="00134A6F" w:rsidP="00134A6F">
            <w:pPr>
              <w:rPr>
                <w:rFonts w:ascii="Calibri" w:eastAsia="Times New Roman" w:hAnsi="Calibri" w:cs="Calibri"/>
                <w:color w:val="000000"/>
              </w:rPr>
            </w:pPr>
            <w:r w:rsidRPr="00134A6F">
              <w:rPr>
                <w:rFonts w:ascii="Calibri" w:eastAsia="Times New Roman" w:hAnsi="Calibri" w:cs="Calibri"/>
                <w:color w:val="000000"/>
              </w:rPr>
              <w:t>Provide RISC Events and the performance measure by vendor</w:t>
            </w:r>
          </w:p>
        </w:tc>
        <w:tc>
          <w:tcPr>
            <w:tcW w:w="1600" w:type="dxa"/>
            <w:shd w:val="clear" w:color="auto" w:fill="auto"/>
            <w:noWrap/>
            <w:vAlign w:val="bottom"/>
            <w:hideMark/>
          </w:tcPr>
          <w:p w14:paraId="30937E80"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0.5</w:t>
            </w:r>
          </w:p>
        </w:tc>
        <w:tc>
          <w:tcPr>
            <w:tcW w:w="1840" w:type="dxa"/>
            <w:shd w:val="clear" w:color="auto" w:fill="auto"/>
            <w:noWrap/>
            <w:vAlign w:val="center"/>
            <w:hideMark/>
          </w:tcPr>
          <w:p w14:paraId="2568B218" w14:textId="77777777" w:rsidR="00134A6F" w:rsidRPr="00134A6F" w:rsidRDefault="00134A6F" w:rsidP="00134A6F">
            <w:pPr>
              <w:jc w:val="center"/>
              <w:rPr>
                <w:rFonts w:ascii="Calibri" w:eastAsia="Times New Roman" w:hAnsi="Calibri" w:cs="Calibri"/>
                <w:color w:val="000000"/>
              </w:rPr>
            </w:pPr>
            <w:r w:rsidRPr="00134A6F">
              <w:rPr>
                <w:rFonts w:ascii="Calibri" w:eastAsia="Times New Roman" w:hAnsi="Calibri" w:cs="Calibri"/>
                <w:color w:val="000000"/>
              </w:rPr>
              <w:t>2</w:t>
            </w:r>
          </w:p>
        </w:tc>
      </w:tr>
    </w:tbl>
    <w:p w14:paraId="01F74735" w14:textId="06736EC2" w:rsidR="00DC5C81" w:rsidRDefault="00DC5C81" w:rsidP="006D34CA">
      <w:pPr>
        <w:tabs>
          <w:tab w:val="left" w:pos="360"/>
          <w:tab w:val="left" w:pos="1440"/>
        </w:tabs>
        <w:spacing w:before="2" w:line="300" w:lineRule="exact"/>
        <w:ind w:left="792"/>
        <w:textAlignment w:val="baseline"/>
        <w:rPr>
          <w:rFonts w:eastAsia="Arial"/>
          <w:color w:val="000000"/>
          <w:spacing w:val="3"/>
          <w:sz w:val="20"/>
        </w:rPr>
      </w:pPr>
    </w:p>
    <w:p w14:paraId="156CCC4B" w14:textId="77777777" w:rsidR="00DC5C81" w:rsidRDefault="00DC5C81" w:rsidP="006D34CA">
      <w:pPr>
        <w:tabs>
          <w:tab w:val="left" w:pos="360"/>
          <w:tab w:val="left" w:pos="1440"/>
        </w:tabs>
        <w:spacing w:before="2" w:line="300" w:lineRule="exact"/>
        <w:ind w:left="792"/>
        <w:textAlignment w:val="baseline"/>
        <w:rPr>
          <w:rFonts w:eastAsia="Arial"/>
          <w:color w:val="000000"/>
          <w:spacing w:val="3"/>
          <w:sz w:val="20"/>
        </w:rPr>
      </w:pPr>
    </w:p>
    <w:p w14:paraId="7872D1A8" w14:textId="383D463B" w:rsidR="006D34CA" w:rsidRDefault="006D34CA" w:rsidP="006D34CA">
      <w:pPr>
        <w:tabs>
          <w:tab w:val="left" w:pos="360"/>
          <w:tab w:val="left" w:pos="1440"/>
        </w:tabs>
        <w:spacing w:before="2" w:line="300" w:lineRule="exact"/>
        <w:ind w:left="792"/>
        <w:textAlignment w:val="baseline"/>
        <w:rPr>
          <w:rFonts w:eastAsia="Arial"/>
          <w:color w:val="000000"/>
          <w:spacing w:val="3"/>
          <w:sz w:val="20"/>
        </w:rPr>
      </w:pPr>
    </w:p>
    <w:p w14:paraId="4790030B" w14:textId="3E4A2549" w:rsidR="006D34CA" w:rsidRPr="008D1B2A" w:rsidRDefault="008D1B2A" w:rsidP="008D1B2A">
      <w:pPr>
        <w:tabs>
          <w:tab w:val="left" w:pos="360"/>
          <w:tab w:val="left" w:pos="1152"/>
        </w:tabs>
        <w:spacing w:line="298" w:lineRule="exact"/>
        <w:ind w:left="792"/>
        <w:textAlignment w:val="baseline"/>
        <w:rPr>
          <w:rFonts w:eastAsia="Arial"/>
          <w:color w:val="000000"/>
          <w:spacing w:val="-1"/>
        </w:rPr>
      </w:pPr>
      <w:r>
        <w:rPr>
          <w:rFonts w:eastAsia="Arial"/>
          <w:b/>
          <w:color w:val="000000"/>
        </w:rPr>
        <w:t>5.10</w:t>
      </w:r>
      <w:r w:rsidR="006D34CA" w:rsidRPr="008D1B2A">
        <w:rPr>
          <w:rFonts w:eastAsia="Arial"/>
          <w:b/>
          <w:color w:val="000000"/>
        </w:rPr>
        <w:tab/>
        <w:t>Special Event Management Coordination and Operations</w:t>
      </w:r>
    </w:p>
    <w:p w14:paraId="7AD19928" w14:textId="77777777" w:rsidR="006D34CA" w:rsidRDefault="006D34CA" w:rsidP="006D34CA">
      <w:pPr>
        <w:ind w:left="720"/>
      </w:pPr>
    </w:p>
    <w:p w14:paraId="14A0550C" w14:textId="311AAC50" w:rsidR="006D34CA" w:rsidRDefault="006D34CA" w:rsidP="006D34CA">
      <w:pPr>
        <w:tabs>
          <w:tab w:val="left" w:pos="360"/>
          <w:tab w:val="left" w:pos="1152"/>
        </w:tabs>
        <w:spacing w:line="298" w:lineRule="exact"/>
        <w:ind w:left="792"/>
        <w:textAlignment w:val="baseline"/>
        <w:rPr>
          <w:rFonts w:eastAsia="Arial"/>
          <w:color w:val="000000"/>
          <w:spacing w:val="-1"/>
        </w:rPr>
      </w:pPr>
      <w:r>
        <w:rPr>
          <w:rFonts w:eastAsia="Arial"/>
          <w:color w:val="000000"/>
          <w:spacing w:val="3"/>
          <w:sz w:val="20"/>
        </w:rPr>
        <w:tab/>
      </w:r>
      <w:r>
        <w:rPr>
          <w:rFonts w:eastAsia="Arial"/>
          <w:color w:val="000000"/>
          <w:spacing w:val="3"/>
          <w:sz w:val="20"/>
        </w:rPr>
        <w:tab/>
        <w:t xml:space="preserve">Below is the table of performance measures for </w:t>
      </w:r>
      <w:r>
        <w:rPr>
          <w:rFonts w:eastAsia="Arial"/>
          <w:color w:val="000000"/>
          <w:spacing w:val="-1"/>
        </w:rPr>
        <w:t>Special Event Management Coordination and Operations.</w:t>
      </w:r>
    </w:p>
    <w:p w14:paraId="675142B7" w14:textId="22A0AF72" w:rsidR="00134A6F" w:rsidRDefault="00134A6F" w:rsidP="006D34CA">
      <w:pPr>
        <w:tabs>
          <w:tab w:val="left" w:pos="360"/>
          <w:tab w:val="left" w:pos="1152"/>
        </w:tabs>
        <w:spacing w:line="298" w:lineRule="exact"/>
        <w:ind w:left="792"/>
        <w:textAlignment w:val="baseline"/>
        <w:rPr>
          <w:rFonts w:eastAsia="Arial"/>
          <w:color w:val="000000"/>
          <w:spacing w:val="-1"/>
        </w:rPr>
      </w:pPr>
    </w:p>
    <w:tbl>
      <w:tblPr>
        <w:tblW w:w="22612" w:type="dxa"/>
        <w:tblInd w:w="885" w:type="dxa"/>
        <w:tblLook w:val="04A0" w:firstRow="1" w:lastRow="0" w:firstColumn="1" w:lastColumn="0" w:noHBand="0" w:noVBand="1"/>
      </w:tblPr>
      <w:tblGrid>
        <w:gridCol w:w="6925"/>
        <w:gridCol w:w="3870"/>
        <w:gridCol w:w="9135"/>
        <w:gridCol w:w="1451"/>
        <w:gridCol w:w="1182"/>
        <w:gridCol w:w="49"/>
      </w:tblGrid>
      <w:tr w:rsidR="00BE2640" w:rsidRPr="00BE2640" w14:paraId="26848D1E" w14:textId="77777777" w:rsidTr="00BE2640">
        <w:trPr>
          <w:trHeight w:val="375"/>
        </w:trPr>
        <w:tc>
          <w:tcPr>
            <w:tcW w:w="2261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CEE74" w14:textId="77777777" w:rsidR="00BE2640" w:rsidRPr="00BE2640" w:rsidRDefault="00BE2640" w:rsidP="00BE2640">
            <w:pPr>
              <w:jc w:val="center"/>
              <w:rPr>
                <w:rFonts w:ascii="Calibri" w:eastAsia="Times New Roman" w:hAnsi="Calibri" w:cs="Calibri"/>
                <w:b/>
                <w:bCs/>
                <w:color w:val="000000"/>
                <w:sz w:val="28"/>
                <w:szCs w:val="28"/>
              </w:rPr>
            </w:pPr>
            <w:r w:rsidRPr="00BE2640">
              <w:rPr>
                <w:rFonts w:ascii="Calibri" w:eastAsia="Times New Roman" w:hAnsi="Calibri" w:cs="Calibri"/>
                <w:b/>
                <w:bCs/>
                <w:color w:val="000000"/>
                <w:sz w:val="28"/>
                <w:szCs w:val="28"/>
              </w:rPr>
              <w:t>SPECIAL EVENT COORDINATION AND OVERSITE</w:t>
            </w:r>
          </w:p>
        </w:tc>
      </w:tr>
      <w:tr w:rsidR="00BE2640" w:rsidRPr="00BE2640" w14:paraId="2EEA0DEA" w14:textId="77777777" w:rsidTr="00BE2640">
        <w:trPr>
          <w:gridAfter w:val="1"/>
          <w:wAfter w:w="49" w:type="dxa"/>
          <w:trHeight w:val="300"/>
        </w:trPr>
        <w:tc>
          <w:tcPr>
            <w:tcW w:w="6925" w:type="dxa"/>
            <w:tcBorders>
              <w:top w:val="nil"/>
              <w:left w:val="single" w:sz="4" w:space="0" w:color="auto"/>
              <w:bottom w:val="single" w:sz="4" w:space="0" w:color="auto"/>
              <w:right w:val="single" w:sz="4" w:space="0" w:color="auto"/>
            </w:tcBorders>
            <w:shd w:val="clear" w:color="auto" w:fill="auto"/>
            <w:vAlign w:val="center"/>
            <w:hideMark/>
          </w:tcPr>
          <w:p w14:paraId="46267B7C" w14:textId="77777777" w:rsidR="00BE2640" w:rsidRPr="00BE2640" w:rsidRDefault="00BE2640" w:rsidP="00BE2640">
            <w:pPr>
              <w:rPr>
                <w:rFonts w:ascii="Arial" w:eastAsia="Times New Roman" w:hAnsi="Arial" w:cs="Arial"/>
                <w:b/>
                <w:bCs/>
                <w:color w:val="000000"/>
              </w:rPr>
            </w:pPr>
            <w:r w:rsidRPr="00BE2640">
              <w:rPr>
                <w:rFonts w:ascii="Arial" w:eastAsia="Times New Roman" w:hAnsi="Arial" w:cs="Arial"/>
                <w:b/>
                <w:bCs/>
                <w:color w:val="000000"/>
              </w:rPr>
              <w:t xml:space="preserve">PERFORMANCE MEASURE </w:t>
            </w:r>
          </w:p>
        </w:tc>
        <w:tc>
          <w:tcPr>
            <w:tcW w:w="3870" w:type="dxa"/>
            <w:tcBorders>
              <w:top w:val="nil"/>
              <w:left w:val="nil"/>
              <w:bottom w:val="single" w:sz="4" w:space="0" w:color="auto"/>
              <w:right w:val="single" w:sz="4" w:space="0" w:color="auto"/>
            </w:tcBorders>
            <w:shd w:val="clear" w:color="auto" w:fill="auto"/>
            <w:vAlign w:val="center"/>
            <w:hideMark/>
          </w:tcPr>
          <w:p w14:paraId="4D5C17BE" w14:textId="77777777" w:rsidR="00BE2640" w:rsidRPr="00BE2640" w:rsidRDefault="00BE2640" w:rsidP="00BE2640">
            <w:pPr>
              <w:rPr>
                <w:rFonts w:ascii="Arial" w:eastAsia="Times New Roman" w:hAnsi="Arial" w:cs="Arial"/>
                <w:b/>
                <w:bCs/>
                <w:color w:val="000000"/>
              </w:rPr>
            </w:pPr>
            <w:r w:rsidRPr="00BE2640">
              <w:rPr>
                <w:rFonts w:ascii="Arial" w:eastAsia="Times New Roman" w:hAnsi="Arial" w:cs="Arial"/>
                <w:b/>
                <w:bCs/>
                <w:color w:val="000000"/>
              </w:rPr>
              <w:t xml:space="preserve">CRITERION </w:t>
            </w:r>
          </w:p>
        </w:tc>
        <w:tc>
          <w:tcPr>
            <w:tcW w:w="9135" w:type="dxa"/>
            <w:tcBorders>
              <w:top w:val="nil"/>
              <w:left w:val="nil"/>
              <w:bottom w:val="single" w:sz="4" w:space="0" w:color="auto"/>
              <w:right w:val="single" w:sz="4" w:space="0" w:color="auto"/>
            </w:tcBorders>
            <w:shd w:val="clear" w:color="auto" w:fill="auto"/>
            <w:vAlign w:val="center"/>
            <w:hideMark/>
          </w:tcPr>
          <w:p w14:paraId="6107A9BD" w14:textId="77777777" w:rsidR="00BE2640" w:rsidRPr="00BE2640" w:rsidRDefault="00BE2640" w:rsidP="00BE2640">
            <w:pPr>
              <w:rPr>
                <w:rFonts w:ascii="Arial" w:eastAsia="Times New Roman" w:hAnsi="Arial" w:cs="Arial"/>
                <w:b/>
                <w:bCs/>
                <w:color w:val="000000"/>
              </w:rPr>
            </w:pPr>
            <w:r w:rsidRPr="00BE2640">
              <w:rPr>
                <w:rFonts w:ascii="Arial" w:eastAsia="Times New Roman" w:hAnsi="Arial" w:cs="Arial"/>
                <w:b/>
                <w:bCs/>
                <w:color w:val="000000"/>
              </w:rPr>
              <w:t xml:space="preserve">REQUIREMENT </w:t>
            </w:r>
          </w:p>
        </w:tc>
        <w:tc>
          <w:tcPr>
            <w:tcW w:w="1451" w:type="dxa"/>
            <w:tcBorders>
              <w:top w:val="nil"/>
              <w:left w:val="nil"/>
              <w:bottom w:val="single" w:sz="4" w:space="0" w:color="auto"/>
              <w:right w:val="single" w:sz="4" w:space="0" w:color="auto"/>
            </w:tcBorders>
            <w:shd w:val="clear" w:color="auto" w:fill="auto"/>
            <w:vAlign w:val="center"/>
            <w:hideMark/>
          </w:tcPr>
          <w:p w14:paraId="7E07B011" w14:textId="53AE23F1" w:rsidR="00BE2640" w:rsidRPr="00BE2640" w:rsidRDefault="00BE2640" w:rsidP="00BE2640">
            <w:pPr>
              <w:jc w:val="center"/>
              <w:rPr>
                <w:rFonts w:ascii="Arial" w:eastAsia="Times New Roman" w:hAnsi="Arial" w:cs="Arial"/>
                <w:b/>
                <w:bCs/>
                <w:color w:val="000000"/>
              </w:rPr>
            </w:pPr>
            <w:proofErr w:type="spellStart"/>
            <w:r w:rsidRPr="005B3760">
              <w:rPr>
                <w:rFonts w:ascii="Arial" w:eastAsia="Times New Roman" w:hAnsi="Arial" w:cs="Arial"/>
                <w:b/>
                <w:bCs/>
                <w:color w:val="000000"/>
              </w:rPr>
              <w:t>Self Reported</w:t>
            </w:r>
            <w:proofErr w:type="spellEnd"/>
            <w:r w:rsidRPr="00BE2640">
              <w:rPr>
                <w:rFonts w:ascii="Arial" w:eastAsia="Times New Roman" w:hAnsi="Arial" w:cs="Arial"/>
                <w:b/>
                <w:bCs/>
                <w:color w:val="000000"/>
              </w:rPr>
              <w:t xml:space="preserve"> </w:t>
            </w:r>
          </w:p>
        </w:tc>
        <w:tc>
          <w:tcPr>
            <w:tcW w:w="1182" w:type="dxa"/>
            <w:tcBorders>
              <w:top w:val="nil"/>
              <w:left w:val="nil"/>
              <w:bottom w:val="single" w:sz="4" w:space="0" w:color="auto"/>
              <w:right w:val="single" w:sz="4" w:space="0" w:color="auto"/>
            </w:tcBorders>
            <w:shd w:val="clear" w:color="auto" w:fill="auto"/>
            <w:vAlign w:val="center"/>
            <w:hideMark/>
          </w:tcPr>
          <w:p w14:paraId="07FA7869" w14:textId="77777777" w:rsidR="00BE2640" w:rsidRPr="00BE2640" w:rsidRDefault="00BE2640" w:rsidP="00BE2640">
            <w:pPr>
              <w:jc w:val="center"/>
              <w:rPr>
                <w:rFonts w:ascii="Arial" w:eastAsia="Times New Roman" w:hAnsi="Arial" w:cs="Arial"/>
                <w:b/>
                <w:bCs/>
                <w:color w:val="000000"/>
              </w:rPr>
            </w:pPr>
            <w:r w:rsidRPr="00BE2640">
              <w:rPr>
                <w:rFonts w:ascii="Arial" w:eastAsia="Times New Roman" w:hAnsi="Arial" w:cs="Arial"/>
                <w:b/>
                <w:bCs/>
                <w:color w:val="000000"/>
              </w:rPr>
              <w:t>FDOT Reported</w:t>
            </w:r>
          </w:p>
        </w:tc>
      </w:tr>
      <w:tr w:rsidR="00BE2640" w:rsidRPr="00BE2640" w14:paraId="734903E5"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6424A591"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 xml:space="preserve">Special Events Premeeting (VIP, Speedway, Manned Launch, City of Orlando Venue, Orange Convention Center, Annual UCF Games, </w:t>
            </w:r>
            <w:proofErr w:type="spellStart"/>
            <w:r w:rsidRPr="00BE2640">
              <w:rPr>
                <w:rFonts w:ascii="Calibri" w:eastAsia="Times New Roman" w:hAnsi="Calibri" w:cs="Calibri"/>
                <w:color w:val="000000"/>
              </w:rPr>
              <w:t>etc</w:t>
            </w:r>
            <w:proofErr w:type="spellEnd"/>
            <w:r w:rsidRPr="00BE2640">
              <w:rPr>
                <w:rFonts w:ascii="Calibri" w:eastAsia="Times New Roman" w:hAnsi="Calibri" w:cs="Calibri"/>
                <w:color w:val="000000"/>
              </w:rPr>
              <w:t>)</w:t>
            </w:r>
          </w:p>
        </w:tc>
        <w:tc>
          <w:tcPr>
            <w:tcW w:w="3870" w:type="dxa"/>
            <w:tcBorders>
              <w:top w:val="nil"/>
              <w:left w:val="nil"/>
              <w:bottom w:val="single" w:sz="4" w:space="0" w:color="auto"/>
              <w:right w:val="single" w:sz="4" w:space="0" w:color="auto"/>
            </w:tcBorders>
            <w:shd w:val="clear" w:color="auto" w:fill="auto"/>
            <w:noWrap/>
            <w:vAlign w:val="bottom"/>
            <w:hideMark/>
          </w:tcPr>
          <w:p w14:paraId="6CF0AA87"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Conduct/Attend meeting; Summary Monthly, if occurred</w:t>
            </w:r>
          </w:p>
        </w:tc>
        <w:tc>
          <w:tcPr>
            <w:tcW w:w="9135" w:type="dxa"/>
            <w:tcBorders>
              <w:top w:val="nil"/>
              <w:left w:val="nil"/>
              <w:bottom w:val="single" w:sz="4" w:space="0" w:color="auto"/>
              <w:right w:val="single" w:sz="4" w:space="0" w:color="auto"/>
            </w:tcBorders>
            <w:shd w:val="clear" w:color="auto" w:fill="auto"/>
            <w:noWrap/>
            <w:vAlign w:val="center"/>
            <w:hideMark/>
          </w:tcPr>
          <w:p w14:paraId="67CAEABC"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Meeting Held, Attended, Minutes, Invitation Sent, Quarterly</w:t>
            </w:r>
          </w:p>
        </w:tc>
        <w:tc>
          <w:tcPr>
            <w:tcW w:w="1451" w:type="dxa"/>
            <w:tcBorders>
              <w:top w:val="nil"/>
              <w:left w:val="nil"/>
              <w:bottom w:val="single" w:sz="4" w:space="0" w:color="auto"/>
              <w:right w:val="single" w:sz="4" w:space="0" w:color="auto"/>
            </w:tcBorders>
            <w:shd w:val="clear" w:color="auto" w:fill="auto"/>
            <w:noWrap/>
            <w:vAlign w:val="center"/>
            <w:hideMark/>
          </w:tcPr>
          <w:p w14:paraId="6E9C2B80" w14:textId="77777777" w:rsidR="00BE2640" w:rsidRPr="00BE2640" w:rsidRDefault="00BE2640" w:rsidP="00192077">
            <w:pPr>
              <w:jc w:val="center"/>
              <w:rPr>
                <w:rFonts w:ascii="Calibri" w:eastAsia="Times New Roman" w:hAnsi="Calibri" w:cs="Calibri"/>
                <w:color w:val="000000"/>
              </w:rPr>
            </w:pPr>
            <w:r w:rsidRPr="00BE2640">
              <w:rPr>
                <w:rFonts w:ascii="Calibri" w:eastAsia="Times New Roman" w:hAnsi="Calibri" w:cs="Calibri"/>
                <w:color w:val="000000"/>
              </w:rPr>
              <w:t>1</w:t>
            </w:r>
          </w:p>
        </w:tc>
        <w:tc>
          <w:tcPr>
            <w:tcW w:w="1182" w:type="dxa"/>
            <w:tcBorders>
              <w:top w:val="nil"/>
              <w:left w:val="nil"/>
              <w:bottom w:val="single" w:sz="4" w:space="0" w:color="auto"/>
              <w:right w:val="single" w:sz="4" w:space="0" w:color="auto"/>
            </w:tcBorders>
            <w:shd w:val="clear" w:color="auto" w:fill="auto"/>
            <w:noWrap/>
            <w:vAlign w:val="center"/>
            <w:hideMark/>
          </w:tcPr>
          <w:p w14:paraId="783DBB57" w14:textId="77777777" w:rsidR="00BE2640" w:rsidRPr="00BE2640" w:rsidRDefault="00BE2640" w:rsidP="00192077">
            <w:pPr>
              <w:jc w:val="center"/>
              <w:rPr>
                <w:rFonts w:ascii="Calibri" w:eastAsia="Times New Roman" w:hAnsi="Calibri" w:cs="Calibri"/>
                <w:color w:val="000000"/>
              </w:rPr>
            </w:pPr>
            <w:r w:rsidRPr="00BE2640">
              <w:rPr>
                <w:rFonts w:ascii="Calibri" w:eastAsia="Times New Roman" w:hAnsi="Calibri" w:cs="Calibri"/>
                <w:color w:val="000000"/>
              </w:rPr>
              <w:t>4</w:t>
            </w:r>
          </w:p>
        </w:tc>
      </w:tr>
      <w:tr w:rsidR="00BE2640" w:rsidRPr="00BE2640" w14:paraId="66ACB598"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53275BCE"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Develop Special Event Performance Measure</w:t>
            </w:r>
          </w:p>
        </w:tc>
        <w:tc>
          <w:tcPr>
            <w:tcW w:w="3870" w:type="dxa"/>
            <w:tcBorders>
              <w:top w:val="nil"/>
              <w:left w:val="nil"/>
              <w:bottom w:val="single" w:sz="4" w:space="0" w:color="auto"/>
              <w:right w:val="single" w:sz="4" w:space="0" w:color="auto"/>
            </w:tcBorders>
            <w:shd w:val="clear" w:color="auto" w:fill="auto"/>
            <w:noWrap/>
            <w:vAlign w:val="bottom"/>
            <w:hideMark/>
          </w:tcPr>
          <w:p w14:paraId="27F9D22B"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Developed within 1 year of contract execution</w:t>
            </w:r>
          </w:p>
        </w:tc>
        <w:tc>
          <w:tcPr>
            <w:tcW w:w="9135" w:type="dxa"/>
            <w:tcBorders>
              <w:top w:val="nil"/>
              <w:left w:val="nil"/>
              <w:bottom w:val="single" w:sz="4" w:space="0" w:color="auto"/>
              <w:right w:val="single" w:sz="4" w:space="0" w:color="auto"/>
            </w:tcBorders>
            <w:shd w:val="clear" w:color="auto" w:fill="auto"/>
            <w:noWrap/>
            <w:vAlign w:val="bottom"/>
            <w:hideMark/>
          </w:tcPr>
          <w:p w14:paraId="3600776A"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 xml:space="preserve">Develop a performance measure for VIP </w:t>
            </w:r>
            <w:proofErr w:type="spellStart"/>
            <w:r w:rsidRPr="00BE2640">
              <w:rPr>
                <w:rFonts w:ascii="Calibri" w:eastAsia="Times New Roman" w:hAnsi="Calibri" w:cs="Calibri"/>
                <w:color w:val="000000"/>
              </w:rPr>
              <w:t>Vists</w:t>
            </w:r>
            <w:proofErr w:type="spellEnd"/>
            <w:r w:rsidRPr="00BE2640">
              <w:rPr>
                <w:rFonts w:ascii="Calibri" w:eastAsia="Times New Roman" w:hAnsi="Calibri" w:cs="Calibri"/>
                <w:color w:val="000000"/>
              </w:rPr>
              <w:t>, Speedway Events, Manned Launch Events, City of Orlando Venue Events, Orange Convention Center Events, UCF Football Games, ESU, and sinkholes</w:t>
            </w:r>
          </w:p>
        </w:tc>
        <w:tc>
          <w:tcPr>
            <w:tcW w:w="1451" w:type="dxa"/>
            <w:tcBorders>
              <w:top w:val="nil"/>
              <w:left w:val="nil"/>
              <w:bottom w:val="single" w:sz="4" w:space="0" w:color="auto"/>
              <w:right w:val="single" w:sz="4" w:space="0" w:color="auto"/>
            </w:tcBorders>
            <w:shd w:val="clear" w:color="auto" w:fill="auto"/>
            <w:noWrap/>
            <w:vAlign w:val="center"/>
            <w:hideMark/>
          </w:tcPr>
          <w:p w14:paraId="4AF1F566" w14:textId="77777777" w:rsidR="00BE2640" w:rsidRPr="00BE2640" w:rsidRDefault="00BE2640" w:rsidP="00192077">
            <w:pPr>
              <w:jc w:val="center"/>
              <w:rPr>
                <w:rFonts w:ascii="Calibri" w:eastAsia="Times New Roman" w:hAnsi="Calibri" w:cs="Calibri"/>
                <w:color w:val="000000"/>
              </w:rPr>
            </w:pPr>
            <w:r w:rsidRPr="00BE2640">
              <w:rPr>
                <w:rFonts w:ascii="Calibri" w:eastAsia="Times New Roman" w:hAnsi="Calibri" w:cs="Calibri"/>
                <w:color w:val="000000"/>
              </w:rPr>
              <w:t>4</w:t>
            </w:r>
          </w:p>
        </w:tc>
        <w:tc>
          <w:tcPr>
            <w:tcW w:w="1182" w:type="dxa"/>
            <w:tcBorders>
              <w:top w:val="nil"/>
              <w:left w:val="nil"/>
              <w:bottom w:val="single" w:sz="4" w:space="0" w:color="auto"/>
              <w:right w:val="single" w:sz="4" w:space="0" w:color="auto"/>
            </w:tcBorders>
            <w:shd w:val="clear" w:color="auto" w:fill="auto"/>
            <w:noWrap/>
            <w:vAlign w:val="center"/>
            <w:hideMark/>
          </w:tcPr>
          <w:p w14:paraId="3F60265E" w14:textId="77777777" w:rsidR="00BE2640" w:rsidRPr="00BE2640" w:rsidRDefault="00BE2640" w:rsidP="00192077">
            <w:pPr>
              <w:jc w:val="center"/>
              <w:rPr>
                <w:rFonts w:ascii="Calibri" w:eastAsia="Times New Roman" w:hAnsi="Calibri" w:cs="Calibri"/>
                <w:color w:val="000000"/>
              </w:rPr>
            </w:pPr>
            <w:r w:rsidRPr="00BE2640">
              <w:rPr>
                <w:rFonts w:ascii="Calibri" w:eastAsia="Times New Roman" w:hAnsi="Calibri" w:cs="Calibri"/>
                <w:color w:val="000000"/>
              </w:rPr>
              <w:t>16</w:t>
            </w:r>
          </w:p>
        </w:tc>
      </w:tr>
      <w:tr w:rsidR="00BE2640" w:rsidRPr="00BE2640" w14:paraId="046C14A8"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0ABF7312"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Compliance with the Special Event Performance Measure</w:t>
            </w:r>
          </w:p>
        </w:tc>
        <w:tc>
          <w:tcPr>
            <w:tcW w:w="3870" w:type="dxa"/>
            <w:tcBorders>
              <w:top w:val="nil"/>
              <w:left w:val="nil"/>
              <w:bottom w:val="single" w:sz="4" w:space="0" w:color="auto"/>
              <w:right w:val="single" w:sz="4" w:space="0" w:color="auto"/>
            </w:tcBorders>
            <w:shd w:val="clear" w:color="auto" w:fill="auto"/>
            <w:noWrap/>
            <w:vAlign w:val="bottom"/>
            <w:hideMark/>
          </w:tcPr>
          <w:p w14:paraId="6DAE2DC3"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Conduct/Attend meeting; Summary Monthly, if occurred</w:t>
            </w:r>
          </w:p>
        </w:tc>
        <w:tc>
          <w:tcPr>
            <w:tcW w:w="9135" w:type="dxa"/>
            <w:tcBorders>
              <w:top w:val="nil"/>
              <w:left w:val="nil"/>
              <w:bottom w:val="single" w:sz="4" w:space="0" w:color="auto"/>
              <w:right w:val="single" w:sz="4" w:space="0" w:color="auto"/>
            </w:tcBorders>
            <w:shd w:val="clear" w:color="auto" w:fill="auto"/>
            <w:noWrap/>
            <w:vAlign w:val="bottom"/>
            <w:hideMark/>
          </w:tcPr>
          <w:p w14:paraId="4E1E82D5"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Show performance relative to performance measures</w:t>
            </w:r>
          </w:p>
        </w:tc>
        <w:tc>
          <w:tcPr>
            <w:tcW w:w="1451" w:type="dxa"/>
            <w:tcBorders>
              <w:top w:val="nil"/>
              <w:left w:val="nil"/>
              <w:bottom w:val="single" w:sz="4" w:space="0" w:color="auto"/>
              <w:right w:val="single" w:sz="4" w:space="0" w:color="auto"/>
            </w:tcBorders>
            <w:shd w:val="clear" w:color="auto" w:fill="auto"/>
            <w:noWrap/>
            <w:vAlign w:val="center"/>
            <w:hideMark/>
          </w:tcPr>
          <w:p w14:paraId="038DFBED" w14:textId="77777777" w:rsidR="00BE2640" w:rsidRPr="00BE2640" w:rsidRDefault="00BE2640" w:rsidP="00192077">
            <w:pPr>
              <w:jc w:val="center"/>
              <w:rPr>
                <w:rFonts w:ascii="Calibri" w:eastAsia="Times New Roman" w:hAnsi="Calibri" w:cs="Calibri"/>
                <w:color w:val="000000"/>
              </w:rPr>
            </w:pPr>
            <w:r w:rsidRPr="00BE2640">
              <w:rPr>
                <w:rFonts w:ascii="Calibri" w:eastAsia="Times New Roman" w:hAnsi="Calibri" w:cs="Calibri"/>
                <w:color w:val="000000"/>
              </w:rPr>
              <w:t>0.5</w:t>
            </w:r>
          </w:p>
        </w:tc>
        <w:tc>
          <w:tcPr>
            <w:tcW w:w="1182" w:type="dxa"/>
            <w:tcBorders>
              <w:top w:val="nil"/>
              <w:left w:val="nil"/>
              <w:bottom w:val="single" w:sz="4" w:space="0" w:color="auto"/>
              <w:right w:val="single" w:sz="4" w:space="0" w:color="auto"/>
            </w:tcBorders>
            <w:shd w:val="clear" w:color="auto" w:fill="auto"/>
            <w:noWrap/>
            <w:vAlign w:val="center"/>
            <w:hideMark/>
          </w:tcPr>
          <w:p w14:paraId="79065EB4" w14:textId="77777777" w:rsidR="00BE2640" w:rsidRPr="00BE2640" w:rsidRDefault="00BE2640" w:rsidP="00192077">
            <w:pPr>
              <w:jc w:val="center"/>
              <w:rPr>
                <w:rFonts w:ascii="Calibri" w:eastAsia="Times New Roman" w:hAnsi="Calibri" w:cs="Calibri"/>
                <w:color w:val="000000"/>
              </w:rPr>
            </w:pPr>
            <w:r w:rsidRPr="00BE2640">
              <w:rPr>
                <w:rFonts w:ascii="Calibri" w:eastAsia="Times New Roman" w:hAnsi="Calibri" w:cs="Calibri"/>
                <w:color w:val="000000"/>
              </w:rPr>
              <w:t>2</w:t>
            </w:r>
          </w:p>
        </w:tc>
      </w:tr>
      <w:tr w:rsidR="00BE2640" w:rsidRPr="00BE2640" w14:paraId="14964A86"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41612ED9"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After action debrief</w:t>
            </w:r>
          </w:p>
        </w:tc>
        <w:tc>
          <w:tcPr>
            <w:tcW w:w="3870" w:type="dxa"/>
            <w:tcBorders>
              <w:top w:val="nil"/>
              <w:left w:val="nil"/>
              <w:bottom w:val="single" w:sz="4" w:space="0" w:color="auto"/>
              <w:right w:val="single" w:sz="4" w:space="0" w:color="auto"/>
            </w:tcBorders>
            <w:shd w:val="clear" w:color="auto" w:fill="auto"/>
            <w:noWrap/>
            <w:vAlign w:val="bottom"/>
            <w:hideMark/>
          </w:tcPr>
          <w:p w14:paraId="484F0F0D"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Conduct/Attend meeting; Summary Monthly, if occurred</w:t>
            </w:r>
          </w:p>
        </w:tc>
        <w:tc>
          <w:tcPr>
            <w:tcW w:w="9135" w:type="dxa"/>
            <w:tcBorders>
              <w:top w:val="nil"/>
              <w:left w:val="nil"/>
              <w:bottom w:val="single" w:sz="4" w:space="0" w:color="auto"/>
              <w:right w:val="single" w:sz="4" w:space="0" w:color="auto"/>
            </w:tcBorders>
            <w:shd w:val="clear" w:color="auto" w:fill="auto"/>
            <w:noWrap/>
            <w:vAlign w:val="center"/>
            <w:hideMark/>
          </w:tcPr>
          <w:p w14:paraId="1C0145DC"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Meeting Held, Attended, Minutes, Invitation Sent, Quarterly</w:t>
            </w:r>
          </w:p>
        </w:tc>
        <w:tc>
          <w:tcPr>
            <w:tcW w:w="1451" w:type="dxa"/>
            <w:tcBorders>
              <w:top w:val="nil"/>
              <w:left w:val="nil"/>
              <w:bottom w:val="single" w:sz="4" w:space="0" w:color="auto"/>
              <w:right w:val="single" w:sz="4" w:space="0" w:color="auto"/>
            </w:tcBorders>
            <w:shd w:val="clear" w:color="auto" w:fill="auto"/>
            <w:noWrap/>
            <w:vAlign w:val="center"/>
            <w:hideMark/>
          </w:tcPr>
          <w:p w14:paraId="77E1BE1E" w14:textId="77777777" w:rsidR="00BE2640" w:rsidRPr="00BE2640" w:rsidRDefault="00BE2640" w:rsidP="00192077">
            <w:pPr>
              <w:jc w:val="center"/>
              <w:rPr>
                <w:rFonts w:ascii="Calibri" w:eastAsia="Times New Roman" w:hAnsi="Calibri" w:cs="Calibri"/>
                <w:color w:val="000000"/>
              </w:rPr>
            </w:pPr>
            <w:r w:rsidRPr="00BE2640">
              <w:rPr>
                <w:rFonts w:ascii="Calibri" w:eastAsia="Times New Roman" w:hAnsi="Calibri" w:cs="Calibri"/>
                <w:color w:val="000000"/>
              </w:rPr>
              <w:t>1</w:t>
            </w:r>
          </w:p>
        </w:tc>
        <w:tc>
          <w:tcPr>
            <w:tcW w:w="1182" w:type="dxa"/>
            <w:tcBorders>
              <w:top w:val="nil"/>
              <w:left w:val="nil"/>
              <w:bottom w:val="single" w:sz="4" w:space="0" w:color="auto"/>
              <w:right w:val="single" w:sz="4" w:space="0" w:color="auto"/>
            </w:tcBorders>
            <w:shd w:val="clear" w:color="auto" w:fill="auto"/>
            <w:noWrap/>
            <w:vAlign w:val="center"/>
            <w:hideMark/>
          </w:tcPr>
          <w:p w14:paraId="2A4783C1" w14:textId="77777777" w:rsidR="00BE2640" w:rsidRPr="00BE2640" w:rsidRDefault="00BE2640" w:rsidP="00192077">
            <w:pPr>
              <w:jc w:val="center"/>
              <w:rPr>
                <w:rFonts w:ascii="Calibri" w:eastAsia="Times New Roman" w:hAnsi="Calibri" w:cs="Calibri"/>
                <w:color w:val="000000"/>
              </w:rPr>
            </w:pPr>
            <w:r w:rsidRPr="00BE2640">
              <w:rPr>
                <w:rFonts w:ascii="Calibri" w:eastAsia="Times New Roman" w:hAnsi="Calibri" w:cs="Calibri"/>
                <w:color w:val="000000"/>
              </w:rPr>
              <w:t>4</w:t>
            </w:r>
          </w:p>
        </w:tc>
      </w:tr>
      <w:tr w:rsidR="00915D31" w:rsidRPr="00BE2640" w14:paraId="4EDBB614"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64B5AE20" w14:textId="0D9BB843"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Separate IT Disaster Recovery Response Action Plan from Disaster Recovery Plan </w:t>
            </w:r>
          </w:p>
        </w:tc>
        <w:tc>
          <w:tcPr>
            <w:tcW w:w="3870" w:type="dxa"/>
            <w:tcBorders>
              <w:top w:val="nil"/>
              <w:left w:val="nil"/>
              <w:bottom w:val="single" w:sz="4" w:space="0" w:color="auto"/>
              <w:right w:val="single" w:sz="4" w:space="0" w:color="auto"/>
            </w:tcBorders>
            <w:shd w:val="clear" w:color="auto" w:fill="auto"/>
            <w:noWrap/>
            <w:vAlign w:val="bottom"/>
            <w:hideMark/>
          </w:tcPr>
          <w:p w14:paraId="28E5EB5A"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Developed within 1 year of contract execution</w:t>
            </w:r>
          </w:p>
        </w:tc>
        <w:tc>
          <w:tcPr>
            <w:tcW w:w="9135" w:type="dxa"/>
            <w:tcBorders>
              <w:top w:val="nil"/>
              <w:left w:val="nil"/>
              <w:bottom w:val="single" w:sz="4" w:space="0" w:color="auto"/>
              <w:right w:val="single" w:sz="4" w:space="0" w:color="auto"/>
            </w:tcBorders>
            <w:shd w:val="clear" w:color="auto" w:fill="auto"/>
            <w:noWrap/>
            <w:vAlign w:val="bottom"/>
            <w:hideMark/>
          </w:tcPr>
          <w:p w14:paraId="17829A7D" w14:textId="6ED6F498"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On </w:t>
            </w:r>
            <w:r>
              <w:rPr>
                <w:rFonts w:ascii="Calibri" w:eastAsia="Times New Roman" w:hAnsi="Calibri" w:cs="Calibri"/>
                <w:color w:val="000000"/>
              </w:rPr>
              <w:t>January</w:t>
            </w:r>
            <w:r w:rsidRPr="00BE2640">
              <w:rPr>
                <w:rFonts w:ascii="Calibri" w:eastAsia="Times New Roman" w:hAnsi="Calibri" w:cs="Calibri"/>
                <w:color w:val="000000"/>
              </w:rPr>
              <w:t xml:space="preserve"> 15</w:t>
            </w:r>
          </w:p>
        </w:tc>
        <w:tc>
          <w:tcPr>
            <w:tcW w:w="1451" w:type="dxa"/>
            <w:tcBorders>
              <w:top w:val="nil"/>
              <w:left w:val="nil"/>
              <w:bottom w:val="single" w:sz="4" w:space="0" w:color="auto"/>
              <w:right w:val="single" w:sz="4" w:space="0" w:color="auto"/>
            </w:tcBorders>
            <w:shd w:val="clear" w:color="auto" w:fill="auto"/>
            <w:noWrap/>
            <w:vAlign w:val="center"/>
            <w:hideMark/>
          </w:tcPr>
          <w:p w14:paraId="086D6922"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4</w:t>
            </w:r>
          </w:p>
        </w:tc>
        <w:tc>
          <w:tcPr>
            <w:tcW w:w="1182" w:type="dxa"/>
            <w:tcBorders>
              <w:top w:val="nil"/>
              <w:left w:val="nil"/>
              <w:bottom w:val="single" w:sz="4" w:space="0" w:color="auto"/>
              <w:right w:val="single" w:sz="4" w:space="0" w:color="auto"/>
            </w:tcBorders>
            <w:shd w:val="clear" w:color="auto" w:fill="auto"/>
            <w:noWrap/>
            <w:vAlign w:val="center"/>
            <w:hideMark/>
          </w:tcPr>
          <w:p w14:paraId="6866E7E9"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16</w:t>
            </w:r>
          </w:p>
        </w:tc>
      </w:tr>
      <w:tr w:rsidR="00915D31" w:rsidRPr="00BE2640" w14:paraId="2869F919"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5DE4EE56" w14:textId="1684B9C6"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Separate Continuity of Operations Plan (Building outage, Pandemic) from Disaster Recovery Plan </w:t>
            </w:r>
          </w:p>
        </w:tc>
        <w:tc>
          <w:tcPr>
            <w:tcW w:w="3870" w:type="dxa"/>
            <w:tcBorders>
              <w:top w:val="nil"/>
              <w:left w:val="nil"/>
              <w:bottom w:val="single" w:sz="4" w:space="0" w:color="auto"/>
              <w:right w:val="single" w:sz="4" w:space="0" w:color="auto"/>
            </w:tcBorders>
            <w:shd w:val="clear" w:color="auto" w:fill="auto"/>
            <w:noWrap/>
            <w:vAlign w:val="bottom"/>
            <w:hideMark/>
          </w:tcPr>
          <w:p w14:paraId="3298479D"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Developed within 1 year of contract execution</w:t>
            </w:r>
          </w:p>
        </w:tc>
        <w:tc>
          <w:tcPr>
            <w:tcW w:w="9135" w:type="dxa"/>
            <w:tcBorders>
              <w:top w:val="nil"/>
              <w:left w:val="nil"/>
              <w:bottom w:val="single" w:sz="4" w:space="0" w:color="auto"/>
              <w:right w:val="single" w:sz="4" w:space="0" w:color="auto"/>
            </w:tcBorders>
            <w:shd w:val="clear" w:color="auto" w:fill="auto"/>
            <w:noWrap/>
            <w:vAlign w:val="bottom"/>
            <w:hideMark/>
          </w:tcPr>
          <w:p w14:paraId="17001ADE" w14:textId="3A8E461B"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On </w:t>
            </w:r>
            <w:r>
              <w:rPr>
                <w:rFonts w:ascii="Calibri" w:eastAsia="Times New Roman" w:hAnsi="Calibri" w:cs="Calibri"/>
                <w:color w:val="000000"/>
              </w:rPr>
              <w:t>February</w:t>
            </w:r>
            <w:r w:rsidRPr="00BE2640">
              <w:rPr>
                <w:rFonts w:ascii="Calibri" w:eastAsia="Times New Roman" w:hAnsi="Calibri" w:cs="Calibri"/>
                <w:color w:val="000000"/>
              </w:rPr>
              <w:t xml:space="preserve"> 15</w:t>
            </w:r>
          </w:p>
        </w:tc>
        <w:tc>
          <w:tcPr>
            <w:tcW w:w="1451" w:type="dxa"/>
            <w:tcBorders>
              <w:top w:val="nil"/>
              <w:left w:val="nil"/>
              <w:bottom w:val="single" w:sz="4" w:space="0" w:color="auto"/>
              <w:right w:val="single" w:sz="4" w:space="0" w:color="auto"/>
            </w:tcBorders>
            <w:shd w:val="clear" w:color="auto" w:fill="auto"/>
            <w:noWrap/>
            <w:vAlign w:val="center"/>
            <w:hideMark/>
          </w:tcPr>
          <w:p w14:paraId="7A137F67"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4</w:t>
            </w:r>
          </w:p>
        </w:tc>
        <w:tc>
          <w:tcPr>
            <w:tcW w:w="1182" w:type="dxa"/>
            <w:tcBorders>
              <w:top w:val="nil"/>
              <w:left w:val="nil"/>
              <w:bottom w:val="single" w:sz="4" w:space="0" w:color="auto"/>
              <w:right w:val="single" w:sz="4" w:space="0" w:color="auto"/>
            </w:tcBorders>
            <w:shd w:val="clear" w:color="auto" w:fill="auto"/>
            <w:noWrap/>
            <w:vAlign w:val="center"/>
            <w:hideMark/>
          </w:tcPr>
          <w:p w14:paraId="590B7A91"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16</w:t>
            </w:r>
          </w:p>
        </w:tc>
      </w:tr>
      <w:tr w:rsidR="00915D31" w:rsidRPr="00BE2640" w14:paraId="5823F171"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0486078E"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Develop VIP, City of Orlando Venue, Orange Convention Center, Annual UCF Games Plans, Fire Events, Sink Holes</w:t>
            </w:r>
          </w:p>
        </w:tc>
        <w:tc>
          <w:tcPr>
            <w:tcW w:w="3870" w:type="dxa"/>
            <w:tcBorders>
              <w:top w:val="nil"/>
              <w:left w:val="nil"/>
              <w:bottom w:val="single" w:sz="4" w:space="0" w:color="auto"/>
              <w:right w:val="single" w:sz="4" w:space="0" w:color="auto"/>
            </w:tcBorders>
            <w:shd w:val="clear" w:color="auto" w:fill="auto"/>
            <w:noWrap/>
            <w:vAlign w:val="bottom"/>
            <w:hideMark/>
          </w:tcPr>
          <w:p w14:paraId="24DC9367"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Developed within 1 year of contract execution</w:t>
            </w:r>
          </w:p>
        </w:tc>
        <w:tc>
          <w:tcPr>
            <w:tcW w:w="9135" w:type="dxa"/>
            <w:tcBorders>
              <w:top w:val="nil"/>
              <w:left w:val="nil"/>
              <w:bottom w:val="single" w:sz="4" w:space="0" w:color="auto"/>
              <w:right w:val="single" w:sz="4" w:space="0" w:color="auto"/>
            </w:tcBorders>
            <w:shd w:val="clear" w:color="auto" w:fill="auto"/>
            <w:noWrap/>
            <w:vAlign w:val="bottom"/>
            <w:hideMark/>
          </w:tcPr>
          <w:p w14:paraId="3D0F8E77" w14:textId="051D6692"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On </w:t>
            </w:r>
            <w:r>
              <w:rPr>
                <w:rFonts w:ascii="Calibri" w:eastAsia="Times New Roman" w:hAnsi="Calibri" w:cs="Calibri"/>
                <w:color w:val="000000"/>
              </w:rPr>
              <w:t>March</w:t>
            </w:r>
            <w:r w:rsidRPr="00BE2640">
              <w:rPr>
                <w:rFonts w:ascii="Calibri" w:eastAsia="Times New Roman" w:hAnsi="Calibri" w:cs="Calibri"/>
                <w:color w:val="000000"/>
              </w:rPr>
              <w:t xml:space="preserve"> 15, each year </w:t>
            </w:r>
          </w:p>
        </w:tc>
        <w:tc>
          <w:tcPr>
            <w:tcW w:w="1451" w:type="dxa"/>
            <w:tcBorders>
              <w:top w:val="nil"/>
              <w:left w:val="nil"/>
              <w:bottom w:val="single" w:sz="4" w:space="0" w:color="auto"/>
              <w:right w:val="single" w:sz="4" w:space="0" w:color="auto"/>
            </w:tcBorders>
            <w:shd w:val="clear" w:color="auto" w:fill="auto"/>
            <w:noWrap/>
            <w:vAlign w:val="center"/>
            <w:hideMark/>
          </w:tcPr>
          <w:p w14:paraId="18D93FFA"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4</w:t>
            </w:r>
          </w:p>
        </w:tc>
        <w:tc>
          <w:tcPr>
            <w:tcW w:w="1182" w:type="dxa"/>
            <w:tcBorders>
              <w:top w:val="nil"/>
              <w:left w:val="nil"/>
              <w:bottom w:val="single" w:sz="4" w:space="0" w:color="auto"/>
              <w:right w:val="single" w:sz="4" w:space="0" w:color="auto"/>
            </w:tcBorders>
            <w:shd w:val="clear" w:color="auto" w:fill="auto"/>
            <w:noWrap/>
            <w:vAlign w:val="center"/>
            <w:hideMark/>
          </w:tcPr>
          <w:p w14:paraId="61781E01"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16</w:t>
            </w:r>
          </w:p>
        </w:tc>
      </w:tr>
      <w:tr w:rsidR="00915D31" w:rsidRPr="00BE2640" w14:paraId="0B1E1497"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75F25729" w14:textId="35E96B91"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Update TMC Emergency Response Action Plans (ESU, Hurricane Recovery, Fire Events, Sink Holes)</w:t>
            </w:r>
          </w:p>
        </w:tc>
        <w:tc>
          <w:tcPr>
            <w:tcW w:w="3870" w:type="dxa"/>
            <w:tcBorders>
              <w:top w:val="nil"/>
              <w:left w:val="nil"/>
              <w:bottom w:val="single" w:sz="4" w:space="0" w:color="auto"/>
              <w:right w:val="single" w:sz="4" w:space="0" w:color="auto"/>
            </w:tcBorders>
            <w:shd w:val="clear" w:color="auto" w:fill="auto"/>
            <w:noWrap/>
            <w:vAlign w:val="bottom"/>
            <w:hideMark/>
          </w:tcPr>
          <w:p w14:paraId="6D06BB4D"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Annual deliverable</w:t>
            </w:r>
          </w:p>
        </w:tc>
        <w:tc>
          <w:tcPr>
            <w:tcW w:w="9135" w:type="dxa"/>
            <w:tcBorders>
              <w:top w:val="nil"/>
              <w:left w:val="nil"/>
              <w:bottom w:val="single" w:sz="4" w:space="0" w:color="auto"/>
              <w:right w:val="single" w:sz="4" w:space="0" w:color="auto"/>
            </w:tcBorders>
            <w:shd w:val="clear" w:color="auto" w:fill="auto"/>
            <w:noWrap/>
            <w:vAlign w:val="bottom"/>
            <w:hideMark/>
          </w:tcPr>
          <w:p w14:paraId="364C591B" w14:textId="78559BB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On </w:t>
            </w:r>
            <w:r>
              <w:rPr>
                <w:rFonts w:ascii="Calibri" w:eastAsia="Times New Roman" w:hAnsi="Calibri" w:cs="Calibri"/>
                <w:color w:val="000000"/>
              </w:rPr>
              <w:t>March</w:t>
            </w:r>
            <w:r w:rsidRPr="00BE2640">
              <w:rPr>
                <w:rFonts w:ascii="Calibri" w:eastAsia="Times New Roman" w:hAnsi="Calibri" w:cs="Calibri"/>
                <w:color w:val="000000"/>
              </w:rPr>
              <w:t xml:space="preserve"> 15, each year </w:t>
            </w:r>
          </w:p>
        </w:tc>
        <w:tc>
          <w:tcPr>
            <w:tcW w:w="1451" w:type="dxa"/>
            <w:tcBorders>
              <w:top w:val="nil"/>
              <w:left w:val="nil"/>
              <w:bottom w:val="single" w:sz="4" w:space="0" w:color="auto"/>
              <w:right w:val="single" w:sz="4" w:space="0" w:color="auto"/>
            </w:tcBorders>
            <w:shd w:val="clear" w:color="auto" w:fill="auto"/>
            <w:noWrap/>
            <w:vAlign w:val="center"/>
            <w:hideMark/>
          </w:tcPr>
          <w:p w14:paraId="2A033C73"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1</w:t>
            </w:r>
          </w:p>
        </w:tc>
        <w:tc>
          <w:tcPr>
            <w:tcW w:w="1182" w:type="dxa"/>
            <w:tcBorders>
              <w:top w:val="nil"/>
              <w:left w:val="nil"/>
              <w:bottom w:val="single" w:sz="4" w:space="0" w:color="auto"/>
              <w:right w:val="single" w:sz="4" w:space="0" w:color="auto"/>
            </w:tcBorders>
            <w:shd w:val="clear" w:color="auto" w:fill="auto"/>
            <w:noWrap/>
            <w:vAlign w:val="center"/>
            <w:hideMark/>
          </w:tcPr>
          <w:p w14:paraId="5932C0DF"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4</w:t>
            </w:r>
          </w:p>
        </w:tc>
      </w:tr>
      <w:tr w:rsidR="00915D31" w:rsidRPr="00BE2640" w14:paraId="59FD21D7"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1C0895B6"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Update IT Disaster Recovery Response Action Plan </w:t>
            </w:r>
          </w:p>
        </w:tc>
        <w:tc>
          <w:tcPr>
            <w:tcW w:w="3870" w:type="dxa"/>
            <w:tcBorders>
              <w:top w:val="nil"/>
              <w:left w:val="nil"/>
              <w:bottom w:val="single" w:sz="4" w:space="0" w:color="auto"/>
              <w:right w:val="single" w:sz="4" w:space="0" w:color="auto"/>
            </w:tcBorders>
            <w:shd w:val="clear" w:color="auto" w:fill="auto"/>
            <w:noWrap/>
            <w:vAlign w:val="bottom"/>
            <w:hideMark/>
          </w:tcPr>
          <w:p w14:paraId="10642B15"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Annual deliverable</w:t>
            </w:r>
          </w:p>
        </w:tc>
        <w:tc>
          <w:tcPr>
            <w:tcW w:w="9135" w:type="dxa"/>
            <w:tcBorders>
              <w:top w:val="nil"/>
              <w:left w:val="nil"/>
              <w:bottom w:val="single" w:sz="4" w:space="0" w:color="auto"/>
              <w:right w:val="single" w:sz="4" w:space="0" w:color="auto"/>
            </w:tcBorders>
            <w:shd w:val="clear" w:color="auto" w:fill="auto"/>
            <w:noWrap/>
            <w:vAlign w:val="bottom"/>
            <w:hideMark/>
          </w:tcPr>
          <w:p w14:paraId="6DD56E70" w14:textId="3CA2F931"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On </w:t>
            </w:r>
            <w:r>
              <w:rPr>
                <w:rFonts w:ascii="Calibri" w:eastAsia="Times New Roman" w:hAnsi="Calibri" w:cs="Calibri"/>
                <w:color w:val="000000"/>
              </w:rPr>
              <w:t>January</w:t>
            </w:r>
            <w:r w:rsidRPr="00BE2640">
              <w:rPr>
                <w:rFonts w:ascii="Calibri" w:eastAsia="Times New Roman" w:hAnsi="Calibri" w:cs="Calibri"/>
                <w:color w:val="000000"/>
              </w:rPr>
              <w:t xml:space="preserve"> 15, each year </w:t>
            </w:r>
          </w:p>
        </w:tc>
        <w:tc>
          <w:tcPr>
            <w:tcW w:w="1451" w:type="dxa"/>
            <w:tcBorders>
              <w:top w:val="nil"/>
              <w:left w:val="nil"/>
              <w:bottom w:val="single" w:sz="4" w:space="0" w:color="auto"/>
              <w:right w:val="single" w:sz="4" w:space="0" w:color="auto"/>
            </w:tcBorders>
            <w:shd w:val="clear" w:color="auto" w:fill="auto"/>
            <w:noWrap/>
            <w:vAlign w:val="center"/>
            <w:hideMark/>
          </w:tcPr>
          <w:p w14:paraId="2FFAA62A"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1</w:t>
            </w:r>
          </w:p>
        </w:tc>
        <w:tc>
          <w:tcPr>
            <w:tcW w:w="1182" w:type="dxa"/>
            <w:tcBorders>
              <w:top w:val="nil"/>
              <w:left w:val="nil"/>
              <w:bottom w:val="single" w:sz="4" w:space="0" w:color="auto"/>
              <w:right w:val="single" w:sz="4" w:space="0" w:color="auto"/>
            </w:tcBorders>
            <w:shd w:val="clear" w:color="auto" w:fill="auto"/>
            <w:noWrap/>
            <w:vAlign w:val="center"/>
            <w:hideMark/>
          </w:tcPr>
          <w:p w14:paraId="3DC56D41"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4</w:t>
            </w:r>
          </w:p>
        </w:tc>
      </w:tr>
      <w:tr w:rsidR="00915D31" w:rsidRPr="00BE2640" w14:paraId="0860A575"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5F081D08"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Update Continuity of Operations </w:t>
            </w:r>
            <w:proofErr w:type="gramStart"/>
            <w:r w:rsidRPr="00BE2640">
              <w:rPr>
                <w:rFonts w:ascii="Calibri" w:eastAsia="Times New Roman" w:hAnsi="Calibri" w:cs="Calibri"/>
                <w:color w:val="000000"/>
              </w:rPr>
              <w:t>Plan  (</w:t>
            </w:r>
            <w:proofErr w:type="gramEnd"/>
            <w:r w:rsidRPr="00BE2640">
              <w:rPr>
                <w:rFonts w:ascii="Calibri" w:eastAsia="Times New Roman" w:hAnsi="Calibri" w:cs="Calibri"/>
                <w:color w:val="000000"/>
              </w:rPr>
              <w:t>Building outage, Pandemic)</w:t>
            </w:r>
          </w:p>
        </w:tc>
        <w:tc>
          <w:tcPr>
            <w:tcW w:w="3870" w:type="dxa"/>
            <w:tcBorders>
              <w:top w:val="nil"/>
              <w:left w:val="nil"/>
              <w:bottom w:val="single" w:sz="4" w:space="0" w:color="auto"/>
              <w:right w:val="single" w:sz="4" w:space="0" w:color="auto"/>
            </w:tcBorders>
            <w:shd w:val="clear" w:color="auto" w:fill="auto"/>
            <w:noWrap/>
            <w:vAlign w:val="bottom"/>
            <w:hideMark/>
          </w:tcPr>
          <w:p w14:paraId="554E9346"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Annual deliverable</w:t>
            </w:r>
          </w:p>
        </w:tc>
        <w:tc>
          <w:tcPr>
            <w:tcW w:w="9135" w:type="dxa"/>
            <w:tcBorders>
              <w:top w:val="nil"/>
              <w:left w:val="nil"/>
              <w:bottom w:val="single" w:sz="4" w:space="0" w:color="auto"/>
              <w:right w:val="single" w:sz="4" w:space="0" w:color="auto"/>
            </w:tcBorders>
            <w:shd w:val="clear" w:color="auto" w:fill="auto"/>
            <w:noWrap/>
            <w:vAlign w:val="bottom"/>
            <w:hideMark/>
          </w:tcPr>
          <w:p w14:paraId="4274B654" w14:textId="778FCCA2"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On </w:t>
            </w:r>
            <w:r>
              <w:rPr>
                <w:rFonts w:ascii="Calibri" w:eastAsia="Times New Roman" w:hAnsi="Calibri" w:cs="Calibri"/>
                <w:color w:val="000000"/>
              </w:rPr>
              <w:t>February</w:t>
            </w:r>
            <w:r w:rsidRPr="00BE2640">
              <w:rPr>
                <w:rFonts w:ascii="Calibri" w:eastAsia="Times New Roman" w:hAnsi="Calibri" w:cs="Calibri"/>
                <w:color w:val="000000"/>
              </w:rPr>
              <w:t xml:space="preserve"> 15, each year </w:t>
            </w:r>
          </w:p>
        </w:tc>
        <w:tc>
          <w:tcPr>
            <w:tcW w:w="1451" w:type="dxa"/>
            <w:tcBorders>
              <w:top w:val="nil"/>
              <w:left w:val="nil"/>
              <w:bottom w:val="single" w:sz="4" w:space="0" w:color="auto"/>
              <w:right w:val="single" w:sz="4" w:space="0" w:color="auto"/>
            </w:tcBorders>
            <w:shd w:val="clear" w:color="auto" w:fill="auto"/>
            <w:noWrap/>
            <w:vAlign w:val="center"/>
            <w:hideMark/>
          </w:tcPr>
          <w:p w14:paraId="12837C73"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1</w:t>
            </w:r>
          </w:p>
        </w:tc>
        <w:tc>
          <w:tcPr>
            <w:tcW w:w="1182" w:type="dxa"/>
            <w:tcBorders>
              <w:top w:val="nil"/>
              <w:left w:val="nil"/>
              <w:bottom w:val="single" w:sz="4" w:space="0" w:color="auto"/>
              <w:right w:val="single" w:sz="4" w:space="0" w:color="auto"/>
            </w:tcBorders>
            <w:shd w:val="clear" w:color="auto" w:fill="auto"/>
            <w:noWrap/>
            <w:vAlign w:val="center"/>
            <w:hideMark/>
          </w:tcPr>
          <w:p w14:paraId="594A09A3"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4</w:t>
            </w:r>
          </w:p>
        </w:tc>
      </w:tr>
      <w:tr w:rsidR="00915D31" w:rsidRPr="00BE2640" w14:paraId="4512F404" w14:textId="77777777" w:rsidTr="00192077">
        <w:trPr>
          <w:gridAfter w:val="1"/>
          <w:wAfter w:w="49" w:type="dxa"/>
          <w:trHeight w:val="315"/>
        </w:trPr>
        <w:tc>
          <w:tcPr>
            <w:tcW w:w="6925" w:type="dxa"/>
            <w:tcBorders>
              <w:top w:val="nil"/>
              <w:left w:val="single" w:sz="4" w:space="0" w:color="auto"/>
              <w:bottom w:val="single" w:sz="4" w:space="0" w:color="auto"/>
              <w:right w:val="single" w:sz="4" w:space="0" w:color="auto"/>
            </w:tcBorders>
            <w:shd w:val="clear" w:color="auto" w:fill="auto"/>
            <w:noWrap/>
            <w:vAlign w:val="bottom"/>
            <w:hideMark/>
          </w:tcPr>
          <w:p w14:paraId="7EB83AEA"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Update Event Plans (Speedway, Manned Launch, VIP, City of Orlando Venue, Orange Convention Center, Annual UCF Games Plans)</w:t>
            </w:r>
          </w:p>
        </w:tc>
        <w:tc>
          <w:tcPr>
            <w:tcW w:w="3870" w:type="dxa"/>
            <w:tcBorders>
              <w:top w:val="nil"/>
              <w:left w:val="nil"/>
              <w:bottom w:val="single" w:sz="4" w:space="0" w:color="auto"/>
              <w:right w:val="single" w:sz="4" w:space="0" w:color="auto"/>
            </w:tcBorders>
            <w:shd w:val="clear" w:color="auto" w:fill="auto"/>
            <w:noWrap/>
            <w:vAlign w:val="bottom"/>
            <w:hideMark/>
          </w:tcPr>
          <w:p w14:paraId="7CB912CC"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Annual deliverable</w:t>
            </w:r>
          </w:p>
        </w:tc>
        <w:tc>
          <w:tcPr>
            <w:tcW w:w="9135" w:type="dxa"/>
            <w:tcBorders>
              <w:top w:val="nil"/>
              <w:left w:val="nil"/>
              <w:bottom w:val="single" w:sz="4" w:space="0" w:color="auto"/>
              <w:right w:val="single" w:sz="4" w:space="0" w:color="auto"/>
            </w:tcBorders>
            <w:shd w:val="clear" w:color="auto" w:fill="auto"/>
            <w:noWrap/>
            <w:vAlign w:val="bottom"/>
            <w:hideMark/>
          </w:tcPr>
          <w:p w14:paraId="63131C9C" w14:textId="77777777" w:rsidR="00915D31" w:rsidRPr="00BE2640" w:rsidRDefault="00915D31" w:rsidP="00915D31">
            <w:pPr>
              <w:rPr>
                <w:rFonts w:ascii="Calibri" w:eastAsia="Times New Roman" w:hAnsi="Calibri" w:cs="Calibri"/>
                <w:color w:val="000000"/>
              </w:rPr>
            </w:pPr>
            <w:r w:rsidRPr="00BE2640">
              <w:rPr>
                <w:rFonts w:ascii="Calibri" w:eastAsia="Times New Roman" w:hAnsi="Calibri" w:cs="Calibri"/>
                <w:color w:val="000000"/>
              </w:rPr>
              <w:t xml:space="preserve">On </w:t>
            </w:r>
            <w:proofErr w:type="gramStart"/>
            <w:r w:rsidRPr="00BE2640">
              <w:rPr>
                <w:rFonts w:ascii="Calibri" w:eastAsia="Times New Roman" w:hAnsi="Calibri" w:cs="Calibri"/>
                <w:color w:val="000000"/>
              </w:rPr>
              <w:t>April 15</w:t>
            </w:r>
            <w:proofErr w:type="gramEnd"/>
            <w:r w:rsidRPr="00BE2640">
              <w:rPr>
                <w:rFonts w:ascii="Calibri" w:eastAsia="Times New Roman" w:hAnsi="Calibri" w:cs="Calibri"/>
                <w:color w:val="000000"/>
              </w:rPr>
              <w:t xml:space="preserve"> each year </w:t>
            </w:r>
          </w:p>
        </w:tc>
        <w:tc>
          <w:tcPr>
            <w:tcW w:w="1451" w:type="dxa"/>
            <w:tcBorders>
              <w:top w:val="nil"/>
              <w:left w:val="nil"/>
              <w:bottom w:val="single" w:sz="4" w:space="0" w:color="auto"/>
              <w:right w:val="single" w:sz="4" w:space="0" w:color="auto"/>
            </w:tcBorders>
            <w:shd w:val="clear" w:color="auto" w:fill="auto"/>
            <w:noWrap/>
            <w:vAlign w:val="center"/>
            <w:hideMark/>
          </w:tcPr>
          <w:p w14:paraId="6F3D7A4A"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1</w:t>
            </w:r>
          </w:p>
        </w:tc>
        <w:tc>
          <w:tcPr>
            <w:tcW w:w="1182" w:type="dxa"/>
            <w:tcBorders>
              <w:top w:val="nil"/>
              <w:left w:val="nil"/>
              <w:bottom w:val="single" w:sz="4" w:space="0" w:color="auto"/>
              <w:right w:val="single" w:sz="4" w:space="0" w:color="auto"/>
            </w:tcBorders>
            <w:shd w:val="clear" w:color="auto" w:fill="auto"/>
            <w:noWrap/>
            <w:vAlign w:val="center"/>
            <w:hideMark/>
          </w:tcPr>
          <w:p w14:paraId="24895F1F" w14:textId="77777777" w:rsidR="00915D31" w:rsidRPr="00BE2640" w:rsidRDefault="00915D31" w:rsidP="00915D31">
            <w:pPr>
              <w:jc w:val="center"/>
              <w:rPr>
                <w:rFonts w:ascii="Calibri" w:eastAsia="Times New Roman" w:hAnsi="Calibri" w:cs="Calibri"/>
                <w:color w:val="000000"/>
              </w:rPr>
            </w:pPr>
            <w:r w:rsidRPr="00BE2640">
              <w:rPr>
                <w:rFonts w:ascii="Calibri" w:eastAsia="Times New Roman" w:hAnsi="Calibri" w:cs="Calibri"/>
                <w:color w:val="000000"/>
              </w:rPr>
              <w:t>4</w:t>
            </w:r>
          </w:p>
        </w:tc>
      </w:tr>
    </w:tbl>
    <w:p w14:paraId="09775BF8" w14:textId="77777777" w:rsidR="00BE2640" w:rsidRDefault="00BE2640" w:rsidP="006D34CA">
      <w:pPr>
        <w:tabs>
          <w:tab w:val="left" w:pos="360"/>
          <w:tab w:val="left" w:pos="1152"/>
        </w:tabs>
        <w:spacing w:line="298" w:lineRule="exact"/>
        <w:ind w:left="792"/>
        <w:textAlignment w:val="baseline"/>
        <w:rPr>
          <w:rFonts w:eastAsia="Arial"/>
          <w:color w:val="000000"/>
          <w:spacing w:val="-1"/>
        </w:rPr>
      </w:pPr>
    </w:p>
    <w:p w14:paraId="55ED7D67" w14:textId="65EB7357" w:rsidR="006D34CA" w:rsidRDefault="006D34CA" w:rsidP="006D34CA">
      <w:pPr>
        <w:tabs>
          <w:tab w:val="left" w:pos="360"/>
          <w:tab w:val="left" w:pos="1440"/>
        </w:tabs>
        <w:spacing w:before="2" w:line="300" w:lineRule="exact"/>
        <w:ind w:left="792"/>
        <w:textAlignment w:val="baseline"/>
        <w:rPr>
          <w:rFonts w:eastAsia="Arial"/>
          <w:color w:val="000000"/>
          <w:spacing w:val="3"/>
          <w:sz w:val="20"/>
        </w:rPr>
      </w:pPr>
    </w:p>
    <w:p w14:paraId="12F0CB96" w14:textId="29F62291" w:rsidR="006D34CA" w:rsidRPr="00136193" w:rsidRDefault="006D34CA" w:rsidP="006D34CA">
      <w:pPr>
        <w:tabs>
          <w:tab w:val="left" w:pos="360"/>
          <w:tab w:val="left" w:pos="1152"/>
        </w:tabs>
        <w:spacing w:before="2" w:line="300" w:lineRule="exact"/>
        <w:ind w:left="792"/>
        <w:textAlignment w:val="baseline"/>
        <w:rPr>
          <w:rFonts w:eastAsia="Arial"/>
          <w:color w:val="000000"/>
        </w:rPr>
      </w:pPr>
      <w:r>
        <w:rPr>
          <w:rFonts w:eastAsia="Arial"/>
          <w:b/>
          <w:color w:val="000000"/>
        </w:rPr>
        <w:t>5</w:t>
      </w:r>
      <w:r w:rsidR="008D1B2A">
        <w:rPr>
          <w:rFonts w:eastAsia="Arial"/>
          <w:b/>
          <w:color w:val="000000"/>
        </w:rPr>
        <w:t>.11</w:t>
      </w:r>
      <w:r>
        <w:rPr>
          <w:rFonts w:eastAsia="Arial"/>
          <w:b/>
          <w:color w:val="000000"/>
        </w:rPr>
        <w:tab/>
      </w:r>
      <w:r w:rsidR="008D1B2A" w:rsidRPr="008D1B2A">
        <w:rPr>
          <w:rFonts w:eastAsia="Arial"/>
          <w:b/>
          <w:color w:val="000000"/>
        </w:rPr>
        <w:t>TSM&amp;O Public Involvement</w:t>
      </w:r>
    </w:p>
    <w:p w14:paraId="3ABEF3F0" w14:textId="77777777" w:rsidR="006D34CA" w:rsidRDefault="006D34CA" w:rsidP="006D34CA">
      <w:pPr>
        <w:ind w:left="720"/>
      </w:pPr>
    </w:p>
    <w:p w14:paraId="4AA10BBD" w14:textId="6E827CA2" w:rsidR="006D34CA" w:rsidRDefault="006D34CA" w:rsidP="006D34CA">
      <w:pPr>
        <w:tabs>
          <w:tab w:val="left" w:pos="360"/>
          <w:tab w:val="left" w:pos="1440"/>
        </w:tabs>
        <w:spacing w:before="2" w:line="300" w:lineRule="exact"/>
        <w:ind w:left="792"/>
        <w:textAlignment w:val="baseline"/>
        <w:rPr>
          <w:rFonts w:eastAsia="Arial"/>
          <w:color w:val="000000"/>
          <w:spacing w:val="-1"/>
        </w:rPr>
      </w:pPr>
      <w:r>
        <w:tab/>
      </w:r>
      <w:r>
        <w:rPr>
          <w:rFonts w:eastAsia="Arial"/>
          <w:color w:val="000000"/>
          <w:spacing w:val="3"/>
          <w:sz w:val="20"/>
        </w:rPr>
        <w:t xml:space="preserve">Below is the table of performance measures for </w:t>
      </w:r>
      <w:r w:rsidR="008D1B2A">
        <w:rPr>
          <w:rFonts w:eastAsia="Arial"/>
          <w:color w:val="000000"/>
          <w:spacing w:val="-1"/>
        </w:rPr>
        <w:t>TSM&amp;O Public Involvement.</w:t>
      </w:r>
    </w:p>
    <w:tbl>
      <w:tblPr>
        <w:tblW w:w="16421" w:type="dxa"/>
        <w:tblInd w:w="802" w:type="dxa"/>
        <w:tblLook w:val="04A0" w:firstRow="1" w:lastRow="0" w:firstColumn="1" w:lastColumn="0" w:noHBand="0" w:noVBand="1"/>
      </w:tblPr>
      <w:tblGrid>
        <w:gridCol w:w="3505"/>
        <w:gridCol w:w="4050"/>
        <w:gridCol w:w="4770"/>
        <w:gridCol w:w="1800"/>
        <w:gridCol w:w="2241"/>
        <w:gridCol w:w="12"/>
        <w:gridCol w:w="43"/>
      </w:tblGrid>
      <w:tr w:rsidR="00BE2640" w:rsidRPr="00BE2640" w14:paraId="015A2223" w14:textId="77777777" w:rsidTr="00BE2640">
        <w:trPr>
          <w:trHeight w:val="315"/>
        </w:trPr>
        <w:tc>
          <w:tcPr>
            <w:tcW w:w="16421"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FFBC2" w14:textId="77777777" w:rsidR="00BE2640" w:rsidRPr="00BE2640" w:rsidRDefault="00BE2640" w:rsidP="00BE2640">
            <w:pPr>
              <w:jc w:val="center"/>
              <w:rPr>
                <w:rFonts w:ascii="Calibri" w:eastAsia="Times New Roman" w:hAnsi="Calibri" w:cs="Calibri"/>
                <w:b/>
                <w:bCs/>
                <w:color w:val="000000"/>
                <w:sz w:val="28"/>
                <w:szCs w:val="28"/>
              </w:rPr>
            </w:pPr>
            <w:r w:rsidRPr="00BE2640">
              <w:rPr>
                <w:rFonts w:ascii="Calibri" w:eastAsia="Times New Roman" w:hAnsi="Calibri" w:cs="Calibri"/>
                <w:b/>
                <w:bCs/>
                <w:color w:val="000000"/>
                <w:sz w:val="28"/>
                <w:szCs w:val="28"/>
              </w:rPr>
              <w:t>PUBLIC INVOLVEMENT</w:t>
            </w:r>
          </w:p>
        </w:tc>
      </w:tr>
      <w:tr w:rsidR="00BE2640" w:rsidRPr="00BE2640" w14:paraId="7E9A36A3" w14:textId="77777777" w:rsidTr="00BE2640">
        <w:trPr>
          <w:gridAfter w:val="1"/>
          <w:wAfter w:w="43" w:type="dxa"/>
          <w:trHeight w:val="300"/>
        </w:trPr>
        <w:tc>
          <w:tcPr>
            <w:tcW w:w="3505" w:type="dxa"/>
            <w:tcBorders>
              <w:top w:val="nil"/>
              <w:left w:val="single" w:sz="4" w:space="0" w:color="auto"/>
              <w:bottom w:val="single" w:sz="4" w:space="0" w:color="auto"/>
              <w:right w:val="single" w:sz="4" w:space="0" w:color="auto"/>
            </w:tcBorders>
            <w:shd w:val="clear" w:color="auto" w:fill="auto"/>
            <w:vAlign w:val="center"/>
            <w:hideMark/>
          </w:tcPr>
          <w:p w14:paraId="79DC5853" w14:textId="77777777" w:rsidR="00BE2640" w:rsidRPr="00BE2640" w:rsidRDefault="00BE2640" w:rsidP="00BE2640">
            <w:pPr>
              <w:rPr>
                <w:rFonts w:ascii="Arial" w:eastAsia="Times New Roman" w:hAnsi="Arial" w:cs="Arial"/>
                <w:b/>
                <w:bCs/>
                <w:color w:val="000000"/>
              </w:rPr>
            </w:pPr>
            <w:r w:rsidRPr="00BE2640">
              <w:rPr>
                <w:rFonts w:ascii="Arial" w:eastAsia="Times New Roman" w:hAnsi="Arial" w:cs="Arial"/>
                <w:b/>
                <w:bCs/>
                <w:color w:val="000000"/>
              </w:rPr>
              <w:t xml:space="preserve">PERFORMANCE MEASURE </w:t>
            </w:r>
          </w:p>
        </w:tc>
        <w:tc>
          <w:tcPr>
            <w:tcW w:w="4050" w:type="dxa"/>
            <w:tcBorders>
              <w:top w:val="nil"/>
              <w:left w:val="nil"/>
              <w:bottom w:val="single" w:sz="4" w:space="0" w:color="auto"/>
              <w:right w:val="single" w:sz="4" w:space="0" w:color="auto"/>
            </w:tcBorders>
            <w:shd w:val="clear" w:color="auto" w:fill="auto"/>
            <w:vAlign w:val="center"/>
            <w:hideMark/>
          </w:tcPr>
          <w:p w14:paraId="15357087" w14:textId="77777777" w:rsidR="00BE2640" w:rsidRPr="00BE2640" w:rsidRDefault="00BE2640" w:rsidP="00BE2640">
            <w:pPr>
              <w:rPr>
                <w:rFonts w:ascii="Arial" w:eastAsia="Times New Roman" w:hAnsi="Arial" w:cs="Arial"/>
                <w:b/>
                <w:bCs/>
                <w:color w:val="000000"/>
              </w:rPr>
            </w:pPr>
            <w:r w:rsidRPr="00BE2640">
              <w:rPr>
                <w:rFonts w:ascii="Arial" w:eastAsia="Times New Roman" w:hAnsi="Arial" w:cs="Arial"/>
                <w:b/>
                <w:bCs/>
                <w:color w:val="000000"/>
              </w:rPr>
              <w:t xml:space="preserve">CRITERION </w:t>
            </w:r>
          </w:p>
        </w:tc>
        <w:tc>
          <w:tcPr>
            <w:tcW w:w="4770" w:type="dxa"/>
            <w:tcBorders>
              <w:top w:val="nil"/>
              <w:left w:val="nil"/>
              <w:bottom w:val="single" w:sz="4" w:space="0" w:color="auto"/>
              <w:right w:val="single" w:sz="4" w:space="0" w:color="auto"/>
            </w:tcBorders>
            <w:shd w:val="clear" w:color="auto" w:fill="auto"/>
            <w:vAlign w:val="center"/>
            <w:hideMark/>
          </w:tcPr>
          <w:p w14:paraId="3E2A9A2C" w14:textId="77777777" w:rsidR="00BE2640" w:rsidRPr="00BE2640" w:rsidRDefault="00BE2640" w:rsidP="00BE2640">
            <w:pPr>
              <w:rPr>
                <w:rFonts w:ascii="Arial" w:eastAsia="Times New Roman" w:hAnsi="Arial" w:cs="Arial"/>
                <w:b/>
                <w:bCs/>
                <w:color w:val="000000"/>
              </w:rPr>
            </w:pPr>
            <w:r w:rsidRPr="00BE2640">
              <w:rPr>
                <w:rFonts w:ascii="Arial" w:eastAsia="Times New Roman" w:hAnsi="Arial" w:cs="Arial"/>
                <w:b/>
                <w:bCs/>
                <w:color w:val="000000"/>
              </w:rPr>
              <w:t xml:space="preserve">REQUIREMENT </w:t>
            </w:r>
          </w:p>
        </w:tc>
        <w:tc>
          <w:tcPr>
            <w:tcW w:w="1800" w:type="dxa"/>
            <w:tcBorders>
              <w:top w:val="single" w:sz="4" w:space="0" w:color="auto"/>
              <w:left w:val="nil"/>
              <w:bottom w:val="single" w:sz="4" w:space="0" w:color="auto"/>
              <w:right w:val="single" w:sz="4" w:space="0" w:color="000000"/>
            </w:tcBorders>
            <w:shd w:val="clear" w:color="auto" w:fill="auto"/>
            <w:vAlign w:val="center"/>
            <w:hideMark/>
          </w:tcPr>
          <w:p w14:paraId="5806FE29" w14:textId="77777777" w:rsidR="00BE2640" w:rsidRPr="00BE2640" w:rsidRDefault="00BE2640" w:rsidP="00BE2640">
            <w:pPr>
              <w:jc w:val="center"/>
              <w:rPr>
                <w:rFonts w:ascii="Arial" w:eastAsia="Times New Roman" w:hAnsi="Arial" w:cs="Arial"/>
                <w:b/>
                <w:bCs/>
                <w:color w:val="000000"/>
              </w:rPr>
            </w:pPr>
            <w:proofErr w:type="spellStart"/>
            <w:r w:rsidRPr="00BE2640">
              <w:rPr>
                <w:rFonts w:ascii="Arial" w:eastAsia="Times New Roman" w:hAnsi="Arial" w:cs="Arial"/>
                <w:b/>
                <w:bCs/>
                <w:color w:val="000000"/>
              </w:rPr>
              <w:t>Self Reported</w:t>
            </w:r>
            <w:proofErr w:type="spellEnd"/>
          </w:p>
        </w:tc>
        <w:tc>
          <w:tcPr>
            <w:tcW w:w="2253" w:type="dxa"/>
            <w:gridSpan w:val="2"/>
            <w:tcBorders>
              <w:top w:val="single" w:sz="4" w:space="0" w:color="auto"/>
              <w:left w:val="nil"/>
              <w:bottom w:val="single" w:sz="4" w:space="0" w:color="auto"/>
              <w:right w:val="single" w:sz="4" w:space="0" w:color="000000"/>
            </w:tcBorders>
            <w:shd w:val="clear" w:color="auto" w:fill="auto"/>
            <w:vAlign w:val="center"/>
          </w:tcPr>
          <w:p w14:paraId="03696D7E" w14:textId="773AE129" w:rsidR="00BE2640" w:rsidRPr="00BE2640" w:rsidRDefault="00BE2640" w:rsidP="00BE2640">
            <w:pPr>
              <w:jc w:val="center"/>
              <w:rPr>
                <w:rFonts w:ascii="Arial" w:eastAsia="Times New Roman" w:hAnsi="Arial" w:cs="Arial"/>
                <w:b/>
                <w:bCs/>
                <w:color w:val="000000"/>
              </w:rPr>
            </w:pPr>
            <w:r>
              <w:rPr>
                <w:rFonts w:ascii="Arial" w:eastAsia="Times New Roman" w:hAnsi="Arial" w:cs="Arial"/>
                <w:b/>
                <w:bCs/>
                <w:color w:val="000000"/>
              </w:rPr>
              <w:t>FDOT Reported</w:t>
            </w:r>
          </w:p>
        </w:tc>
      </w:tr>
      <w:tr w:rsidR="00BE2640" w:rsidRPr="00BE2640" w14:paraId="3F579CBC" w14:textId="77777777" w:rsidTr="00BE2640">
        <w:trPr>
          <w:gridAfter w:val="2"/>
          <w:wAfter w:w="55" w:type="dxa"/>
          <w:trHeight w:val="300"/>
        </w:trPr>
        <w:tc>
          <w:tcPr>
            <w:tcW w:w="3505" w:type="dxa"/>
            <w:tcBorders>
              <w:top w:val="nil"/>
              <w:left w:val="single" w:sz="4" w:space="0" w:color="auto"/>
              <w:bottom w:val="single" w:sz="4" w:space="0" w:color="auto"/>
              <w:right w:val="single" w:sz="4" w:space="0" w:color="auto"/>
            </w:tcBorders>
            <w:shd w:val="clear" w:color="auto" w:fill="auto"/>
            <w:noWrap/>
            <w:vAlign w:val="bottom"/>
            <w:hideMark/>
          </w:tcPr>
          <w:p w14:paraId="7D2F106F"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 xml:space="preserve">Public information inquiries </w:t>
            </w:r>
          </w:p>
        </w:tc>
        <w:tc>
          <w:tcPr>
            <w:tcW w:w="4050" w:type="dxa"/>
            <w:tcBorders>
              <w:top w:val="nil"/>
              <w:left w:val="nil"/>
              <w:bottom w:val="single" w:sz="4" w:space="0" w:color="auto"/>
              <w:right w:val="single" w:sz="4" w:space="0" w:color="auto"/>
            </w:tcBorders>
            <w:shd w:val="clear" w:color="auto" w:fill="auto"/>
            <w:noWrap/>
            <w:vAlign w:val="bottom"/>
            <w:hideMark/>
          </w:tcPr>
          <w:p w14:paraId="11967108"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Acknowledge, Summarized Weekly</w:t>
            </w:r>
          </w:p>
        </w:tc>
        <w:tc>
          <w:tcPr>
            <w:tcW w:w="4770" w:type="dxa"/>
            <w:tcBorders>
              <w:top w:val="nil"/>
              <w:left w:val="nil"/>
              <w:bottom w:val="single" w:sz="4" w:space="0" w:color="auto"/>
              <w:right w:val="single" w:sz="4" w:space="0" w:color="auto"/>
            </w:tcBorders>
            <w:shd w:val="clear" w:color="auto" w:fill="auto"/>
            <w:noWrap/>
            <w:vAlign w:val="bottom"/>
            <w:hideMark/>
          </w:tcPr>
          <w:p w14:paraId="537AF960"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 xml:space="preserve">≤ 2 working days from inquiry </w:t>
            </w:r>
          </w:p>
        </w:tc>
        <w:tc>
          <w:tcPr>
            <w:tcW w:w="1800" w:type="dxa"/>
            <w:tcBorders>
              <w:top w:val="nil"/>
              <w:left w:val="nil"/>
              <w:bottom w:val="single" w:sz="4" w:space="0" w:color="auto"/>
              <w:right w:val="single" w:sz="4" w:space="0" w:color="auto"/>
            </w:tcBorders>
            <w:shd w:val="clear" w:color="auto" w:fill="auto"/>
            <w:noWrap/>
            <w:vAlign w:val="bottom"/>
            <w:hideMark/>
          </w:tcPr>
          <w:p w14:paraId="2FBDBDEE" w14:textId="77777777" w:rsidR="00BE2640" w:rsidRPr="00BE2640" w:rsidRDefault="00BE2640" w:rsidP="00BE2640">
            <w:pPr>
              <w:jc w:val="center"/>
              <w:rPr>
                <w:rFonts w:ascii="Calibri" w:eastAsia="Times New Roman" w:hAnsi="Calibri" w:cs="Calibri"/>
                <w:color w:val="000000"/>
              </w:rPr>
            </w:pPr>
            <w:r w:rsidRPr="00BE2640">
              <w:rPr>
                <w:rFonts w:ascii="Calibri" w:eastAsia="Times New Roman" w:hAnsi="Calibri" w:cs="Calibri"/>
                <w:color w:val="000000"/>
              </w:rPr>
              <w:t>0.5</w:t>
            </w:r>
          </w:p>
        </w:tc>
        <w:tc>
          <w:tcPr>
            <w:tcW w:w="2241" w:type="dxa"/>
            <w:tcBorders>
              <w:top w:val="nil"/>
              <w:left w:val="nil"/>
              <w:bottom w:val="single" w:sz="4" w:space="0" w:color="auto"/>
              <w:right w:val="single" w:sz="4" w:space="0" w:color="auto"/>
            </w:tcBorders>
            <w:shd w:val="clear" w:color="auto" w:fill="auto"/>
            <w:noWrap/>
            <w:vAlign w:val="bottom"/>
            <w:hideMark/>
          </w:tcPr>
          <w:p w14:paraId="1D2C1613" w14:textId="77777777" w:rsidR="00BE2640" w:rsidRPr="00BE2640" w:rsidRDefault="00BE2640" w:rsidP="00BE2640">
            <w:pPr>
              <w:jc w:val="center"/>
              <w:rPr>
                <w:rFonts w:ascii="Calibri" w:eastAsia="Times New Roman" w:hAnsi="Calibri" w:cs="Calibri"/>
                <w:color w:val="000000"/>
              </w:rPr>
            </w:pPr>
            <w:r w:rsidRPr="00BE2640">
              <w:rPr>
                <w:rFonts w:ascii="Calibri" w:eastAsia="Times New Roman" w:hAnsi="Calibri" w:cs="Calibri"/>
                <w:color w:val="000000"/>
              </w:rPr>
              <w:t>2</w:t>
            </w:r>
          </w:p>
        </w:tc>
      </w:tr>
      <w:tr w:rsidR="00BE2640" w:rsidRPr="00BE2640" w14:paraId="770F41A2" w14:textId="77777777" w:rsidTr="00BE2640">
        <w:trPr>
          <w:gridAfter w:val="2"/>
          <w:wAfter w:w="55" w:type="dxa"/>
          <w:trHeight w:val="315"/>
        </w:trPr>
        <w:tc>
          <w:tcPr>
            <w:tcW w:w="3505" w:type="dxa"/>
            <w:tcBorders>
              <w:top w:val="nil"/>
              <w:left w:val="single" w:sz="4" w:space="0" w:color="auto"/>
              <w:bottom w:val="single" w:sz="4" w:space="0" w:color="auto"/>
              <w:right w:val="single" w:sz="4" w:space="0" w:color="auto"/>
            </w:tcBorders>
            <w:shd w:val="clear" w:color="auto" w:fill="auto"/>
            <w:noWrap/>
            <w:vAlign w:val="bottom"/>
            <w:hideMark/>
          </w:tcPr>
          <w:p w14:paraId="1F24BD3A"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 xml:space="preserve">Respond </w:t>
            </w:r>
          </w:p>
        </w:tc>
        <w:tc>
          <w:tcPr>
            <w:tcW w:w="4050" w:type="dxa"/>
            <w:tcBorders>
              <w:top w:val="nil"/>
              <w:left w:val="nil"/>
              <w:bottom w:val="single" w:sz="4" w:space="0" w:color="auto"/>
              <w:right w:val="single" w:sz="4" w:space="0" w:color="auto"/>
            </w:tcBorders>
            <w:shd w:val="clear" w:color="auto" w:fill="auto"/>
            <w:noWrap/>
            <w:vAlign w:val="bottom"/>
            <w:hideMark/>
          </w:tcPr>
          <w:p w14:paraId="5F7C273F"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Respond, Summarized Monthly</w:t>
            </w:r>
          </w:p>
        </w:tc>
        <w:tc>
          <w:tcPr>
            <w:tcW w:w="4770" w:type="dxa"/>
            <w:tcBorders>
              <w:top w:val="nil"/>
              <w:left w:val="nil"/>
              <w:bottom w:val="single" w:sz="4" w:space="0" w:color="auto"/>
              <w:right w:val="single" w:sz="4" w:space="0" w:color="auto"/>
            </w:tcBorders>
            <w:shd w:val="clear" w:color="auto" w:fill="auto"/>
            <w:noWrap/>
            <w:vAlign w:val="bottom"/>
            <w:hideMark/>
          </w:tcPr>
          <w:p w14:paraId="38FA792C"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 xml:space="preserve">≤ 5 working days from inquiry </w:t>
            </w:r>
          </w:p>
        </w:tc>
        <w:tc>
          <w:tcPr>
            <w:tcW w:w="1800" w:type="dxa"/>
            <w:tcBorders>
              <w:top w:val="nil"/>
              <w:left w:val="nil"/>
              <w:bottom w:val="single" w:sz="4" w:space="0" w:color="auto"/>
              <w:right w:val="single" w:sz="4" w:space="0" w:color="auto"/>
            </w:tcBorders>
            <w:shd w:val="clear" w:color="auto" w:fill="auto"/>
            <w:noWrap/>
            <w:vAlign w:val="bottom"/>
            <w:hideMark/>
          </w:tcPr>
          <w:p w14:paraId="7C076C4A" w14:textId="77777777" w:rsidR="00BE2640" w:rsidRPr="00BE2640" w:rsidRDefault="00BE2640" w:rsidP="00BE2640">
            <w:pPr>
              <w:jc w:val="center"/>
              <w:rPr>
                <w:rFonts w:ascii="Calibri" w:eastAsia="Times New Roman" w:hAnsi="Calibri" w:cs="Calibri"/>
                <w:color w:val="000000"/>
              </w:rPr>
            </w:pPr>
            <w:r w:rsidRPr="00BE2640">
              <w:rPr>
                <w:rFonts w:ascii="Calibri" w:eastAsia="Times New Roman" w:hAnsi="Calibri" w:cs="Calibri"/>
                <w:color w:val="000000"/>
              </w:rPr>
              <w:t>0.5</w:t>
            </w:r>
          </w:p>
        </w:tc>
        <w:tc>
          <w:tcPr>
            <w:tcW w:w="2241" w:type="dxa"/>
            <w:tcBorders>
              <w:top w:val="nil"/>
              <w:left w:val="nil"/>
              <w:bottom w:val="single" w:sz="4" w:space="0" w:color="auto"/>
              <w:right w:val="single" w:sz="4" w:space="0" w:color="auto"/>
            </w:tcBorders>
            <w:shd w:val="clear" w:color="auto" w:fill="auto"/>
            <w:noWrap/>
            <w:vAlign w:val="bottom"/>
            <w:hideMark/>
          </w:tcPr>
          <w:p w14:paraId="43D254E2" w14:textId="77777777" w:rsidR="00BE2640" w:rsidRPr="00BE2640" w:rsidRDefault="00BE2640" w:rsidP="00BE2640">
            <w:pPr>
              <w:jc w:val="center"/>
              <w:rPr>
                <w:rFonts w:ascii="Calibri" w:eastAsia="Times New Roman" w:hAnsi="Calibri" w:cs="Calibri"/>
                <w:color w:val="000000"/>
              </w:rPr>
            </w:pPr>
            <w:r w:rsidRPr="00BE2640">
              <w:rPr>
                <w:rFonts w:ascii="Calibri" w:eastAsia="Times New Roman" w:hAnsi="Calibri" w:cs="Calibri"/>
                <w:color w:val="000000"/>
              </w:rPr>
              <w:t>2</w:t>
            </w:r>
          </w:p>
        </w:tc>
      </w:tr>
      <w:tr w:rsidR="00BE2640" w:rsidRPr="00BE2640" w14:paraId="74A36D41" w14:textId="77777777" w:rsidTr="00BE2640">
        <w:trPr>
          <w:gridAfter w:val="2"/>
          <w:wAfter w:w="55" w:type="dxa"/>
          <w:trHeight w:val="315"/>
        </w:trPr>
        <w:tc>
          <w:tcPr>
            <w:tcW w:w="3505" w:type="dxa"/>
            <w:tcBorders>
              <w:top w:val="nil"/>
              <w:left w:val="single" w:sz="4" w:space="0" w:color="auto"/>
              <w:bottom w:val="single" w:sz="4" w:space="0" w:color="auto"/>
              <w:right w:val="single" w:sz="4" w:space="0" w:color="auto"/>
            </w:tcBorders>
            <w:shd w:val="clear" w:color="auto" w:fill="auto"/>
            <w:noWrap/>
            <w:vAlign w:val="bottom"/>
            <w:hideMark/>
          </w:tcPr>
          <w:p w14:paraId="1F55D465" w14:textId="77777777" w:rsidR="00BE2640" w:rsidRPr="00BE2640" w:rsidRDefault="00BE2640" w:rsidP="00BE2640">
            <w:pPr>
              <w:rPr>
                <w:rFonts w:ascii="Calibri" w:eastAsia="Times New Roman" w:hAnsi="Calibri" w:cs="Calibri"/>
                <w:color w:val="000000"/>
              </w:rPr>
            </w:pPr>
            <w:proofErr w:type="spellStart"/>
            <w:r w:rsidRPr="00BE2640">
              <w:rPr>
                <w:rFonts w:ascii="Calibri" w:eastAsia="Times New Roman" w:hAnsi="Calibri" w:cs="Calibri"/>
                <w:color w:val="000000"/>
              </w:rPr>
              <w:t>SunGuide</w:t>
            </w:r>
            <w:proofErr w:type="spellEnd"/>
            <w:r w:rsidRPr="00BE2640">
              <w:rPr>
                <w:rFonts w:ascii="Calibri" w:eastAsia="Times New Roman" w:hAnsi="Calibri" w:cs="Calibri"/>
                <w:color w:val="000000"/>
              </w:rPr>
              <w:t xml:space="preserve"> Disseminator </w:t>
            </w:r>
          </w:p>
        </w:tc>
        <w:tc>
          <w:tcPr>
            <w:tcW w:w="4050" w:type="dxa"/>
            <w:tcBorders>
              <w:top w:val="nil"/>
              <w:left w:val="nil"/>
              <w:bottom w:val="single" w:sz="4" w:space="0" w:color="auto"/>
              <w:right w:val="single" w:sz="4" w:space="0" w:color="auto"/>
            </w:tcBorders>
            <w:shd w:val="clear" w:color="auto" w:fill="auto"/>
            <w:noWrap/>
            <w:vAlign w:val="bottom"/>
            <w:hideMark/>
          </w:tcPr>
          <w:p w14:paraId="3AC1F9F0"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 xml:space="preserve">Bimonthly deliverable </w:t>
            </w:r>
          </w:p>
        </w:tc>
        <w:tc>
          <w:tcPr>
            <w:tcW w:w="4770" w:type="dxa"/>
            <w:tcBorders>
              <w:top w:val="nil"/>
              <w:left w:val="nil"/>
              <w:bottom w:val="single" w:sz="4" w:space="0" w:color="auto"/>
              <w:right w:val="single" w:sz="4" w:space="0" w:color="auto"/>
            </w:tcBorders>
            <w:shd w:val="clear" w:color="auto" w:fill="auto"/>
            <w:noWrap/>
            <w:vAlign w:val="bottom"/>
            <w:hideMark/>
          </w:tcPr>
          <w:p w14:paraId="3E9E3E76"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 xml:space="preserve">≤ 10th day of the month </w:t>
            </w:r>
          </w:p>
        </w:tc>
        <w:tc>
          <w:tcPr>
            <w:tcW w:w="1800" w:type="dxa"/>
            <w:tcBorders>
              <w:top w:val="nil"/>
              <w:left w:val="nil"/>
              <w:bottom w:val="single" w:sz="4" w:space="0" w:color="auto"/>
              <w:right w:val="single" w:sz="4" w:space="0" w:color="auto"/>
            </w:tcBorders>
            <w:shd w:val="clear" w:color="auto" w:fill="auto"/>
            <w:noWrap/>
            <w:vAlign w:val="bottom"/>
            <w:hideMark/>
          </w:tcPr>
          <w:p w14:paraId="57CEF947" w14:textId="77777777" w:rsidR="00BE2640" w:rsidRPr="00BE2640" w:rsidRDefault="00BE2640" w:rsidP="00BE2640">
            <w:pPr>
              <w:jc w:val="center"/>
              <w:rPr>
                <w:rFonts w:ascii="Calibri" w:eastAsia="Times New Roman" w:hAnsi="Calibri" w:cs="Calibri"/>
                <w:color w:val="000000"/>
              </w:rPr>
            </w:pPr>
            <w:r w:rsidRPr="00BE2640">
              <w:rPr>
                <w:rFonts w:ascii="Calibri" w:eastAsia="Times New Roman" w:hAnsi="Calibri" w:cs="Calibri"/>
                <w:color w:val="000000"/>
              </w:rPr>
              <w:t>0.25</w:t>
            </w:r>
          </w:p>
        </w:tc>
        <w:tc>
          <w:tcPr>
            <w:tcW w:w="2241" w:type="dxa"/>
            <w:tcBorders>
              <w:top w:val="nil"/>
              <w:left w:val="nil"/>
              <w:bottom w:val="single" w:sz="4" w:space="0" w:color="auto"/>
              <w:right w:val="single" w:sz="4" w:space="0" w:color="auto"/>
            </w:tcBorders>
            <w:shd w:val="clear" w:color="auto" w:fill="auto"/>
            <w:noWrap/>
            <w:vAlign w:val="bottom"/>
            <w:hideMark/>
          </w:tcPr>
          <w:p w14:paraId="3A3DEC6A" w14:textId="77777777" w:rsidR="00BE2640" w:rsidRPr="00BE2640" w:rsidRDefault="00BE2640" w:rsidP="00BE2640">
            <w:pPr>
              <w:jc w:val="center"/>
              <w:rPr>
                <w:rFonts w:ascii="Calibri" w:eastAsia="Times New Roman" w:hAnsi="Calibri" w:cs="Calibri"/>
                <w:color w:val="000000"/>
              </w:rPr>
            </w:pPr>
            <w:r w:rsidRPr="00BE2640">
              <w:rPr>
                <w:rFonts w:ascii="Calibri" w:eastAsia="Times New Roman" w:hAnsi="Calibri" w:cs="Calibri"/>
                <w:color w:val="000000"/>
              </w:rPr>
              <w:t>1</w:t>
            </w:r>
          </w:p>
        </w:tc>
      </w:tr>
      <w:tr w:rsidR="00BE2640" w:rsidRPr="00BE2640" w14:paraId="3911B0D1" w14:textId="77777777" w:rsidTr="00BE2640">
        <w:trPr>
          <w:gridAfter w:val="2"/>
          <w:wAfter w:w="55" w:type="dxa"/>
          <w:trHeight w:val="300"/>
        </w:trPr>
        <w:tc>
          <w:tcPr>
            <w:tcW w:w="3505" w:type="dxa"/>
            <w:tcBorders>
              <w:top w:val="nil"/>
              <w:left w:val="single" w:sz="4" w:space="0" w:color="auto"/>
              <w:bottom w:val="single" w:sz="4" w:space="0" w:color="auto"/>
              <w:right w:val="single" w:sz="4" w:space="0" w:color="auto"/>
            </w:tcBorders>
            <w:shd w:val="clear" w:color="auto" w:fill="auto"/>
            <w:noWrap/>
            <w:vAlign w:val="bottom"/>
            <w:hideMark/>
          </w:tcPr>
          <w:p w14:paraId="3CA35325"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Website Maintenance</w:t>
            </w:r>
          </w:p>
        </w:tc>
        <w:tc>
          <w:tcPr>
            <w:tcW w:w="4050" w:type="dxa"/>
            <w:tcBorders>
              <w:top w:val="nil"/>
              <w:left w:val="nil"/>
              <w:bottom w:val="single" w:sz="4" w:space="0" w:color="auto"/>
              <w:right w:val="single" w:sz="4" w:space="0" w:color="auto"/>
            </w:tcBorders>
            <w:shd w:val="clear" w:color="auto" w:fill="auto"/>
            <w:noWrap/>
            <w:vAlign w:val="bottom"/>
            <w:hideMark/>
          </w:tcPr>
          <w:p w14:paraId="60B98815"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Each Event, summarized monthly</w:t>
            </w:r>
          </w:p>
        </w:tc>
        <w:tc>
          <w:tcPr>
            <w:tcW w:w="4770" w:type="dxa"/>
            <w:tcBorders>
              <w:top w:val="nil"/>
              <w:left w:val="nil"/>
              <w:bottom w:val="single" w:sz="4" w:space="0" w:color="auto"/>
              <w:right w:val="single" w:sz="4" w:space="0" w:color="auto"/>
            </w:tcBorders>
            <w:shd w:val="clear" w:color="auto" w:fill="auto"/>
            <w:noWrap/>
            <w:vAlign w:val="bottom"/>
            <w:hideMark/>
          </w:tcPr>
          <w:p w14:paraId="48A67F12" w14:textId="77777777" w:rsidR="00BE2640" w:rsidRPr="00BE2640" w:rsidRDefault="00BE2640" w:rsidP="00BE2640">
            <w:pPr>
              <w:rPr>
                <w:rFonts w:ascii="Calibri" w:eastAsia="Times New Roman" w:hAnsi="Calibri" w:cs="Calibri"/>
                <w:color w:val="000000"/>
              </w:rPr>
            </w:pPr>
            <w:r w:rsidRPr="00BE2640">
              <w:rPr>
                <w:rFonts w:ascii="Calibri" w:eastAsia="Times New Roman" w:hAnsi="Calibri" w:cs="Calibri"/>
                <w:color w:val="000000"/>
              </w:rPr>
              <w:t>Update upon request within 5 business days</w:t>
            </w:r>
          </w:p>
        </w:tc>
        <w:tc>
          <w:tcPr>
            <w:tcW w:w="1800" w:type="dxa"/>
            <w:tcBorders>
              <w:top w:val="nil"/>
              <w:left w:val="nil"/>
              <w:bottom w:val="single" w:sz="4" w:space="0" w:color="auto"/>
              <w:right w:val="single" w:sz="4" w:space="0" w:color="auto"/>
            </w:tcBorders>
            <w:shd w:val="clear" w:color="auto" w:fill="auto"/>
            <w:noWrap/>
            <w:vAlign w:val="bottom"/>
            <w:hideMark/>
          </w:tcPr>
          <w:p w14:paraId="3665AF87" w14:textId="77777777" w:rsidR="00BE2640" w:rsidRPr="00BE2640" w:rsidRDefault="00BE2640" w:rsidP="00BE2640">
            <w:pPr>
              <w:jc w:val="center"/>
              <w:rPr>
                <w:rFonts w:ascii="Calibri" w:eastAsia="Times New Roman" w:hAnsi="Calibri" w:cs="Calibri"/>
                <w:color w:val="000000"/>
              </w:rPr>
            </w:pPr>
            <w:r w:rsidRPr="00BE2640">
              <w:rPr>
                <w:rFonts w:ascii="Calibri" w:eastAsia="Times New Roman" w:hAnsi="Calibri" w:cs="Calibri"/>
                <w:color w:val="000000"/>
              </w:rPr>
              <w:t>0.25</w:t>
            </w:r>
          </w:p>
        </w:tc>
        <w:tc>
          <w:tcPr>
            <w:tcW w:w="2241" w:type="dxa"/>
            <w:tcBorders>
              <w:top w:val="nil"/>
              <w:left w:val="nil"/>
              <w:bottom w:val="single" w:sz="4" w:space="0" w:color="auto"/>
              <w:right w:val="single" w:sz="4" w:space="0" w:color="auto"/>
            </w:tcBorders>
            <w:shd w:val="clear" w:color="auto" w:fill="auto"/>
            <w:noWrap/>
            <w:vAlign w:val="bottom"/>
            <w:hideMark/>
          </w:tcPr>
          <w:p w14:paraId="760BADA6" w14:textId="77777777" w:rsidR="00BE2640" w:rsidRPr="00BE2640" w:rsidRDefault="00BE2640" w:rsidP="00BE2640">
            <w:pPr>
              <w:jc w:val="center"/>
              <w:rPr>
                <w:rFonts w:ascii="Calibri" w:eastAsia="Times New Roman" w:hAnsi="Calibri" w:cs="Calibri"/>
                <w:color w:val="000000"/>
              </w:rPr>
            </w:pPr>
            <w:r w:rsidRPr="00BE2640">
              <w:rPr>
                <w:rFonts w:ascii="Calibri" w:eastAsia="Times New Roman" w:hAnsi="Calibri" w:cs="Calibri"/>
                <w:color w:val="000000"/>
              </w:rPr>
              <w:t>1</w:t>
            </w:r>
          </w:p>
        </w:tc>
      </w:tr>
    </w:tbl>
    <w:p w14:paraId="1EF451EF" w14:textId="1DF7F3B3" w:rsidR="00BE2640" w:rsidRDefault="00BE2640" w:rsidP="006D34CA">
      <w:pPr>
        <w:tabs>
          <w:tab w:val="left" w:pos="360"/>
          <w:tab w:val="left" w:pos="1440"/>
        </w:tabs>
        <w:spacing w:before="2" w:line="300" w:lineRule="exact"/>
        <w:ind w:left="792"/>
        <w:textAlignment w:val="baseline"/>
        <w:rPr>
          <w:rFonts w:eastAsia="Arial"/>
          <w:color w:val="000000"/>
          <w:spacing w:val="-1"/>
        </w:rPr>
      </w:pPr>
    </w:p>
    <w:p w14:paraId="0CD27DE6" w14:textId="77777777" w:rsidR="00BE2640" w:rsidRDefault="00BE2640" w:rsidP="006D34CA">
      <w:pPr>
        <w:tabs>
          <w:tab w:val="left" w:pos="360"/>
          <w:tab w:val="left" w:pos="1440"/>
        </w:tabs>
        <w:spacing w:before="2" w:line="300" w:lineRule="exact"/>
        <w:ind w:left="792"/>
        <w:textAlignment w:val="baseline"/>
        <w:rPr>
          <w:rFonts w:eastAsia="Arial"/>
          <w:color w:val="000000"/>
          <w:spacing w:val="-1"/>
        </w:rPr>
      </w:pPr>
    </w:p>
    <w:p w14:paraId="6E148908" w14:textId="77777777" w:rsidR="008D1B2A" w:rsidRDefault="008D1B2A" w:rsidP="006D34CA">
      <w:pPr>
        <w:tabs>
          <w:tab w:val="left" w:pos="360"/>
          <w:tab w:val="left" w:pos="1440"/>
        </w:tabs>
        <w:spacing w:before="2" w:line="300" w:lineRule="exact"/>
        <w:ind w:left="792"/>
        <w:textAlignment w:val="baseline"/>
        <w:rPr>
          <w:rFonts w:eastAsia="Arial"/>
          <w:color w:val="000000"/>
          <w:spacing w:val="3"/>
          <w:sz w:val="20"/>
        </w:rPr>
      </w:pPr>
    </w:p>
    <w:p w14:paraId="6FD22021" w14:textId="3D015FDE" w:rsidR="008D1B2A" w:rsidRPr="008D1B2A" w:rsidRDefault="008D1B2A" w:rsidP="008D1B2A">
      <w:pPr>
        <w:tabs>
          <w:tab w:val="left" w:pos="360"/>
          <w:tab w:val="left" w:pos="1152"/>
        </w:tabs>
        <w:spacing w:line="298" w:lineRule="exact"/>
        <w:ind w:left="792"/>
        <w:textAlignment w:val="baseline"/>
        <w:rPr>
          <w:rFonts w:eastAsia="Arial"/>
          <w:color w:val="000000"/>
          <w:spacing w:val="-1"/>
        </w:rPr>
      </w:pPr>
      <w:r>
        <w:rPr>
          <w:rFonts w:eastAsia="Arial"/>
          <w:b/>
          <w:color w:val="000000"/>
        </w:rPr>
        <w:t>5.12</w:t>
      </w:r>
      <w:r w:rsidR="006D34CA" w:rsidRPr="008D1B2A">
        <w:rPr>
          <w:rFonts w:eastAsia="Arial"/>
          <w:b/>
          <w:color w:val="000000"/>
        </w:rPr>
        <w:tab/>
      </w:r>
      <w:r w:rsidRPr="008D1B2A">
        <w:rPr>
          <w:rFonts w:eastAsia="Arial"/>
          <w:b/>
          <w:color w:val="000000"/>
        </w:rPr>
        <w:t>ITS Information Technology Services</w:t>
      </w:r>
    </w:p>
    <w:p w14:paraId="1F4C2B6D" w14:textId="6B277B2F" w:rsidR="006D34CA" w:rsidRPr="00136193" w:rsidRDefault="006D34CA" w:rsidP="006D34CA">
      <w:pPr>
        <w:tabs>
          <w:tab w:val="left" w:pos="360"/>
          <w:tab w:val="left" w:pos="1152"/>
        </w:tabs>
        <w:spacing w:before="2" w:line="300" w:lineRule="exact"/>
        <w:ind w:left="792"/>
        <w:textAlignment w:val="baseline"/>
        <w:rPr>
          <w:rFonts w:eastAsia="Arial"/>
          <w:color w:val="000000"/>
        </w:rPr>
      </w:pPr>
    </w:p>
    <w:p w14:paraId="482ABF4D" w14:textId="77777777" w:rsidR="006D34CA" w:rsidRDefault="006D34CA" w:rsidP="006D34CA">
      <w:pPr>
        <w:ind w:left="720"/>
      </w:pPr>
    </w:p>
    <w:p w14:paraId="77F285FC" w14:textId="601B309A" w:rsidR="008D1B2A" w:rsidRDefault="008D1B2A" w:rsidP="008D1B2A">
      <w:pPr>
        <w:tabs>
          <w:tab w:val="left" w:pos="360"/>
          <w:tab w:val="left" w:pos="1152"/>
        </w:tabs>
        <w:spacing w:line="298" w:lineRule="exact"/>
        <w:ind w:left="792"/>
        <w:textAlignment w:val="baseline"/>
        <w:rPr>
          <w:rFonts w:eastAsia="Arial"/>
          <w:color w:val="000000"/>
          <w:spacing w:val="-1"/>
        </w:rPr>
      </w:pPr>
      <w:r>
        <w:rPr>
          <w:rFonts w:eastAsia="Arial"/>
          <w:color w:val="000000"/>
          <w:spacing w:val="3"/>
          <w:sz w:val="20"/>
        </w:rPr>
        <w:lastRenderedPageBreak/>
        <w:tab/>
      </w:r>
      <w:r>
        <w:rPr>
          <w:rFonts w:eastAsia="Arial"/>
          <w:color w:val="000000"/>
          <w:spacing w:val="3"/>
          <w:sz w:val="20"/>
        </w:rPr>
        <w:tab/>
      </w:r>
      <w:r w:rsidR="006D34CA">
        <w:rPr>
          <w:rFonts w:eastAsia="Arial"/>
          <w:color w:val="000000"/>
          <w:spacing w:val="3"/>
          <w:sz w:val="20"/>
        </w:rPr>
        <w:t xml:space="preserve">Below is the table of performance measures for </w:t>
      </w:r>
      <w:r>
        <w:rPr>
          <w:rFonts w:eastAsia="Arial"/>
          <w:color w:val="000000"/>
          <w:spacing w:val="-1"/>
        </w:rPr>
        <w:t>ITS Information Technology Services.</w:t>
      </w:r>
    </w:p>
    <w:p w14:paraId="0E24759D" w14:textId="27C0D091" w:rsidR="00BE2640" w:rsidRDefault="00BE2640" w:rsidP="008D1B2A">
      <w:pPr>
        <w:tabs>
          <w:tab w:val="left" w:pos="360"/>
          <w:tab w:val="left" w:pos="1152"/>
        </w:tabs>
        <w:spacing w:line="298" w:lineRule="exact"/>
        <w:ind w:left="792"/>
        <w:textAlignment w:val="baseline"/>
        <w:rPr>
          <w:rFonts w:eastAsia="Arial"/>
          <w:color w:val="000000"/>
          <w:spacing w:val="-1"/>
        </w:rPr>
      </w:pPr>
    </w:p>
    <w:tbl>
      <w:tblPr>
        <w:tblW w:w="2029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5"/>
        <w:gridCol w:w="3095"/>
        <w:gridCol w:w="9899"/>
        <w:gridCol w:w="1486"/>
        <w:gridCol w:w="1530"/>
        <w:gridCol w:w="57"/>
      </w:tblGrid>
      <w:tr w:rsidR="00D53751" w:rsidRPr="00D53751" w14:paraId="3584C7E9" w14:textId="77777777" w:rsidTr="00BC7C75">
        <w:trPr>
          <w:trHeight w:val="375"/>
        </w:trPr>
        <w:tc>
          <w:tcPr>
            <w:tcW w:w="20292" w:type="dxa"/>
            <w:gridSpan w:val="6"/>
            <w:shd w:val="clear" w:color="auto" w:fill="auto"/>
            <w:noWrap/>
            <w:vAlign w:val="bottom"/>
            <w:hideMark/>
          </w:tcPr>
          <w:p w14:paraId="2BF6C8DE" w14:textId="2BA8C1D8" w:rsidR="00D53751" w:rsidRPr="00D53751" w:rsidRDefault="00D53751" w:rsidP="00D53751">
            <w:pPr>
              <w:jc w:val="center"/>
              <w:rPr>
                <w:rFonts w:ascii="Calibri" w:eastAsia="Times New Roman" w:hAnsi="Calibri" w:cs="Calibri"/>
                <w:b/>
                <w:bCs/>
                <w:color w:val="000000"/>
                <w:sz w:val="28"/>
                <w:szCs w:val="28"/>
              </w:rPr>
            </w:pPr>
            <w:r w:rsidRPr="00D53751">
              <w:rPr>
                <w:rFonts w:ascii="Calibri" w:eastAsia="Times New Roman" w:hAnsi="Calibri" w:cs="Calibri"/>
                <w:b/>
                <w:bCs/>
                <w:color w:val="000000"/>
                <w:sz w:val="28"/>
                <w:szCs w:val="28"/>
              </w:rPr>
              <w:t xml:space="preserve">ITS </w:t>
            </w:r>
            <w:r w:rsidR="00BC7C75">
              <w:rPr>
                <w:rFonts w:ascii="Calibri" w:eastAsia="Times New Roman" w:hAnsi="Calibri" w:cs="Calibri"/>
                <w:b/>
                <w:bCs/>
                <w:color w:val="000000"/>
                <w:sz w:val="28"/>
                <w:szCs w:val="28"/>
              </w:rPr>
              <w:t>INFORMATION TECHNOLOGY SERVICES</w:t>
            </w:r>
          </w:p>
        </w:tc>
      </w:tr>
      <w:tr w:rsidR="00BC7C75" w:rsidRPr="00D53751" w14:paraId="248B3D64" w14:textId="77777777" w:rsidTr="00BC7C75">
        <w:trPr>
          <w:gridAfter w:val="1"/>
          <w:wAfter w:w="57" w:type="dxa"/>
          <w:trHeight w:val="300"/>
        </w:trPr>
        <w:tc>
          <w:tcPr>
            <w:tcW w:w="4225" w:type="dxa"/>
            <w:shd w:val="clear" w:color="auto" w:fill="auto"/>
            <w:vAlign w:val="center"/>
            <w:hideMark/>
          </w:tcPr>
          <w:p w14:paraId="41F618A0" w14:textId="77777777" w:rsidR="00D53751" w:rsidRPr="00D53751" w:rsidRDefault="00D53751" w:rsidP="00D53751">
            <w:pPr>
              <w:rPr>
                <w:rFonts w:ascii="Arial" w:eastAsia="Times New Roman" w:hAnsi="Arial" w:cs="Arial"/>
                <w:b/>
                <w:bCs/>
                <w:color w:val="000000"/>
              </w:rPr>
            </w:pPr>
            <w:r w:rsidRPr="00D53751">
              <w:rPr>
                <w:rFonts w:ascii="Arial" w:eastAsia="Times New Roman" w:hAnsi="Arial" w:cs="Arial"/>
                <w:b/>
                <w:bCs/>
                <w:color w:val="000000"/>
              </w:rPr>
              <w:t xml:space="preserve">PERFORMANCE MEASURE </w:t>
            </w:r>
          </w:p>
        </w:tc>
        <w:tc>
          <w:tcPr>
            <w:tcW w:w="3095" w:type="dxa"/>
            <w:shd w:val="clear" w:color="auto" w:fill="auto"/>
            <w:vAlign w:val="center"/>
            <w:hideMark/>
          </w:tcPr>
          <w:p w14:paraId="191B89F2" w14:textId="77777777" w:rsidR="00D53751" w:rsidRPr="00D53751" w:rsidRDefault="00D53751" w:rsidP="00D53751">
            <w:pPr>
              <w:rPr>
                <w:rFonts w:ascii="Arial" w:eastAsia="Times New Roman" w:hAnsi="Arial" w:cs="Arial"/>
                <w:b/>
                <w:bCs/>
                <w:color w:val="000000"/>
              </w:rPr>
            </w:pPr>
            <w:r w:rsidRPr="00D53751">
              <w:rPr>
                <w:rFonts w:ascii="Arial" w:eastAsia="Times New Roman" w:hAnsi="Arial" w:cs="Arial"/>
                <w:b/>
                <w:bCs/>
                <w:color w:val="000000"/>
              </w:rPr>
              <w:t xml:space="preserve">CRITERION </w:t>
            </w:r>
          </w:p>
        </w:tc>
        <w:tc>
          <w:tcPr>
            <w:tcW w:w="9899" w:type="dxa"/>
            <w:shd w:val="clear" w:color="auto" w:fill="auto"/>
            <w:vAlign w:val="center"/>
            <w:hideMark/>
          </w:tcPr>
          <w:p w14:paraId="5087B7E5" w14:textId="77777777" w:rsidR="00D53751" w:rsidRPr="00D53751" w:rsidRDefault="00D53751" w:rsidP="00D53751">
            <w:pPr>
              <w:rPr>
                <w:rFonts w:ascii="Arial" w:eastAsia="Times New Roman" w:hAnsi="Arial" w:cs="Arial"/>
                <w:b/>
                <w:bCs/>
                <w:color w:val="000000"/>
              </w:rPr>
            </w:pPr>
            <w:r w:rsidRPr="00D53751">
              <w:rPr>
                <w:rFonts w:ascii="Arial" w:eastAsia="Times New Roman" w:hAnsi="Arial" w:cs="Arial"/>
                <w:b/>
                <w:bCs/>
                <w:color w:val="000000"/>
              </w:rPr>
              <w:t xml:space="preserve">REQUIREMENT </w:t>
            </w:r>
          </w:p>
        </w:tc>
        <w:tc>
          <w:tcPr>
            <w:tcW w:w="1486" w:type="dxa"/>
            <w:shd w:val="clear" w:color="auto" w:fill="auto"/>
            <w:vAlign w:val="center"/>
            <w:hideMark/>
          </w:tcPr>
          <w:p w14:paraId="01A6A1C3" w14:textId="77777777" w:rsidR="00D53751" w:rsidRPr="00D53751" w:rsidRDefault="00D53751" w:rsidP="00D53751">
            <w:pPr>
              <w:jc w:val="center"/>
              <w:rPr>
                <w:rFonts w:ascii="Arial" w:eastAsia="Times New Roman" w:hAnsi="Arial" w:cs="Arial"/>
                <w:b/>
                <w:bCs/>
                <w:color w:val="000000"/>
              </w:rPr>
            </w:pPr>
            <w:proofErr w:type="spellStart"/>
            <w:r w:rsidRPr="00D53751">
              <w:rPr>
                <w:rFonts w:ascii="Arial" w:eastAsia="Times New Roman" w:hAnsi="Arial" w:cs="Arial"/>
                <w:b/>
                <w:bCs/>
                <w:color w:val="000000"/>
              </w:rPr>
              <w:t>Self Reported</w:t>
            </w:r>
            <w:proofErr w:type="spellEnd"/>
          </w:p>
        </w:tc>
        <w:tc>
          <w:tcPr>
            <w:tcW w:w="1530" w:type="dxa"/>
            <w:shd w:val="clear" w:color="auto" w:fill="auto"/>
            <w:vAlign w:val="center"/>
            <w:hideMark/>
          </w:tcPr>
          <w:p w14:paraId="709879F2" w14:textId="77777777" w:rsidR="00D53751" w:rsidRPr="00D53751" w:rsidRDefault="00D53751" w:rsidP="00D53751">
            <w:pPr>
              <w:jc w:val="center"/>
              <w:rPr>
                <w:rFonts w:ascii="Arial" w:eastAsia="Times New Roman" w:hAnsi="Arial" w:cs="Arial"/>
                <w:b/>
                <w:bCs/>
                <w:color w:val="000000"/>
              </w:rPr>
            </w:pPr>
            <w:r w:rsidRPr="00D53751">
              <w:rPr>
                <w:rFonts w:ascii="Arial" w:eastAsia="Times New Roman" w:hAnsi="Arial" w:cs="Arial"/>
                <w:b/>
                <w:bCs/>
                <w:color w:val="000000"/>
              </w:rPr>
              <w:t>FDOT Reported</w:t>
            </w:r>
          </w:p>
        </w:tc>
      </w:tr>
      <w:tr w:rsidR="00BC7C75" w:rsidRPr="00D53751" w14:paraId="658D04A5" w14:textId="77777777" w:rsidTr="00BC7C75">
        <w:trPr>
          <w:gridAfter w:val="1"/>
          <w:wAfter w:w="57" w:type="dxa"/>
          <w:trHeight w:val="300"/>
        </w:trPr>
        <w:tc>
          <w:tcPr>
            <w:tcW w:w="4225" w:type="dxa"/>
            <w:shd w:val="clear" w:color="auto" w:fill="auto"/>
            <w:noWrap/>
            <w:vAlign w:val="bottom"/>
            <w:hideMark/>
          </w:tcPr>
          <w:p w14:paraId="0CBEE9BE" w14:textId="77777777" w:rsidR="00D53751" w:rsidRPr="00D53751" w:rsidRDefault="00D53751" w:rsidP="00D53751">
            <w:pPr>
              <w:rPr>
                <w:rFonts w:ascii="Calibri" w:eastAsia="Times New Roman" w:hAnsi="Calibri" w:cs="Calibri"/>
                <w:color w:val="000000"/>
              </w:rPr>
            </w:pPr>
            <w:proofErr w:type="spellStart"/>
            <w:r w:rsidRPr="00D53751">
              <w:rPr>
                <w:rFonts w:ascii="Calibri" w:eastAsia="Times New Roman" w:hAnsi="Calibri" w:cs="Calibri"/>
                <w:color w:val="000000"/>
              </w:rPr>
              <w:t>Sunguide</w:t>
            </w:r>
            <w:proofErr w:type="spellEnd"/>
            <w:r w:rsidRPr="00D53751">
              <w:rPr>
                <w:rFonts w:ascii="Calibri" w:eastAsia="Times New Roman" w:hAnsi="Calibri" w:cs="Calibri"/>
                <w:color w:val="000000"/>
              </w:rPr>
              <w:t xml:space="preserve"> Availability</w:t>
            </w:r>
          </w:p>
        </w:tc>
        <w:tc>
          <w:tcPr>
            <w:tcW w:w="3095" w:type="dxa"/>
            <w:shd w:val="clear" w:color="auto" w:fill="auto"/>
            <w:noWrap/>
            <w:vAlign w:val="bottom"/>
            <w:hideMark/>
          </w:tcPr>
          <w:p w14:paraId="1319CB48"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Annual deliverable</w:t>
            </w:r>
          </w:p>
        </w:tc>
        <w:tc>
          <w:tcPr>
            <w:tcW w:w="9899" w:type="dxa"/>
            <w:shd w:val="clear" w:color="auto" w:fill="auto"/>
            <w:noWrap/>
            <w:vAlign w:val="bottom"/>
            <w:hideMark/>
          </w:tcPr>
          <w:p w14:paraId="5F9857E7"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99% uptime</w:t>
            </w:r>
          </w:p>
        </w:tc>
        <w:tc>
          <w:tcPr>
            <w:tcW w:w="1486" w:type="dxa"/>
            <w:shd w:val="clear" w:color="auto" w:fill="auto"/>
            <w:noWrap/>
            <w:vAlign w:val="bottom"/>
            <w:hideMark/>
          </w:tcPr>
          <w:p w14:paraId="72713572"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1</w:t>
            </w:r>
          </w:p>
        </w:tc>
        <w:tc>
          <w:tcPr>
            <w:tcW w:w="1530" w:type="dxa"/>
            <w:shd w:val="clear" w:color="auto" w:fill="auto"/>
            <w:noWrap/>
            <w:vAlign w:val="center"/>
            <w:hideMark/>
          </w:tcPr>
          <w:p w14:paraId="7C1C5244"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4</w:t>
            </w:r>
          </w:p>
        </w:tc>
      </w:tr>
      <w:tr w:rsidR="00BC7C75" w:rsidRPr="00D53751" w14:paraId="25EBDFE4" w14:textId="77777777" w:rsidTr="00BC7C75">
        <w:trPr>
          <w:gridAfter w:val="1"/>
          <w:wAfter w:w="57" w:type="dxa"/>
          <w:trHeight w:val="300"/>
        </w:trPr>
        <w:tc>
          <w:tcPr>
            <w:tcW w:w="4225" w:type="dxa"/>
            <w:shd w:val="clear" w:color="auto" w:fill="auto"/>
            <w:noWrap/>
            <w:vAlign w:val="bottom"/>
            <w:hideMark/>
          </w:tcPr>
          <w:p w14:paraId="6DF81737" w14:textId="77777777" w:rsidR="00D53751" w:rsidRPr="00D53751" w:rsidRDefault="00D53751" w:rsidP="00D53751">
            <w:pPr>
              <w:rPr>
                <w:rFonts w:ascii="Calibri" w:eastAsia="Times New Roman" w:hAnsi="Calibri" w:cs="Calibri"/>
                <w:color w:val="000000"/>
              </w:rPr>
            </w:pPr>
            <w:proofErr w:type="spellStart"/>
            <w:r w:rsidRPr="00D53751">
              <w:rPr>
                <w:rFonts w:ascii="Calibri" w:eastAsia="Times New Roman" w:hAnsi="Calibri" w:cs="Calibri"/>
                <w:color w:val="000000"/>
              </w:rPr>
              <w:t>Sunguide</w:t>
            </w:r>
            <w:proofErr w:type="spellEnd"/>
            <w:r w:rsidRPr="00D53751">
              <w:rPr>
                <w:rFonts w:ascii="Calibri" w:eastAsia="Times New Roman" w:hAnsi="Calibri" w:cs="Calibri"/>
                <w:color w:val="000000"/>
              </w:rPr>
              <w:t xml:space="preserve"> Configuration up to date</w:t>
            </w:r>
          </w:p>
        </w:tc>
        <w:tc>
          <w:tcPr>
            <w:tcW w:w="3095" w:type="dxa"/>
            <w:shd w:val="clear" w:color="auto" w:fill="auto"/>
            <w:noWrap/>
            <w:vAlign w:val="bottom"/>
            <w:hideMark/>
          </w:tcPr>
          <w:p w14:paraId="619F7AAF"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Per Event Summarized Annually</w:t>
            </w:r>
          </w:p>
        </w:tc>
        <w:tc>
          <w:tcPr>
            <w:tcW w:w="9899" w:type="dxa"/>
            <w:shd w:val="clear" w:color="auto" w:fill="auto"/>
            <w:noWrap/>
            <w:vAlign w:val="bottom"/>
            <w:hideMark/>
          </w:tcPr>
          <w:p w14:paraId="3E328662"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 xml:space="preserve">≤ 5 working days show cleared tickets for </w:t>
            </w:r>
            <w:proofErr w:type="spellStart"/>
            <w:r w:rsidRPr="00D53751">
              <w:rPr>
                <w:rFonts w:ascii="Calibri" w:eastAsia="Times New Roman" w:hAnsi="Calibri" w:cs="Calibri"/>
                <w:color w:val="000000"/>
              </w:rPr>
              <w:t>Sunguide</w:t>
            </w:r>
            <w:proofErr w:type="spellEnd"/>
            <w:r w:rsidRPr="00D53751">
              <w:rPr>
                <w:rFonts w:ascii="Calibri" w:eastAsia="Times New Roman" w:hAnsi="Calibri" w:cs="Calibri"/>
                <w:color w:val="000000"/>
              </w:rPr>
              <w:t xml:space="preserve"> action</w:t>
            </w:r>
          </w:p>
        </w:tc>
        <w:tc>
          <w:tcPr>
            <w:tcW w:w="1486" w:type="dxa"/>
            <w:shd w:val="clear" w:color="auto" w:fill="auto"/>
            <w:noWrap/>
            <w:vAlign w:val="bottom"/>
            <w:hideMark/>
          </w:tcPr>
          <w:p w14:paraId="335A2C47"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1</w:t>
            </w:r>
          </w:p>
        </w:tc>
        <w:tc>
          <w:tcPr>
            <w:tcW w:w="1530" w:type="dxa"/>
            <w:shd w:val="clear" w:color="auto" w:fill="auto"/>
            <w:noWrap/>
            <w:vAlign w:val="center"/>
            <w:hideMark/>
          </w:tcPr>
          <w:p w14:paraId="25616EFE"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4</w:t>
            </w:r>
          </w:p>
        </w:tc>
      </w:tr>
      <w:tr w:rsidR="00BC7C75" w:rsidRPr="00D53751" w14:paraId="1FC63A9E" w14:textId="77777777" w:rsidTr="00BC7C75">
        <w:trPr>
          <w:gridAfter w:val="1"/>
          <w:wAfter w:w="57" w:type="dxa"/>
          <w:trHeight w:val="300"/>
        </w:trPr>
        <w:tc>
          <w:tcPr>
            <w:tcW w:w="4225" w:type="dxa"/>
            <w:shd w:val="clear" w:color="auto" w:fill="auto"/>
            <w:noWrap/>
            <w:vAlign w:val="bottom"/>
            <w:hideMark/>
          </w:tcPr>
          <w:p w14:paraId="64F8EA98" w14:textId="77777777" w:rsidR="00D53751" w:rsidRPr="00D53751" w:rsidRDefault="00D53751" w:rsidP="00D53751">
            <w:pPr>
              <w:rPr>
                <w:rFonts w:ascii="Calibri" w:eastAsia="Times New Roman" w:hAnsi="Calibri" w:cs="Calibri"/>
                <w:color w:val="000000"/>
              </w:rPr>
            </w:pPr>
            <w:proofErr w:type="spellStart"/>
            <w:r w:rsidRPr="00D53751">
              <w:rPr>
                <w:rFonts w:ascii="Calibri" w:eastAsia="Times New Roman" w:hAnsi="Calibri" w:cs="Calibri"/>
                <w:color w:val="000000"/>
              </w:rPr>
              <w:t>Sunguide</w:t>
            </w:r>
            <w:proofErr w:type="spellEnd"/>
            <w:r w:rsidRPr="00D53751">
              <w:rPr>
                <w:rFonts w:ascii="Calibri" w:eastAsia="Times New Roman" w:hAnsi="Calibri" w:cs="Calibri"/>
                <w:color w:val="000000"/>
              </w:rPr>
              <w:t xml:space="preserve"> ticket logging</w:t>
            </w:r>
          </w:p>
        </w:tc>
        <w:tc>
          <w:tcPr>
            <w:tcW w:w="3095" w:type="dxa"/>
            <w:shd w:val="clear" w:color="auto" w:fill="auto"/>
            <w:noWrap/>
            <w:vAlign w:val="bottom"/>
            <w:hideMark/>
          </w:tcPr>
          <w:p w14:paraId="3C4CAEF9"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Per Event Summarized Monthly</w:t>
            </w:r>
          </w:p>
        </w:tc>
        <w:tc>
          <w:tcPr>
            <w:tcW w:w="9899" w:type="dxa"/>
            <w:shd w:val="clear" w:color="auto" w:fill="auto"/>
            <w:noWrap/>
            <w:vAlign w:val="bottom"/>
            <w:hideMark/>
          </w:tcPr>
          <w:p w14:paraId="64E1538E"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Show status of tickets to SwRI and status</w:t>
            </w:r>
          </w:p>
        </w:tc>
        <w:tc>
          <w:tcPr>
            <w:tcW w:w="1486" w:type="dxa"/>
            <w:shd w:val="clear" w:color="auto" w:fill="auto"/>
            <w:noWrap/>
            <w:vAlign w:val="bottom"/>
            <w:hideMark/>
          </w:tcPr>
          <w:p w14:paraId="334F6B45"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1</w:t>
            </w:r>
          </w:p>
        </w:tc>
        <w:tc>
          <w:tcPr>
            <w:tcW w:w="1530" w:type="dxa"/>
            <w:shd w:val="clear" w:color="auto" w:fill="auto"/>
            <w:noWrap/>
            <w:vAlign w:val="center"/>
            <w:hideMark/>
          </w:tcPr>
          <w:p w14:paraId="08D2F323"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4</w:t>
            </w:r>
          </w:p>
        </w:tc>
      </w:tr>
      <w:tr w:rsidR="00BC7C75" w:rsidRPr="00D53751" w14:paraId="27EEFABB" w14:textId="77777777" w:rsidTr="00BC7C75">
        <w:trPr>
          <w:gridAfter w:val="1"/>
          <w:wAfter w:w="57" w:type="dxa"/>
          <w:trHeight w:val="300"/>
        </w:trPr>
        <w:tc>
          <w:tcPr>
            <w:tcW w:w="4225" w:type="dxa"/>
            <w:shd w:val="clear" w:color="auto" w:fill="auto"/>
            <w:noWrap/>
            <w:vAlign w:val="bottom"/>
            <w:hideMark/>
          </w:tcPr>
          <w:p w14:paraId="12C37C05"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ATSPM Records Availability</w:t>
            </w:r>
          </w:p>
        </w:tc>
        <w:tc>
          <w:tcPr>
            <w:tcW w:w="3095" w:type="dxa"/>
            <w:shd w:val="clear" w:color="auto" w:fill="auto"/>
            <w:noWrap/>
            <w:vAlign w:val="bottom"/>
            <w:hideMark/>
          </w:tcPr>
          <w:p w14:paraId="70797D44"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Monthly deliverable</w:t>
            </w:r>
          </w:p>
        </w:tc>
        <w:tc>
          <w:tcPr>
            <w:tcW w:w="9899" w:type="dxa"/>
            <w:shd w:val="clear" w:color="auto" w:fill="auto"/>
            <w:noWrap/>
            <w:vAlign w:val="bottom"/>
            <w:hideMark/>
          </w:tcPr>
          <w:p w14:paraId="7FC79568" w14:textId="004CBC07" w:rsidR="00D53751" w:rsidRPr="00D53751" w:rsidRDefault="00E105C7" w:rsidP="00D53751">
            <w:pPr>
              <w:rPr>
                <w:rFonts w:ascii="Calibri" w:eastAsia="Times New Roman" w:hAnsi="Calibri" w:cs="Calibri"/>
                <w:color w:val="000000"/>
              </w:rPr>
            </w:pPr>
            <w:r>
              <w:rPr>
                <w:rFonts w:ascii="Calibri" w:eastAsia="Times New Roman" w:hAnsi="Calibri" w:cs="Calibri"/>
                <w:color w:val="000000"/>
              </w:rPr>
              <w:t>CONSULTANT</w:t>
            </w:r>
            <w:r w:rsidR="00D53751" w:rsidRPr="00D53751">
              <w:rPr>
                <w:rFonts w:ascii="Calibri" w:eastAsia="Times New Roman" w:hAnsi="Calibri" w:cs="Calibri"/>
                <w:color w:val="000000"/>
              </w:rPr>
              <w:t xml:space="preserve"> will </w:t>
            </w:r>
            <w:r w:rsidR="00BC7C75" w:rsidRPr="00D53751">
              <w:rPr>
                <w:rFonts w:ascii="Calibri" w:eastAsia="Times New Roman" w:hAnsi="Calibri" w:cs="Calibri"/>
                <w:color w:val="000000"/>
              </w:rPr>
              <w:t>demonstrate</w:t>
            </w:r>
            <w:r w:rsidR="00D53751" w:rsidRPr="00D53751">
              <w:rPr>
                <w:rFonts w:ascii="Calibri" w:eastAsia="Times New Roman" w:hAnsi="Calibri" w:cs="Calibri"/>
                <w:color w:val="000000"/>
              </w:rPr>
              <w:t xml:space="preserve"> the availability of all records generated, provide update on number of records</w:t>
            </w:r>
          </w:p>
        </w:tc>
        <w:tc>
          <w:tcPr>
            <w:tcW w:w="1486" w:type="dxa"/>
            <w:shd w:val="clear" w:color="auto" w:fill="auto"/>
            <w:noWrap/>
            <w:vAlign w:val="bottom"/>
            <w:hideMark/>
          </w:tcPr>
          <w:p w14:paraId="26BBB2CA"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1</w:t>
            </w:r>
          </w:p>
        </w:tc>
        <w:tc>
          <w:tcPr>
            <w:tcW w:w="1530" w:type="dxa"/>
            <w:shd w:val="clear" w:color="auto" w:fill="auto"/>
            <w:noWrap/>
            <w:vAlign w:val="center"/>
            <w:hideMark/>
          </w:tcPr>
          <w:p w14:paraId="09C6BA8A"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4</w:t>
            </w:r>
          </w:p>
        </w:tc>
      </w:tr>
      <w:tr w:rsidR="00BC7C75" w:rsidRPr="00D53751" w14:paraId="44D6E127" w14:textId="77777777" w:rsidTr="00BC7C75">
        <w:trPr>
          <w:gridAfter w:val="1"/>
          <w:wAfter w:w="57" w:type="dxa"/>
          <w:trHeight w:val="300"/>
        </w:trPr>
        <w:tc>
          <w:tcPr>
            <w:tcW w:w="4225" w:type="dxa"/>
            <w:shd w:val="clear" w:color="auto" w:fill="auto"/>
            <w:noWrap/>
            <w:vAlign w:val="bottom"/>
            <w:hideMark/>
          </w:tcPr>
          <w:p w14:paraId="16158D10"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Incorporation of New Signals into ATSPM</w:t>
            </w:r>
          </w:p>
        </w:tc>
        <w:tc>
          <w:tcPr>
            <w:tcW w:w="3095" w:type="dxa"/>
            <w:shd w:val="clear" w:color="auto" w:fill="auto"/>
            <w:noWrap/>
            <w:vAlign w:val="bottom"/>
            <w:hideMark/>
          </w:tcPr>
          <w:p w14:paraId="53D149F8"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Monthly deliverable</w:t>
            </w:r>
          </w:p>
        </w:tc>
        <w:tc>
          <w:tcPr>
            <w:tcW w:w="9899" w:type="dxa"/>
            <w:shd w:val="clear" w:color="auto" w:fill="auto"/>
            <w:noWrap/>
            <w:vAlign w:val="bottom"/>
            <w:hideMark/>
          </w:tcPr>
          <w:p w14:paraId="1F0FA0EA"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 and number of signals with connectivity and ATC controller in ATSPM; 5 signal increase until saturation</w:t>
            </w:r>
          </w:p>
        </w:tc>
        <w:tc>
          <w:tcPr>
            <w:tcW w:w="1486" w:type="dxa"/>
            <w:shd w:val="clear" w:color="auto" w:fill="auto"/>
            <w:noWrap/>
            <w:vAlign w:val="bottom"/>
            <w:hideMark/>
          </w:tcPr>
          <w:p w14:paraId="359CE11D"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1</w:t>
            </w:r>
          </w:p>
        </w:tc>
        <w:tc>
          <w:tcPr>
            <w:tcW w:w="1530" w:type="dxa"/>
            <w:shd w:val="clear" w:color="auto" w:fill="auto"/>
            <w:noWrap/>
            <w:vAlign w:val="center"/>
            <w:hideMark/>
          </w:tcPr>
          <w:p w14:paraId="5E74E089"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4</w:t>
            </w:r>
          </w:p>
        </w:tc>
      </w:tr>
      <w:tr w:rsidR="00BC7C75" w:rsidRPr="00D53751" w14:paraId="6FB7ADF0" w14:textId="77777777" w:rsidTr="00BC7C75">
        <w:trPr>
          <w:gridAfter w:val="1"/>
          <w:wAfter w:w="57" w:type="dxa"/>
          <w:trHeight w:val="300"/>
        </w:trPr>
        <w:tc>
          <w:tcPr>
            <w:tcW w:w="4225" w:type="dxa"/>
            <w:shd w:val="clear" w:color="auto" w:fill="auto"/>
            <w:noWrap/>
            <w:vAlign w:val="bottom"/>
            <w:hideMark/>
          </w:tcPr>
          <w:p w14:paraId="028878E7" w14:textId="362EE16B"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 xml:space="preserve">Ticket </w:t>
            </w:r>
            <w:r w:rsidR="00BC7C75" w:rsidRPr="00D53751">
              <w:rPr>
                <w:rFonts w:ascii="Calibri" w:eastAsia="Times New Roman" w:hAnsi="Calibri" w:cs="Calibri"/>
                <w:color w:val="000000"/>
              </w:rPr>
              <w:t>clearance</w:t>
            </w:r>
          </w:p>
        </w:tc>
        <w:tc>
          <w:tcPr>
            <w:tcW w:w="3095" w:type="dxa"/>
            <w:shd w:val="clear" w:color="auto" w:fill="auto"/>
            <w:noWrap/>
            <w:vAlign w:val="bottom"/>
            <w:hideMark/>
          </w:tcPr>
          <w:p w14:paraId="4892E054"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Monthly deliverable</w:t>
            </w:r>
          </w:p>
        </w:tc>
        <w:tc>
          <w:tcPr>
            <w:tcW w:w="9899" w:type="dxa"/>
            <w:shd w:val="clear" w:color="auto" w:fill="auto"/>
            <w:noWrap/>
            <w:vAlign w:val="bottom"/>
            <w:hideMark/>
          </w:tcPr>
          <w:p w14:paraId="45B4C904" w14:textId="77777777" w:rsidR="00D53751" w:rsidRPr="00D53751" w:rsidRDefault="00D53751" w:rsidP="00D53751">
            <w:pPr>
              <w:rPr>
                <w:rFonts w:ascii="Calibri" w:eastAsia="Times New Roman" w:hAnsi="Calibri" w:cs="Calibri"/>
                <w:color w:val="000000"/>
              </w:rPr>
            </w:pPr>
            <w:r w:rsidRPr="00D53751">
              <w:rPr>
                <w:rFonts w:ascii="Calibri" w:eastAsia="Times New Roman" w:hAnsi="Calibri" w:cs="Calibri"/>
                <w:color w:val="000000"/>
              </w:rPr>
              <w:t>≤ 5 working days show cleared tickets for all items</w:t>
            </w:r>
          </w:p>
        </w:tc>
        <w:tc>
          <w:tcPr>
            <w:tcW w:w="1486" w:type="dxa"/>
            <w:shd w:val="clear" w:color="auto" w:fill="auto"/>
            <w:noWrap/>
            <w:vAlign w:val="bottom"/>
            <w:hideMark/>
          </w:tcPr>
          <w:p w14:paraId="43906868"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1</w:t>
            </w:r>
          </w:p>
        </w:tc>
        <w:tc>
          <w:tcPr>
            <w:tcW w:w="1530" w:type="dxa"/>
            <w:shd w:val="clear" w:color="auto" w:fill="auto"/>
            <w:noWrap/>
            <w:vAlign w:val="center"/>
            <w:hideMark/>
          </w:tcPr>
          <w:p w14:paraId="16024257" w14:textId="77777777" w:rsidR="00D53751" w:rsidRPr="00D53751" w:rsidRDefault="00D53751" w:rsidP="00D53751">
            <w:pPr>
              <w:jc w:val="center"/>
              <w:rPr>
                <w:rFonts w:ascii="Calibri" w:eastAsia="Times New Roman" w:hAnsi="Calibri" w:cs="Calibri"/>
                <w:color w:val="000000"/>
              </w:rPr>
            </w:pPr>
            <w:r w:rsidRPr="00D53751">
              <w:rPr>
                <w:rFonts w:ascii="Calibri" w:eastAsia="Times New Roman" w:hAnsi="Calibri" w:cs="Calibri"/>
                <w:color w:val="000000"/>
              </w:rPr>
              <w:t>4</w:t>
            </w:r>
          </w:p>
        </w:tc>
      </w:tr>
    </w:tbl>
    <w:p w14:paraId="2B0E1DEC" w14:textId="77777777" w:rsidR="00BE2640" w:rsidRDefault="00BE2640" w:rsidP="008D1B2A">
      <w:pPr>
        <w:tabs>
          <w:tab w:val="left" w:pos="360"/>
          <w:tab w:val="left" w:pos="1152"/>
        </w:tabs>
        <w:spacing w:line="298" w:lineRule="exact"/>
        <w:ind w:left="792"/>
        <w:textAlignment w:val="baseline"/>
        <w:rPr>
          <w:rFonts w:eastAsia="Arial"/>
          <w:color w:val="000000"/>
          <w:spacing w:val="-1"/>
        </w:rPr>
      </w:pPr>
    </w:p>
    <w:p w14:paraId="2AF9CA7C" w14:textId="2E0B102E" w:rsidR="006D34CA" w:rsidRDefault="006D34CA" w:rsidP="006D34CA">
      <w:pPr>
        <w:tabs>
          <w:tab w:val="left" w:pos="360"/>
          <w:tab w:val="left" w:pos="1440"/>
        </w:tabs>
        <w:spacing w:before="2" w:line="300" w:lineRule="exact"/>
        <w:ind w:left="792"/>
        <w:textAlignment w:val="baseline"/>
        <w:rPr>
          <w:rFonts w:eastAsia="Arial"/>
          <w:color w:val="000000"/>
          <w:spacing w:val="3"/>
          <w:sz w:val="20"/>
        </w:rPr>
      </w:pPr>
    </w:p>
    <w:p w14:paraId="0714E849" w14:textId="77777777" w:rsidR="008D1B2A" w:rsidRPr="0095205E" w:rsidRDefault="006D34CA" w:rsidP="008D1B2A">
      <w:pPr>
        <w:tabs>
          <w:tab w:val="left" w:pos="360"/>
          <w:tab w:val="left" w:pos="1152"/>
        </w:tabs>
        <w:spacing w:line="298" w:lineRule="exact"/>
        <w:ind w:left="792"/>
        <w:textAlignment w:val="baseline"/>
        <w:rPr>
          <w:rFonts w:eastAsia="Arial"/>
          <w:color w:val="000000"/>
          <w:spacing w:val="-1"/>
        </w:rPr>
      </w:pPr>
      <w:r w:rsidRPr="0095205E">
        <w:rPr>
          <w:rFonts w:eastAsia="Arial"/>
          <w:b/>
          <w:color w:val="000000"/>
        </w:rPr>
        <w:t>5.</w:t>
      </w:r>
      <w:r w:rsidR="008D1B2A" w:rsidRPr="0095205E">
        <w:rPr>
          <w:rFonts w:eastAsia="Arial"/>
          <w:b/>
          <w:color w:val="000000"/>
        </w:rPr>
        <w:t>13</w:t>
      </w:r>
      <w:r w:rsidRPr="0095205E">
        <w:rPr>
          <w:rFonts w:eastAsia="Arial"/>
          <w:b/>
          <w:color w:val="000000"/>
        </w:rPr>
        <w:tab/>
      </w:r>
      <w:r w:rsidR="008D1B2A" w:rsidRPr="0095205E">
        <w:rPr>
          <w:rFonts w:eastAsia="Arial"/>
          <w:b/>
          <w:color w:val="000000"/>
        </w:rPr>
        <w:t>Software Support and Enhancement</w:t>
      </w:r>
    </w:p>
    <w:p w14:paraId="7C637AD3" w14:textId="77777777" w:rsidR="006D34CA" w:rsidRPr="0095205E" w:rsidRDefault="006D34CA" w:rsidP="008D1B2A"/>
    <w:p w14:paraId="0F6BF79A" w14:textId="17A410EE" w:rsidR="006D34CA" w:rsidRDefault="006D34CA" w:rsidP="006D34CA">
      <w:pPr>
        <w:tabs>
          <w:tab w:val="left" w:pos="360"/>
          <w:tab w:val="left" w:pos="1440"/>
        </w:tabs>
        <w:spacing w:before="2" w:line="300" w:lineRule="exact"/>
        <w:ind w:left="792"/>
        <w:textAlignment w:val="baseline"/>
        <w:rPr>
          <w:rFonts w:eastAsia="Arial"/>
          <w:color w:val="000000"/>
          <w:spacing w:val="3"/>
          <w:sz w:val="20"/>
        </w:rPr>
      </w:pPr>
      <w:r w:rsidRPr="0095205E">
        <w:tab/>
      </w:r>
      <w:r w:rsidRPr="0095205E">
        <w:rPr>
          <w:rFonts w:eastAsia="Arial"/>
          <w:color w:val="000000"/>
          <w:spacing w:val="3"/>
          <w:sz w:val="20"/>
        </w:rPr>
        <w:t xml:space="preserve">Below is the table of performance measures for </w:t>
      </w:r>
      <w:r w:rsidR="008D1B2A" w:rsidRPr="0095205E">
        <w:rPr>
          <w:rFonts w:eastAsia="Arial"/>
          <w:color w:val="000000"/>
          <w:spacing w:val="3"/>
          <w:sz w:val="20"/>
        </w:rPr>
        <w:t>Software Support and Enhancement.</w:t>
      </w:r>
    </w:p>
    <w:p w14:paraId="0C2A4073" w14:textId="77777777" w:rsidR="0095205E" w:rsidRDefault="0095205E" w:rsidP="006D34CA">
      <w:pPr>
        <w:tabs>
          <w:tab w:val="left" w:pos="360"/>
          <w:tab w:val="left" w:pos="1440"/>
        </w:tabs>
        <w:spacing w:before="2" w:line="300" w:lineRule="exact"/>
        <w:ind w:left="792"/>
        <w:textAlignment w:val="baseline"/>
        <w:rPr>
          <w:rFonts w:eastAsia="Arial"/>
          <w:color w:val="000000"/>
          <w:spacing w:val="3"/>
          <w:sz w:val="20"/>
        </w:rPr>
      </w:pPr>
    </w:p>
    <w:tbl>
      <w:tblPr>
        <w:tblW w:w="13636" w:type="dxa"/>
        <w:tblInd w:w="820" w:type="dxa"/>
        <w:tblLook w:val="04A0" w:firstRow="1" w:lastRow="0" w:firstColumn="1" w:lastColumn="0" w:noHBand="0" w:noVBand="1"/>
      </w:tblPr>
      <w:tblGrid>
        <w:gridCol w:w="3415"/>
        <w:gridCol w:w="2340"/>
        <w:gridCol w:w="5490"/>
        <w:gridCol w:w="1182"/>
        <w:gridCol w:w="1182"/>
        <w:gridCol w:w="27"/>
      </w:tblGrid>
      <w:tr w:rsidR="0095205E" w:rsidRPr="0095205E" w14:paraId="1E6BDB43" w14:textId="77777777" w:rsidTr="0095205E">
        <w:trPr>
          <w:trHeight w:val="375"/>
        </w:trPr>
        <w:tc>
          <w:tcPr>
            <w:tcW w:w="1363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CF625" w14:textId="77777777" w:rsidR="0095205E" w:rsidRPr="0095205E" w:rsidRDefault="0095205E" w:rsidP="0095205E">
            <w:pPr>
              <w:jc w:val="center"/>
              <w:rPr>
                <w:rFonts w:ascii="Calibri" w:eastAsia="Times New Roman" w:hAnsi="Calibri" w:cs="Calibri"/>
                <w:b/>
                <w:bCs/>
                <w:color w:val="000000"/>
                <w:sz w:val="28"/>
                <w:szCs w:val="28"/>
              </w:rPr>
            </w:pPr>
            <w:r w:rsidRPr="0095205E">
              <w:rPr>
                <w:rFonts w:ascii="Calibri" w:eastAsia="Times New Roman" w:hAnsi="Calibri" w:cs="Calibri"/>
                <w:b/>
                <w:bCs/>
                <w:color w:val="000000"/>
                <w:sz w:val="28"/>
                <w:szCs w:val="28"/>
              </w:rPr>
              <w:t>ITS INFORMATION TECHNOLOGY SERVICES</w:t>
            </w:r>
          </w:p>
        </w:tc>
      </w:tr>
      <w:tr w:rsidR="0095205E" w:rsidRPr="0095205E" w14:paraId="29C21A3A" w14:textId="77777777" w:rsidTr="0095205E">
        <w:trPr>
          <w:gridAfter w:val="1"/>
          <w:wAfter w:w="27" w:type="dxa"/>
          <w:trHeight w:val="30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2AC74985" w14:textId="77777777" w:rsidR="0095205E" w:rsidRPr="0095205E" w:rsidRDefault="0095205E" w:rsidP="0095205E">
            <w:pPr>
              <w:rPr>
                <w:rFonts w:ascii="Arial" w:eastAsia="Times New Roman" w:hAnsi="Arial" w:cs="Arial"/>
                <w:b/>
                <w:bCs/>
                <w:color w:val="000000"/>
              </w:rPr>
            </w:pPr>
            <w:r w:rsidRPr="0095205E">
              <w:rPr>
                <w:rFonts w:ascii="Arial" w:eastAsia="Times New Roman" w:hAnsi="Arial" w:cs="Arial"/>
                <w:b/>
                <w:bCs/>
                <w:color w:val="000000"/>
              </w:rPr>
              <w:t xml:space="preserve">PERFORMANCE MEASURE </w:t>
            </w:r>
          </w:p>
        </w:tc>
        <w:tc>
          <w:tcPr>
            <w:tcW w:w="2340" w:type="dxa"/>
            <w:tcBorders>
              <w:top w:val="nil"/>
              <w:left w:val="nil"/>
              <w:bottom w:val="single" w:sz="4" w:space="0" w:color="auto"/>
              <w:right w:val="single" w:sz="4" w:space="0" w:color="auto"/>
            </w:tcBorders>
            <w:shd w:val="clear" w:color="auto" w:fill="auto"/>
            <w:vAlign w:val="center"/>
            <w:hideMark/>
          </w:tcPr>
          <w:p w14:paraId="3A5C454A" w14:textId="77777777" w:rsidR="0095205E" w:rsidRPr="0095205E" w:rsidRDefault="0095205E" w:rsidP="0095205E">
            <w:pPr>
              <w:rPr>
                <w:rFonts w:ascii="Arial" w:eastAsia="Times New Roman" w:hAnsi="Arial" w:cs="Arial"/>
                <w:b/>
                <w:bCs/>
                <w:color w:val="000000"/>
              </w:rPr>
            </w:pPr>
            <w:r w:rsidRPr="0095205E">
              <w:rPr>
                <w:rFonts w:ascii="Arial" w:eastAsia="Times New Roman" w:hAnsi="Arial" w:cs="Arial"/>
                <w:b/>
                <w:bCs/>
                <w:color w:val="000000"/>
              </w:rPr>
              <w:t xml:space="preserve">CRITERION </w:t>
            </w:r>
          </w:p>
        </w:tc>
        <w:tc>
          <w:tcPr>
            <w:tcW w:w="5490" w:type="dxa"/>
            <w:tcBorders>
              <w:top w:val="nil"/>
              <w:left w:val="nil"/>
              <w:bottom w:val="single" w:sz="4" w:space="0" w:color="auto"/>
              <w:right w:val="single" w:sz="4" w:space="0" w:color="auto"/>
            </w:tcBorders>
            <w:shd w:val="clear" w:color="auto" w:fill="auto"/>
            <w:vAlign w:val="center"/>
            <w:hideMark/>
          </w:tcPr>
          <w:p w14:paraId="00DAF6C9" w14:textId="77777777" w:rsidR="0095205E" w:rsidRPr="0095205E" w:rsidRDefault="0095205E" w:rsidP="0095205E">
            <w:pPr>
              <w:rPr>
                <w:rFonts w:ascii="Arial" w:eastAsia="Times New Roman" w:hAnsi="Arial" w:cs="Arial"/>
                <w:b/>
                <w:bCs/>
                <w:color w:val="000000"/>
              </w:rPr>
            </w:pPr>
            <w:r w:rsidRPr="0095205E">
              <w:rPr>
                <w:rFonts w:ascii="Arial" w:eastAsia="Times New Roman" w:hAnsi="Arial" w:cs="Arial"/>
                <w:b/>
                <w:bCs/>
                <w:color w:val="000000"/>
              </w:rPr>
              <w:t xml:space="preserve">REQUIREMENT </w:t>
            </w:r>
          </w:p>
        </w:tc>
        <w:tc>
          <w:tcPr>
            <w:tcW w:w="1182" w:type="dxa"/>
            <w:tcBorders>
              <w:top w:val="nil"/>
              <w:left w:val="nil"/>
              <w:bottom w:val="single" w:sz="4" w:space="0" w:color="auto"/>
              <w:right w:val="single" w:sz="4" w:space="0" w:color="auto"/>
            </w:tcBorders>
            <w:shd w:val="clear" w:color="auto" w:fill="auto"/>
            <w:vAlign w:val="center"/>
            <w:hideMark/>
          </w:tcPr>
          <w:p w14:paraId="6B3A3AC2" w14:textId="77777777" w:rsidR="0095205E" w:rsidRPr="0095205E" w:rsidRDefault="0095205E" w:rsidP="0095205E">
            <w:pPr>
              <w:jc w:val="center"/>
              <w:rPr>
                <w:rFonts w:ascii="Arial" w:eastAsia="Times New Roman" w:hAnsi="Arial" w:cs="Arial"/>
                <w:b/>
                <w:bCs/>
                <w:color w:val="000000"/>
              </w:rPr>
            </w:pPr>
            <w:proofErr w:type="spellStart"/>
            <w:r w:rsidRPr="0095205E">
              <w:rPr>
                <w:rFonts w:ascii="Arial" w:eastAsia="Times New Roman" w:hAnsi="Arial" w:cs="Arial"/>
                <w:b/>
                <w:bCs/>
                <w:color w:val="000000"/>
              </w:rPr>
              <w:t>Self Reported</w:t>
            </w:r>
            <w:proofErr w:type="spellEnd"/>
          </w:p>
        </w:tc>
        <w:tc>
          <w:tcPr>
            <w:tcW w:w="1182" w:type="dxa"/>
            <w:tcBorders>
              <w:top w:val="nil"/>
              <w:left w:val="nil"/>
              <w:bottom w:val="single" w:sz="4" w:space="0" w:color="auto"/>
              <w:right w:val="single" w:sz="4" w:space="0" w:color="auto"/>
            </w:tcBorders>
            <w:shd w:val="clear" w:color="auto" w:fill="auto"/>
            <w:vAlign w:val="center"/>
            <w:hideMark/>
          </w:tcPr>
          <w:p w14:paraId="33ED1818" w14:textId="77777777" w:rsidR="0095205E" w:rsidRPr="0095205E" w:rsidRDefault="0095205E" w:rsidP="0095205E">
            <w:pPr>
              <w:jc w:val="center"/>
              <w:rPr>
                <w:rFonts w:ascii="Arial" w:eastAsia="Times New Roman" w:hAnsi="Arial" w:cs="Arial"/>
                <w:b/>
                <w:bCs/>
                <w:color w:val="000000"/>
              </w:rPr>
            </w:pPr>
            <w:r w:rsidRPr="0095205E">
              <w:rPr>
                <w:rFonts w:ascii="Arial" w:eastAsia="Times New Roman" w:hAnsi="Arial" w:cs="Arial"/>
                <w:b/>
                <w:bCs/>
                <w:color w:val="000000"/>
              </w:rPr>
              <w:t>FDOT Reported</w:t>
            </w:r>
          </w:p>
        </w:tc>
      </w:tr>
      <w:tr w:rsidR="0095205E" w:rsidRPr="0095205E" w14:paraId="42FCBE8A" w14:textId="77777777" w:rsidTr="0095205E">
        <w:trPr>
          <w:gridAfter w:val="1"/>
          <w:wAfter w:w="27" w:type="dxa"/>
          <w:trHeight w:val="30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1674DDD1" w14:textId="77777777" w:rsidR="0095205E" w:rsidRPr="0095205E" w:rsidRDefault="0095205E" w:rsidP="0095205E">
            <w:pPr>
              <w:rPr>
                <w:rFonts w:ascii="Calibri" w:eastAsia="Times New Roman" w:hAnsi="Calibri" w:cs="Calibri"/>
                <w:color w:val="000000"/>
              </w:rPr>
            </w:pPr>
            <w:r w:rsidRPr="0095205E">
              <w:rPr>
                <w:rFonts w:ascii="Calibri" w:eastAsia="Times New Roman" w:hAnsi="Calibri" w:cs="Calibri"/>
                <w:color w:val="000000"/>
              </w:rPr>
              <w:t>Ticket clearance</w:t>
            </w:r>
          </w:p>
        </w:tc>
        <w:tc>
          <w:tcPr>
            <w:tcW w:w="2340" w:type="dxa"/>
            <w:tcBorders>
              <w:top w:val="nil"/>
              <w:left w:val="nil"/>
              <w:bottom w:val="single" w:sz="4" w:space="0" w:color="auto"/>
              <w:right w:val="single" w:sz="4" w:space="0" w:color="auto"/>
            </w:tcBorders>
            <w:shd w:val="clear" w:color="auto" w:fill="auto"/>
            <w:noWrap/>
            <w:vAlign w:val="center"/>
            <w:hideMark/>
          </w:tcPr>
          <w:p w14:paraId="1C6E5DFD" w14:textId="77777777" w:rsidR="0095205E" w:rsidRPr="0095205E" w:rsidRDefault="0095205E" w:rsidP="0095205E">
            <w:pPr>
              <w:rPr>
                <w:rFonts w:ascii="Calibri" w:eastAsia="Times New Roman" w:hAnsi="Calibri" w:cs="Calibri"/>
                <w:color w:val="000000"/>
              </w:rPr>
            </w:pPr>
            <w:r w:rsidRPr="0095205E">
              <w:rPr>
                <w:rFonts w:ascii="Calibri" w:eastAsia="Times New Roman" w:hAnsi="Calibri" w:cs="Calibri"/>
                <w:color w:val="000000"/>
              </w:rPr>
              <w:t>Monthly deliverable</w:t>
            </w:r>
          </w:p>
        </w:tc>
        <w:tc>
          <w:tcPr>
            <w:tcW w:w="5490" w:type="dxa"/>
            <w:tcBorders>
              <w:top w:val="nil"/>
              <w:left w:val="nil"/>
              <w:bottom w:val="single" w:sz="4" w:space="0" w:color="auto"/>
              <w:right w:val="single" w:sz="4" w:space="0" w:color="auto"/>
            </w:tcBorders>
            <w:shd w:val="clear" w:color="auto" w:fill="auto"/>
            <w:noWrap/>
            <w:vAlign w:val="center"/>
            <w:hideMark/>
          </w:tcPr>
          <w:p w14:paraId="51187C30" w14:textId="77777777" w:rsidR="0095205E" w:rsidRPr="0095205E" w:rsidRDefault="0095205E" w:rsidP="0095205E">
            <w:pPr>
              <w:rPr>
                <w:rFonts w:ascii="Calibri" w:eastAsia="Times New Roman" w:hAnsi="Calibri" w:cs="Calibri"/>
                <w:color w:val="000000"/>
              </w:rPr>
            </w:pPr>
            <w:r w:rsidRPr="0095205E">
              <w:rPr>
                <w:rFonts w:ascii="Calibri" w:eastAsia="Times New Roman" w:hAnsi="Calibri" w:cs="Calibri"/>
                <w:color w:val="000000"/>
              </w:rPr>
              <w:t>≤ 5 working days show cleared tickets for all items</w:t>
            </w:r>
          </w:p>
        </w:tc>
        <w:tc>
          <w:tcPr>
            <w:tcW w:w="1182" w:type="dxa"/>
            <w:tcBorders>
              <w:top w:val="nil"/>
              <w:left w:val="nil"/>
              <w:bottom w:val="single" w:sz="4" w:space="0" w:color="auto"/>
              <w:right w:val="single" w:sz="4" w:space="0" w:color="auto"/>
            </w:tcBorders>
            <w:shd w:val="clear" w:color="auto" w:fill="auto"/>
            <w:noWrap/>
            <w:vAlign w:val="center"/>
            <w:hideMark/>
          </w:tcPr>
          <w:p w14:paraId="33613001" w14:textId="77777777" w:rsidR="0095205E" w:rsidRPr="0095205E" w:rsidRDefault="0095205E" w:rsidP="0095205E">
            <w:pPr>
              <w:jc w:val="center"/>
              <w:rPr>
                <w:rFonts w:ascii="Calibri" w:eastAsia="Times New Roman" w:hAnsi="Calibri" w:cs="Calibri"/>
                <w:color w:val="000000"/>
              </w:rPr>
            </w:pPr>
            <w:r w:rsidRPr="0095205E">
              <w:rPr>
                <w:rFonts w:ascii="Calibri" w:eastAsia="Times New Roman" w:hAnsi="Calibri" w:cs="Calibri"/>
                <w:color w:val="000000"/>
              </w:rPr>
              <w:t>1</w:t>
            </w:r>
          </w:p>
        </w:tc>
        <w:tc>
          <w:tcPr>
            <w:tcW w:w="1182" w:type="dxa"/>
            <w:tcBorders>
              <w:top w:val="nil"/>
              <w:left w:val="nil"/>
              <w:bottom w:val="single" w:sz="4" w:space="0" w:color="auto"/>
              <w:right w:val="single" w:sz="4" w:space="0" w:color="auto"/>
            </w:tcBorders>
            <w:shd w:val="clear" w:color="auto" w:fill="auto"/>
            <w:noWrap/>
            <w:vAlign w:val="center"/>
            <w:hideMark/>
          </w:tcPr>
          <w:p w14:paraId="327B65CA" w14:textId="77777777" w:rsidR="0095205E" w:rsidRPr="0095205E" w:rsidRDefault="0095205E" w:rsidP="0095205E">
            <w:pPr>
              <w:jc w:val="center"/>
              <w:rPr>
                <w:rFonts w:ascii="Calibri" w:eastAsia="Times New Roman" w:hAnsi="Calibri" w:cs="Calibri"/>
                <w:color w:val="000000"/>
              </w:rPr>
            </w:pPr>
            <w:r w:rsidRPr="0095205E">
              <w:rPr>
                <w:rFonts w:ascii="Calibri" w:eastAsia="Times New Roman" w:hAnsi="Calibri" w:cs="Calibri"/>
                <w:color w:val="000000"/>
              </w:rPr>
              <w:t>4</w:t>
            </w:r>
          </w:p>
        </w:tc>
      </w:tr>
      <w:tr w:rsidR="0095205E" w:rsidRPr="0095205E" w14:paraId="4579D990" w14:textId="77777777" w:rsidTr="0095205E">
        <w:trPr>
          <w:gridAfter w:val="1"/>
          <w:wAfter w:w="27" w:type="dxa"/>
          <w:trHeight w:val="300"/>
        </w:trPr>
        <w:tc>
          <w:tcPr>
            <w:tcW w:w="3415" w:type="dxa"/>
            <w:tcBorders>
              <w:top w:val="nil"/>
              <w:left w:val="single" w:sz="4" w:space="0" w:color="auto"/>
              <w:bottom w:val="single" w:sz="4" w:space="0" w:color="auto"/>
              <w:right w:val="single" w:sz="4" w:space="0" w:color="auto"/>
            </w:tcBorders>
            <w:shd w:val="clear" w:color="auto" w:fill="auto"/>
            <w:noWrap/>
            <w:vAlign w:val="bottom"/>
            <w:hideMark/>
          </w:tcPr>
          <w:p w14:paraId="75268AE6" w14:textId="77777777" w:rsidR="0095205E" w:rsidRPr="0095205E" w:rsidRDefault="0095205E" w:rsidP="0095205E">
            <w:pPr>
              <w:rPr>
                <w:rFonts w:ascii="Calibri" w:eastAsia="Times New Roman" w:hAnsi="Calibri" w:cs="Calibri"/>
                <w:color w:val="000000"/>
              </w:rPr>
            </w:pPr>
            <w:r w:rsidRPr="0095205E">
              <w:rPr>
                <w:rFonts w:ascii="Calibri" w:eastAsia="Times New Roman" w:hAnsi="Calibri" w:cs="Calibri"/>
                <w:color w:val="000000"/>
              </w:rPr>
              <w:t>Enhancement</w:t>
            </w:r>
          </w:p>
        </w:tc>
        <w:tc>
          <w:tcPr>
            <w:tcW w:w="2340" w:type="dxa"/>
            <w:tcBorders>
              <w:top w:val="nil"/>
              <w:left w:val="nil"/>
              <w:bottom w:val="single" w:sz="4" w:space="0" w:color="auto"/>
              <w:right w:val="single" w:sz="4" w:space="0" w:color="auto"/>
            </w:tcBorders>
            <w:shd w:val="clear" w:color="auto" w:fill="auto"/>
            <w:noWrap/>
            <w:vAlign w:val="bottom"/>
            <w:hideMark/>
          </w:tcPr>
          <w:p w14:paraId="62AB806E" w14:textId="77777777" w:rsidR="0095205E" w:rsidRPr="0095205E" w:rsidRDefault="0095205E" w:rsidP="0095205E">
            <w:pPr>
              <w:rPr>
                <w:rFonts w:ascii="Calibri" w:eastAsia="Times New Roman" w:hAnsi="Calibri" w:cs="Calibri"/>
                <w:color w:val="000000"/>
              </w:rPr>
            </w:pPr>
            <w:r w:rsidRPr="0095205E">
              <w:rPr>
                <w:rFonts w:ascii="Calibri" w:eastAsia="Times New Roman" w:hAnsi="Calibri" w:cs="Calibri"/>
                <w:color w:val="000000"/>
              </w:rPr>
              <w:t>Annual summation</w:t>
            </w:r>
          </w:p>
        </w:tc>
        <w:tc>
          <w:tcPr>
            <w:tcW w:w="5490" w:type="dxa"/>
            <w:tcBorders>
              <w:top w:val="nil"/>
              <w:left w:val="nil"/>
              <w:bottom w:val="single" w:sz="4" w:space="0" w:color="auto"/>
              <w:right w:val="single" w:sz="4" w:space="0" w:color="auto"/>
            </w:tcBorders>
            <w:shd w:val="clear" w:color="auto" w:fill="auto"/>
            <w:noWrap/>
            <w:vAlign w:val="bottom"/>
            <w:hideMark/>
          </w:tcPr>
          <w:p w14:paraId="686AE4EF" w14:textId="7059F836" w:rsidR="0095205E" w:rsidRPr="0095205E" w:rsidRDefault="0095205E" w:rsidP="0095205E">
            <w:pPr>
              <w:rPr>
                <w:rFonts w:ascii="Calibri" w:eastAsia="Times New Roman" w:hAnsi="Calibri" w:cs="Calibri"/>
                <w:color w:val="000000"/>
              </w:rPr>
            </w:pPr>
            <w:r w:rsidRPr="0095205E">
              <w:rPr>
                <w:rFonts w:ascii="Calibri" w:eastAsia="Times New Roman" w:hAnsi="Calibri" w:cs="Calibri"/>
                <w:color w:val="000000"/>
              </w:rPr>
              <w:t>Provide 1,500</w:t>
            </w:r>
            <w:r w:rsidR="00192077">
              <w:rPr>
                <w:rFonts w:ascii="Calibri" w:eastAsia="Times New Roman" w:hAnsi="Calibri" w:cs="Calibri"/>
                <w:color w:val="000000"/>
              </w:rPr>
              <w:t xml:space="preserve"> hours</w:t>
            </w:r>
            <w:r w:rsidRPr="0095205E">
              <w:rPr>
                <w:rFonts w:ascii="Calibri" w:eastAsia="Times New Roman" w:hAnsi="Calibri" w:cs="Calibri"/>
                <w:color w:val="000000"/>
              </w:rPr>
              <w:t xml:space="preserve"> of enhancements to existing software annually</w:t>
            </w:r>
          </w:p>
        </w:tc>
        <w:tc>
          <w:tcPr>
            <w:tcW w:w="1182" w:type="dxa"/>
            <w:tcBorders>
              <w:top w:val="nil"/>
              <w:left w:val="nil"/>
              <w:bottom w:val="single" w:sz="4" w:space="0" w:color="auto"/>
              <w:right w:val="single" w:sz="4" w:space="0" w:color="auto"/>
            </w:tcBorders>
            <w:shd w:val="clear" w:color="auto" w:fill="auto"/>
            <w:noWrap/>
            <w:vAlign w:val="bottom"/>
            <w:hideMark/>
          </w:tcPr>
          <w:p w14:paraId="67DD9105" w14:textId="77777777" w:rsidR="0095205E" w:rsidRPr="0095205E" w:rsidRDefault="0095205E" w:rsidP="0095205E">
            <w:pPr>
              <w:jc w:val="center"/>
              <w:rPr>
                <w:rFonts w:ascii="Calibri" w:eastAsia="Times New Roman" w:hAnsi="Calibri" w:cs="Calibri"/>
                <w:color w:val="000000"/>
              </w:rPr>
            </w:pPr>
            <w:r w:rsidRPr="0095205E">
              <w:rPr>
                <w:rFonts w:ascii="Calibri" w:eastAsia="Times New Roman" w:hAnsi="Calibri" w:cs="Calibri"/>
                <w:color w:val="000000"/>
              </w:rPr>
              <w:t>0</w:t>
            </w:r>
          </w:p>
        </w:tc>
        <w:tc>
          <w:tcPr>
            <w:tcW w:w="1182" w:type="dxa"/>
            <w:tcBorders>
              <w:top w:val="nil"/>
              <w:left w:val="nil"/>
              <w:bottom w:val="single" w:sz="4" w:space="0" w:color="auto"/>
              <w:right w:val="single" w:sz="4" w:space="0" w:color="auto"/>
            </w:tcBorders>
            <w:shd w:val="clear" w:color="auto" w:fill="auto"/>
            <w:noWrap/>
            <w:vAlign w:val="bottom"/>
            <w:hideMark/>
          </w:tcPr>
          <w:p w14:paraId="3A1151BF" w14:textId="77777777" w:rsidR="0095205E" w:rsidRPr="0095205E" w:rsidRDefault="0095205E" w:rsidP="0095205E">
            <w:pPr>
              <w:jc w:val="center"/>
              <w:rPr>
                <w:rFonts w:ascii="Calibri" w:eastAsia="Times New Roman" w:hAnsi="Calibri" w:cs="Calibri"/>
                <w:color w:val="000000"/>
              </w:rPr>
            </w:pPr>
            <w:r w:rsidRPr="0095205E">
              <w:rPr>
                <w:rFonts w:ascii="Calibri" w:eastAsia="Times New Roman" w:hAnsi="Calibri" w:cs="Calibri"/>
                <w:color w:val="000000"/>
              </w:rPr>
              <w:t>0</w:t>
            </w:r>
          </w:p>
        </w:tc>
      </w:tr>
    </w:tbl>
    <w:p w14:paraId="12FD2DB0" w14:textId="15CE6DEA" w:rsidR="008D1B2A" w:rsidRDefault="008D1B2A" w:rsidP="006D34CA">
      <w:pPr>
        <w:tabs>
          <w:tab w:val="left" w:pos="360"/>
          <w:tab w:val="left" w:pos="1440"/>
        </w:tabs>
        <w:spacing w:before="2" w:line="300" w:lineRule="exact"/>
        <w:ind w:left="792"/>
        <w:textAlignment w:val="baseline"/>
        <w:rPr>
          <w:rFonts w:eastAsia="Arial"/>
          <w:color w:val="000000"/>
          <w:spacing w:val="3"/>
          <w:sz w:val="20"/>
        </w:rPr>
      </w:pPr>
    </w:p>
    <w:p w14:paraId="2B5B6D98" w14:textId="77777777" w:rsidR="008D1B2A" w:rsidRDefault="008D1B2A" w:rsidP="006D34CA">
      <w:pPr>
        <w:tabs>
          <w:tab w:val="left" w:pos="360"/>
          <w:tab w:val="left" w:pos="1440"/>
        </w:tabs>
        <w:spacing w:before="2" w:line="300" w:lineRule="exact"/>
        <w:ind w:left="792"/>
        <w:textAlignment w:val="baseline"/>
        <w:rPr>
          <w:rFonts w:eastAsia="Arial"/>
          <w:color w:val="000000"/>
          <w:spacing w:val="3"/>
          <w:sz w:val="20"/>
        </w:rPr>
      </w:pPr>
    </w:p>
    <w:p w14:paraId="5E1C1C9D" w14:textId="77777777" w:rsidR="00BC7C75" w:rsidRPr="007A16EB" w:rsidRDefault="00BC7C75" w:rsidP="00BC7C75">
      <w:pPr>
        <w:tabs>
          <w:tab w:val="left" w:pos="360"/>
          <w:tab w:val="left" w:pos="1152"/>
        </w:tabs>
        <w:spacing w:line="298" w:lineRule="exact"/>
        <w:ind w:left="792"/>
        <w:textAlignment w:val="baseline"/>
        <w:rPr>
          <w:rFonts w:eastAsia="Arial"/>
          <w:color w:val="000000"/>
          <w:spacing w:val="-1"/>
        </w:rPr>
      </w:pPr>
      <w:r>
        <w:rPr>
          <w:rFonts w:eastAsia="Arial"/>
          <w:b/>
          <w:color w:val="000000"/>
        </w:rPr>
        <w:t>5.14</w:t>
      </w:r>
      <w:r>
        <w:rPr>
          <w:rFonts w:eastAsia="Arial"/>
          <w:b/>
          <w:color w:val="000000"/>
        </w:rPr>
        <w:tab/>
      </w:r>
      <w:r w:rsidRPr="00BC7C75">
        <w:rPr>
          <w:rFonts w:eastAsia="Arial"/>
          <w:b/>
          <w:color w:val="000000"/>
        </w:rPr>
        <w:t>Miscellaneous RTMC Support Services</w:t>
      </w:r>
    </w:p>
    <w:p w14:paraId="4E6FA7D8" w14:textId="77777777" w:rsidR="00BC7C75" w:rsidRDefault="00BC7C75" w:rsidP="00BC7C75"/>
    <w:p w14:paraId="2C86DC7E" w14:textId="7F8729C0" w:rsidR="00BC7C75" w:rsidRDefault="00BC7C75" w:rsidP="00BC7C75">
      <w:pPr>
        <w:tabs>
          <w:tab w:val="left" w:pos="360"/>
          <w:tab w:val="left" w:pos="1440"/>
        </w:tabs>
        <w:spacing w:before="2" w:line="300" w:lineRule="exact"/>
        <w:ind w:left="792"/>
        <w:textAlignment w:val="baseline"/>
        <w:rPr>
          <w:rFonts w:eastAsia="Arial"/>
          <w:color w:val="000000"/>
          <w:spacing w:val="3"/>
          <w:sz w:val="20"/>
        </w:rPr>
      </w:pPr>
      <w:r>
        <w:tab/>
      </w:r>
      <w:r>
        <w:rPr>
          <w:rFonts w:eastAsia="Arial"/>
          <w:color w:val="000000"/>
          <w:spacing w:val="3"/>
          <w:sz w:val="20"/>
        </w:rPr>
        <w:t xml:space="preserve">Below is the table of performance measures for </w:t>
      </w:r>
      <w:r w:rsidRPr="007A16EB">
        <w:rPr>
          <w:rFonts w:eastAsia="Arial"/>
          <w:color w:val="000000"/>
          <w:spacing w:val="-1"/>
        </w:rPr>
        <w:t>Miscellaneous RTMC Support Services</w:t>
      </w:r>
      <w:r>
        <w:rPr>
          <w:rFonts w:eastAsia="Arial"/>
          <w:color w:val="000000"/>
          <w:spacing w:val="3"/>
          <w:sz w:val="20"/>
        </w:rPr>
        <w:t>.</w:t>
      </w:r>
    </w:p>
    <w:p w14:paraId="7F59B776" w14:textId="2FE02EDE" w:rsidR="00E105C7" w:rsidRDefault="00E105C7" w:rsidP="00BC7C75">
      <w:pPr>
        <w:tabs>
          <w:tab w:val="left" w:pos="360"/>
          <w:tab w:val="left" w:pos="1440"/>
        </w:tabs>
        <w:spacing w:before="2" w:line="300" w:lineRule="exact"/>
        <w:ind w:left="792"/>
        <w:textAlignment w:val="baseline"/>
        <w:rPr>
          <w:rFonts w:eastAsia="Arial"/>
          <w:color w:val="000000"/>
          <w:spacing w:val="3"/>
          <w:sz w:val="20"/>
        </w:rPr>
      </w:pPr>
    </w:p>
    <w:tbl>
      <w:tblPr>
        <w:tblW w:w="19111" w:type="dxa"/>
        <w:tblInd w:w="840" w:type="dxa"/>
        <w:tblLook w:val="04A0" w:firstRow="1" w:lastRow="0" w:firstColumn="1" w:lastColumn="0" w:noHBand="0" w:noVBand="1"/>
      </w:tblPr>
      <w:tblGrid>
        <w:gridCol w:w="3775"/>
        <w:gridCol w:w="7200"/>
        <w:gridCol w:w="5760"/>
        <w:gridCol w:w="1182"/>
        <w:gridCol w:w="1182"/>
        <w:gridCol w:w="12"/>
      </w:tblGrid>
      <w:tr w:rsidR="00E105C7" w:rsidRPr="00E105C7" w14:paraId="701B687C" w14:textId="77777777" w:rsidTr="00E105C7">
        <w:trPr>
          <w:trHeight w:val="375"/>
        </w:trPr>
        <w:tc>
          <w:tcPr>
            <w:tcW w:w="1911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4F22C" w14:textId="77777777" w:rsidR="00E105C7" w:rsidRPr="00E105C7" w:rsidRDefault="00E105C7" w:rsidP="00E105C7">
            <w:pPr>
              <w:jc w:val="center"/>
              <w:rPr>
                <w:rFonts w:ascii="Calibri" w:eastAsia="Times New Roman" w:hAnsi="Calibri" w:cs="Calibri"/>
                <w:b/>
                <w:bCs/>
                <w:color w:val="000000"/>
                <w:sz w:val="28"/>
                <w:szCs w:val="28"/>
              </w:rPr>
            </w:pPr>
            <w:r w:rsidRPr="00E105C7">
              <w:rPr>
                <w:rFonts w:ascii="Calibri" w:eastAsia="Times New Roman" w:hAnsi="Calibri" w:cs="Calibri"/>
                <w:b/>
                <w:bCs/>
                <w:color w:val="000000"/>
                <w:sz w:val="28"/>
                <w:szCs w:val="28"/>
              </w:rPr>
              <w:t>MISCELLANEOUS RTMC SUPPORT SERVICE</w:t>
            </w:r>
          </w:p>
        </w:tc>
      </w:tr>
      <w:tr w:rsidR="00E105C7" w:rsidRPr="00E105C7" w14:paraId="5599F51B" w14:textId="77777777" w:rsidTr="00E105C7">
        <w:trPr>
          <w:gridAfter w:val="1"/>
          <w:wAfter w:w="12" w:type="dxa"/>
          <w:trHeight w:val="300"/>
        </w:trPr>
        <w:tc>
          <w:tcPr>
            <w:tcW w:w="3775" w:type="dxa"/>
            <w:tcBorders>
              <w:top w:val="nil"/>
              <w:left w:val="single" w:sz="4" w:space="0" w:color="auto"/>
              <w:bottom w:val="single" w:sz="4" w:space="0" w:color="auto"/>
              <w:right w:val="single" w:sz="4" w:space="0" w:color="auto"/>
            </w:tcBorders>
            <w:shd w:val="clear" w:color="auto" w:fill="auto"/>
            <w:vAlign w:val="center"/>
            <w:hideMark/>
          </w:tcPr>
          <w:p w14:paraId="66844977" w14:textId="77777777" w:rsidR="00E105C7" w:rsidRPr="00E105C7" w:rsidRDefault="00E105C7" w:rsidP="00E105C7">
            <w:pPr>
              <w:rPr>
                <w:rFonts w:ascii="Arial" w:eastAsia="Times New Roman" w:hAnsi="Arial" w:cs="Arial"/>
                <w:b/>
                <w:bCs/>
                <w:color w:val="000000"/>
              </w:rPr>
            </w:pPr>
            <w:r w:rsidRPr="00E105C7">
              <w:rPr>
                <w:rFonts w:ascii="Arial" w:eastAsia="Times New Roman" w:hAnsi="Arial" w:cs="Arial"/>
                <w:b/>
                <w:bCs/>
                <w:color w:val="000000"/>
              </w:rPr>
              <w:t xml:space="preserve">PERFORMANCE MEASURE </w:t>
            </w:r>
          </w:p>
        </w:tc>
        <w:tc>
          <w:tcPr>
            <w:tcW w:w="7200" w:type="dxa"/>
            <w:tcBorders>
              <w:top w:val="nil"/>
              <w:left w:val="nil"/>
              <w:bottom w:val="single" w:sz="4" w:space="0" w:color="auto"/>
              <w:right w:val="single" w:sz="4" w:space="0" w:color="auto"/>
            </w:tcBorders>
            <w:shd w:val="clear" w:color="auto" w:fill="auto"/>
            <w:vAlign w:val="center"/>
            <w:hideMark/>
          </w:tcPr>
          <w:p w14:paraId="7C035423" w14:textId="77777777" w:rsidR="00E105C7" w:rsidRPr="00E105C7" w:rsidRDefault="00E105C7" w:rsidP="00E105C7">
            <w:pPr>
              <w:rPr>
                <w:rFonts w:ascii="Arial" w:eastAsia="Times New Roman" w:hAnsi="Arial" w:cs="Arial"/>
                <w:b/>
                <w:bCs/>
                <w:color w:val="000000"/>
              </w:rPr>
            </w:pPr>
            <w:r w:rsidRPr="00E105C7">
              <w:rPr>
                <w:rFonts w:ascii="Arial" w:eastAsia="Times New Roman" w:hAnsi="Arial" w:cs="Arial"/>
                <w:b/>
                <w:bCs/>
                <w:color w:val="000000"/>
              </w:rPr>
              <w:t xml:space="preserve">CRITERION </w:t>
            </w:r>
          </w:p>
        </w:tc>
        <w:tc>
          <w:tcPr>
            <w:tcW w:w="5760" w:type="dxa"/>
            <w:tcBorders>
              <w:top w:val="nil"/>
              <w:left w:val="nil"/>
              <w:bottom w:val="single" w:sz="4" w:space="0" w:color="auto"/>
              <w:right w:val="single" w:sz="4" w:space="0" w:color="auto"/>
            </w:tcBorders>
            <w:shd w:val="clear" w:color="auto" w:fill="auto"/>
            <w:vAlign w:val="center"/>
            <w:hideMark/>
          </w:tcPr>
          <w:p w14:paraId="26BFB0DC" w14:textId="77777777" w:rsidR="00E105C7" w:rsidRPr="00E105C7" w:rsidRDefault="00E105C7" w:rsidP="00E105C7">
            <w:pPr>
              <w:rPr>
                <w:rFonts w:ascii="Arial" w:eastAsia="Times New Roman" w:hAnsi="Arial" w:cs="Arial"/>
                <w:b/>
                <w:bCs/>
                <w:color w:val="000000"/>
              </w:rPr>
            </w:pPr>
            <w:r w:rsidRPr="00E105C7">
              <w:rPr>
                <w:rFonts w:ascii="Arial" w:eastAsia="Times New Roman" w:hAnsi="Arial" w:cs="Arial"/>
                <w:b/>
                <w:bCs/>
                <w:color w:val="000000"/>
              </w:rPr>
              <w:t xml:space="preserve">REQUIREMENT </w:t>
            </w:r>
          </w:p>
        </w:tc>
        <w:tc>
          <w:tcPr>
            <w:tcW w:w="1182" w:type="dxa"/>
            <w:tcBorders>
              <w:top w:val="nil"/>
              <w:left w:val="nil"/>
              <w:bottom w:val="single" w:sz="4" w:space="0" w:color="auto"/>
              <w:right w:val="single" w:sz="4" w:space="0" w:color="auto"/>
            </w:tcBorders>
            <w:shd w:val="clear" w:color="auto" w:fill="auto"/>
            <w:vAlign w:val="center"/>
            <w:hideMark/>
          </w:tcPr>
          <w:p w14:paraId="22F0C25D" w14:textId="77777777" w:rsidR="00E105C7" w:rsidRPr="00E105C7" w:rsidRDefault="00E105C7" w:rsidP="00E105C7">
            <w:pPr>
              <w:jc w:val="center"/>
              <w:rPr>
                <w:rFonts w:ascii="Arial" w:eastAsia="Times New Roman" w:hAnsi="Arial" w:cs="Arial"/>
                <w:b/>
                <w:bCs/>
                <w:color w:val="000000"/>
              </w:rPr>
            </w:pPr>
            <w:proofErr w:type="spellStart"/>
            <w:r w:rsidRPr="00E105C7">
              <w:rPr>
                <w:rFonts w:ascii="Arial" w:eastAsia="Times New Roman" w:hAnsi="Arial" w:cs="Arial"/>
                <w:b/>
                <w:bCs/>
                <w:color w:val="000000"/>
              </w:rPr>
              <w:t>Self Reported</w:t>
            </w:r>
            <w:proofErr w:type="spellEnd"/>
          </w:p>
        </w:tc>
        <w:tc>
          <w:tcPr>
            <w:tcW w:w="1182" w:type="dxa"/>
            <w:tcBorders>
              <w:top w:val="nil"/>
              <w:left w:val="nil"/>
              <w:bottom w:val="single" w:sz="4" w:space="0" w:color="auto"/>
              <w:right w:val="single" w:sz="4" w:space="0" w:color="auto"/>
            </w:tcBorders>
            <w:shd w:val="clear" w:color="auto" w:fill="auto"/>
            <w:vAlign w:val="center"/>
            <w:hideMark/>
          </w:tcPr>
          <w:p w14:paraId="095D267B" w14:textId="77777777" w:rsidR="00E105C7" w:rsidRPr="00E105C7" w:rsidRDefault="00E105C7" w:rsidP="00E105C7">
            <w:pPr>
              <w:jc w:val="center"/>
              <w:rPr>
                <w:rFonts w:ascii="Arial" w:eastAsia="Times New Roman" w:hAnsi="Arial" w:cs="Arial"/>
                <w:b/>
                <w:bCs/>
                <w:color w:val="000000"/>
              </w:rPr>
            </w:pPr>
            <w:r w:rsidRPr="00E105C7">
              <w:rPr>
                <w:rFonts w:ascii="Arial" w:eastAsia="Times New Roman" w:hAnsi="Arial" w:cs="Arial"/>
                <w:b/>
                <w:bCs/>
                <w:color w:val="000000"/>
              </w:rPr>
              <w:t>FDOT Reported</w:t>
            </w:r>
          </w:p>
        </w:tc>
      </w:tr>
      <w:tr w:rsidR="00E105C7" w:rsidRPr="00E105C7" w14:paraId="47A63650" w14:textId="77777777" w:rsidTr="00E105C7">
        <w:trPr>
          <w:gridAfter w:val="1"/>
          <w:wAfter w:w="12" w:type="dxa"/>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0E5CDE09"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Review deliverables from Researchers</w:t>
            </w:r>
          </w:p>
        </w:tc>
        <w:tc>
          <w:tcPr>
            <w:tcW w:w="7200" w:type="dxa"/>
            <w:tcBorders>
              <w:top w:val="nil"/>
              <w:left w:val="nil"/>
              <w:bottom w:val="single" w:sz="4" w:space="0" w:color="auto"/>
              <w:right w:val="single" w:sz="4" w:space="0" w:color="auto"/>
            </w:tcBorders>
            <w:shd w:val="clear" w:color="auto" w:fill="auto"/>
            <w:noWrap/>
            <w:vAlign w:val="center"/>
            <w:hideMark/>
          </w:tcPr>
          <w:p w14:paraId="1BBEAEDA"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Per Event Summarized Monthly</w:t>
            </w:r>
          </w:p>
        </w:tc>
        <w:tc>
          <w:tcPr>
            <w:tcW w:w="5760" w:type="dxa"/>
            <w:tcBorders>
              <w:top w:val="nil"/>
              <w:left w:val="nil"/>
              <w:bottom w:val="single" w:sz="4" w:space="0" w:color="auto"/>
              <w:right w:val="single" w:sz="4" w:space="0" w:color="auto"/>
            </w:tcBorders>
            <w:shd w:val="clear" w:color="auto" w:fill="auto"/>
            <w:noWrap/>
            <w:vAlign w:val="center"/>
            <w:hideMark/>
          </w:tcPr>
          <w:p w14:paraId="7D46A1C8"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 5 working days provide comments to researchers</w:t>
            </w:r>
          </w:p>
        </w:tc>
        <w:tc>
          <w:tcPr>
            <w:tcW w:w="1182" w:type="dxa"/>
            <w:tcBorders>
              <w:top w:val="nil"/>
              <w:left w:val="nil"/>
              <w:bottom w:val="single" w:sz="4" w:space="0" w:color="auto"/>
              <w:right w:val="single" w:sz="4" w:space="0" w:color="auto"/>
            </w:tcBorders>
            <w:shd w:val="clear" w:color="auto" w:fill="auto"/>
            <w:noWrap/>
            <w:vAlign w:val="bottom"/>
            <w:hideMark/>
          </w:tcPr>
          <w:p w14:paraId="19B96587"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2</w:t>
            </w:r>
          </w:p>
        </w:tc>
        <w:tc>
          <w:tcPr>
            <w:tcW w:w="1182" w:type="dxa"/>
            <w:tcBorders>
              <w:top w:val="nil"/>
              <w:left w:val="nil"/>
              <w:bottom w:val="single" w:sz="4" w:space="0" w:color="auto"/>
              <w:right w:val="single" w:sz="4" w:space="0" w:color="auto"/>
            </w:tcBorders>
            <w:shd w:val="clear" w:color="auto" w:fill="auto"/>
            <w:noWrap/>
            <w:vAlign w:val="bottom"/>
            <w:hideMark/>
          </w:tcPr>
          <w:p w14:paraId="7878A6DC"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8</w:t>
            </w:r>
          </w:p>
        </w:tc>
      </w:tr>
      <w:tr w:rsidR="00E105C7" w:rsidRPr="00E105C7" w14:paraId="408F80C8" w14:textId="77777777" w:rsidTr="00E105C7">
        <w:trPr>
          <w:gridAfter w:val="1"/>
          <w:wAfter w:w="12" w:type="dxa"/>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4E7E8696"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 xml:space="preserve">Invoices </w:t>
            </w:r>
          </w:p>
        </w:tc>
        <w:tc>
          <w:tcPr>
            <w:tcW w:w="7200" w:type="dxa"/>
            <w:tcBorders>
              <w:top w:val="nil"/>
              <w:left w:val="nil"/>
              <w:bottom w:val="single" w:sz="4" w:space="0" w:color="auto"/>
              <w:right w:val="single" w:sz="4" w:space="0" w:color="auto"/>
            </w:tcBorders>
            <w:shd w:val="clear" w:color="auto" w:fill="auto"/>
            <w:noWrap/>
            <w:vAlign w:val="bottom"/>
            <w:hideMark/>
          </w:tcPr>
          <w:p w14:paraId="66FDF511"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Each Occurrence, summarized monthly</w:t>
            </w:r>
          </w:p>
        </w:tc>
        <w:tc>
          <w:tcPr>
            <w:tcW w:w="5760" w:type="dxa"/>
            <w:tcBorders>
              <w:top w:val="nil"/>
              <w:left w:val="nil"/>
              <w:bottom w:val="single" w:sz="4" w:space="0" w:color="auto"/>
              <w:right w:val="single" w:sz="4" w:space="0" w:color="auto"/>
            </w:tcBorders>
            <w:shd w:val="clear" w:color="auto" w:fill="auto"/>
            <w:noWrap/>
            <w:vAlign w:val="bottom"/>
            <w:hideMark/>
          </w:tcPr>
          <w:p w14:paraId="37AF7F71"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&lt; 5 working days from invoice submittal by Researchers</w:t>
            </w:r>
          </w:p>
        </w:tc>
        <w:tc>
          <w:tcPr>
            <w:tcW w:w="1182" w:type="dxa"/>
            <w:tcBorders>
              <w:top w:val="nil"/>
              <w:left w:val="nil"/>
              <w:bottom w:val="single" w:sz="4" w:space="0" w:color="auto"/>
              <w:right w:val="single" w:sz="4" w:space="0" w:color="auto"/>
            </w:tcBorders>
            <w:shd w:val="clear" w:color="auto" w:fill="auto"/>
            <w:noWrap/>
            <w:vAlign w:val="bottom"/>
            <w:hideMark/>
          </w:tcPr>
          <w:p w14:paraId="62B8EBF7"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2</w:t>
            </w:r>
          </w:p>
        </w:tc>
        <w:tc>
          <w:tcPr>
            <w:tcW w:w="1182" w:type="dxa"/>
            <w:tcBorders>
              <w:top w:val="nil"/>
              <w:left w:val="nil"/>
              <w:bottom w:val="single" w:sz="4" w:space="0" w:color="auto"/>
              <w:right w:val="single" w:sz="4" w:space="0" w:color="auto"/>
            </w:tcBorders>
            <w:shd w:val="clear" w:color="auto" w:fill="auto"/>
            <w:noWrap/>
            <w:vAlign w:val="bottom"/>
            <w:hideMark/>
          </w:tcPr>
          <w:p w14:paraId="6B413B5E"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8</w:t>
            </w:r>
          </w:p>
        </w:tc>
      </w:tr>
      <w:tr w:rsidR="00E105C7" w:rsidRPr="00E105C7" w14:paraId="41163430" w14:textId="77777777" w:rsidTr="00E105C7">
        <w:trPr>
          <w:gridAfter w:val="1"/>
          <w:wAfter w:w="12" w:type="dxa"/>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5C4C4768"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Technician Program</w:t>
            </w:r>
          </w:p>
        </w:tc>
        <w:tc>
          <w:tcPr>
            <w:tcW w:w="7200" w:type="dxa"/>
            <w:tcBorders>
              <w:top w:val="nil"/>
              <w:left w:val="nil"/>
              <w:bottom w:val="single" w:sz="4" w:space="0" w:color="auto"/>
              <w:right w:val="single" w:sz="4" w:space="0" w:color="auto"/>
            </w:tcBorders>
            <w:shd w:val="clear" w:color="auto" w:fill="auto"/>
            <w:noWrap/>
            <w:vAlign w:val="bottom"/>
            <w:hideMark/>
          </w:tcPr>
          <w:p w14:paraId="755C36F2"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Number of Graduates, summarized annually</w:t>
            </w:r>
          </w:p>
        </w:tc>
        <w:tc>
          <w:tcPr>
            <w:tcW w:w="5760" w:type="dxa"/>
            <w:tcBorders>
              <w:top w:val="nil"/>
              <w:left w:val="nil"/>
              <w:bottom w:val="single" w:sz="4" w:space="0" w:color="auto"/>
              <w:right w:val="single" w:sz="4" w:space="0" w:color="auto"/>
            </w:tcBorders>
            <w:shd w:val="clear" w:color="auto" w:fill="auto"/>
            <w:noWrap/>
            <w:vAlign w:val="bottom"/>
            <w:hideMark/>
          </w:tcPr>
          <w:p w14:paraId="6DB4DDC5"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&gt;4 per year</w:t>
            </w:r>
          </w:p>
        </w:tc>
        <w:tc>
          <w:tcPr>
            <w:tcW w:w="1182" w:type="dxa"/>
            <w:tcBorders>
              <w:top w:val="nil"/>
              <w:left w:val="nil"/>
              <w:bottom w:val="single" w:sz="4" w:space="0" w:color="auto"/>
              <w:right w:val="single" w:sz="4" w:space="0" w:color="auto"/>
            </w:tcBorders>
            <w:shd w:val="clear" w:color="auto" w:fill="auto"/>
            <w:noWrap/>
            <w:vAlign w:val="bottom"/>
            <w:hideMark/>
          </w:tcPr>
          <w:p w14:paraId="4EACB225"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10</w:t>
            </w:r>
          </w:p>
        </w:tc>
        <w:tc>
          <w:tcPr>
            <w:tcW w:w="1182" w:type="dxa"/>
            <w:tcBorders>
              <w:top w:val="nil"/>
              <w:left w:val="nil"/>
              <w:bottom w:val="single" w:sz="4" w:space="0" w:color="auto"/>
              <w:right w:val="single" w:sz="4" w:space="0" w:color="auto"/>
            </w:tcBorders>
            <w:shd w:val="clear" w:color="auto" w:fill="auto"/>
            <w:noWrap/>
            <w:vAlign w:val="bottom"/>
            <w:hideMark/>
          </w:tcPr>
          <w:p w14:paraId="523B1EB7"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40</w:t>
            </w:r>
          </w:p>
        </w:tc>
      </w:tr>
      <w:tr w:rsidR="00E105C7" w:rsidRPr="00E105C7" w14:paraId="651CCC78" w14:textId="77777777" w:rsidTr="00E105C7">
        <w:trPr>
          <w:gridAfter w:val="1"/>
          <w:wAfter w:w="12" w:type="dxa"/>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0BDCE9E3"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Technician Program, Local Agencies</w:t>
            </w:r>
          </w:p>
        </w:tc>
        <w:tc>
          <w:tcPr>
            <w:tcW w:w="7200" w:type="dxa"/>
            <w:tcBorders>
              <w:top w:val="nil"/>
              <w:left w:val="nil"/>
              <w:bottom w:val="single" w:sz="4" w:space="0" w:color="auto"/>
              <w:right w:val="single" w:sz="4" w:space="0" w:color="auto"/>
            </w:tcBorders>
            <w:shd w:val="clear" w:color="auto" w:fill="auto"/>
            <w:noWrap/>
            <w:vAlign w:val="bottom"/>
            <w:hideMark/>
          </w:tcPr>
          <w:p w14:paraId="350551C7" w14:textId="6D664216"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Number of Technicians trained and number of subjects, summarized annually</w:t>
            </w:r>
          </w:p>
        </w:tc>
        <w:tc>
          <w:tcPr>
            <w:tcW w:w="5760" w:type="dxa"/>
            <w:tcBorders>
              <w:top w:val="nil"/>
              <w:left w:val="nil"/>
              <w:bottom w:val="single" w:sz="4" w:space="0" w:color="auto"/>
              <w:right w:val="single" w:sz="4" w:space="0" w:color="auto"/>
            </w:tcBorders>
            <w:shd w:val="clear" w:color="auto" w:fill="auto"/>
            <w:noWrap/>
            <w:vAlign w:val="bottom"/>
            <w:hideMark/>
          </w:tcPr>
          <w:p w14:paraId="281F0E7E"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 xml:space="preserve">&gt;25 technicians trained; &gt;2 videos produced </w:t>
            </w:r>
          </w:p>
        </w:tc>
        <w:tc>
          <w:tcPr>
            <w:tcW w:w="1182" w:type="dxa"/>
            <w:tcBorders>
              <w:top w:val="nil"/>
              <w:left w:val="nil"/>
              <w:bottom w:val="single" w:sz="4" w:space="0" w:color="auto"/>
              <w:right w:val="single" w:sz="4" w:space="0" w:color="auto"/>
            </w:tcBorders>
            <w:shd w:val="clear" w:color="auto" w:fill="auto"/>
            <w:noWrap/>
            <w:vAlign w:val="bottom"/>
            <w:hideMark/>
          </w:tcPr>
          <w:p w14:paraId="4A7BD163"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10</w:t>
            </w:r>
          </w:p>
        </w:tc>
        <w:tc>
          <w:tcPr>
            <w:tcW w:w="1182" w:type="dxa"/>
            <w:tcBorders>
              <w:top w:val="nil"/>
              <w:left w:val="nil"/>
              <w:bottom w:val="single" w:sz="4" w:space="0" w:color="auto"/>
              <w:right w:val="single" w:sz="4" w:space="0" w:color="auto"/>
            </w:tcBorders>
            <w:shd w:val="clear" w:color="auto" w:fill="auto"/>
            <w:noWrap/>
            <w:vAlign w:val="bottom"/>
            <w:hideMark/>
          </w:tcPr>
          <w:p w14:paraId="0B1CA619"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40</w:t>
            </w:r>
          </w:p>
        </w:tc>
      </w:tr>
      <w:tr w:rsidR="00E105C7" w:rsidRPr="00E105C7" w14:paraId="58445EC5" w14:textId="77777777" w:rsidTr="00E105C7">
        <w:trPr>
          <w:gridAfter w:val="1"/>
          <w:wAfter w:w="12" w:type="dxa"/>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1CDD0B10"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 xml:space="preserve">FHP Invoices </w:t>
            </w:r>
          </w:p>
        </w:tc>
        <w:tc>
          <w:tcPr>
            <w:tcW w:w="7200" w:type="dxa"/>
            <w:tcBorders>
              <w:top w:val="nil"/>
              <w:left w:val="nil"/>
              <w:bottom w:val="single" w:sz="4" w:space="0" w:color="auto"/>
              <w:right w:val="single" w:sz="4" w:space="0" w:color="auto"/>
            </w:tcBorders>
            <w:shd w:val="clear" w:color="auto" w:fill="auto"/>
            <w:noWrap/>
            <w:vAlign w:val="bottom"/>
            <w:hideMark/>
          </w:tcPr>
          <w:p w14:paraId="66FE14C4"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Each Occurrence, summarized monthly</w:t>
            </w:r>
          </w:p>
        </w:tc>
        <w:tc>
          <w:tcPr>
            <w:tcW w:w="5760" w:type="dxa"/>
            <w:tcBorders>
              <w:top w:val="nil"/>
              <w:left w:val="nil"/>
              <w:bottom w:val="single" w:sz="4" w:space="0" w:color="auto"/>
              <w:right w:val="single" w:sz="4" w:space="0" w:color="auto"/>
            </w:tcBorders>
            <w:shd w:val="clear" w:color="auto" w:fill="auto"/>
            <w:noWrap/>
            <w:vAlign w:val="bottom"/>
            <w:hideMark/>
          </w:tcPr>
          <w:p w14:paraId="3C6F86A2" w14:textId="77777777" w:rsidR="00E105C7" w:rsidRPr="00E105C7" w:rsidRDefault="00E105C7" w:rsidP="00E105C7">
            <w:pPr>
              <w:rPr>
                <w:rFonts w:ascii="Calibri" w:eastAsia="Times New Roman" w:hAnsi="Calibri" w:cs="Calibri"/>
                <w:color w:val="000000"/>
              </w:rPr>
            </w:pPr>
            <w:r w:rsidRPr="00E105C7">
              <w:rPr>
                <w:rFonts w:ascii="Calibri" w:eastAsia="Times New Roman" w:hAnsi="Calibri" w:cs="Calibri"/>
                <w:color w:val="000000"/>
              </w:rPr>
              <w:t xml:space="preserve">&lt; 5 working days from invoice submittal by FHP </w:t>
            </w:r>
          </w:p>
        </w:tc>
        <w:tc>
          <w:tcPr>
            <w:tcW w:w="1182" w:type="dxa"/>
            <w:tcBorders>
              <w:top w:val="nil"/>
              <w:left w:val="nil"/>
              <w:bottom w:val="single" w:sz="4" w:space="0" w:color="auto"/>
              <w:right w:val="single" w:sz="4" w:space="0" w:color="auto"/>
            </w:tcBorders>
            <w:shd w:val="clear" w:color="auto" w:fill="auto"/>
            <w:noWrap/>
            <w:vAlign w:val="bottom"/>
            <w:hideMark/>
          </w:tcPr>
          <w:p w14:paraId="1D8CD01E"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1</w:t>
            </w:r>
          </w:p>
        </w:tc>
        <w:tc>
          <w:tcPr>
            <w:tcW w:w="1182" w:type="dxa"/>
            <w:tcBorders>
              <w:top w:val="nil"/>
              <w:left w:val="nil"/>
              <w:bottom w:val="single" w:sz="4" w:space="0" w:color="auto"/>
              <w:right w:val="single" w:sz="4" w:space="0" w:color="auto"/>
            </w:tcBorders>
            <w:shd w:val="clear" w:color="auto" w:fill="auto"/>
            <w:noWrap/>
            <w:vAlign w:val="bottom"/>
            <w:hideMark/>
          </w:tcPr>
          <w:p w14:paraId="3E18CB84" w14:textId="77777777" w:rsidR="00E105C7" w:rsidRPr="00E105C7" w:rsidRDefault="00E105C7" w:rsidP="00E105C7">
            <w:pPr>
              <w:jc w:val="center"/>
              <w:rPr>
                <w:rFonts w:ascii="Calibri" w:eastAsia="Times New Roman" w:hAnsi="Calibri" w:cs="Calibri"/>
                <w:color w:val="000000"/>
              </w:rPr>
            </w:pPr>
            <w:r w:rsidRPr="00E105C7">
              <w:rPr>
                <w:rFonts w:ascii="Calibri" w:eastAsia="Times New Roman" w:hAnsi="Calibri" w:cs="Calibri"/>
                <w:color w:val="000000"/>
              </w:rPr>
              <w:t>4</w:t>
            </w:r>
          </w:p>
        </w:tc>
      </w:tr>
    </w:tbl>
    <w:p w14:paraId="4672BE02" w14:textId="77777777" w:rsidR="00E105C7" w:rsidRDefault="00E105C7" w:rsidP="00BC7C75">
      <w:pPr>
        <w:tabs>
          <w:tab w:val="left" w:pos="360"/>
          <w:tab w:val="left" w:pos="1440"/>
        </w:tabs>
        <w:spacing w:before="2" w:line="300" w:lineRule="exact"/>
        <w:ind w:left="792"/>
        <w:textAlignment w:val="baseline"/>
        <w:rPr>
          <w:rFonts w:eastAsia="Arial"/>
          <w:color w:val="000000"/>
          <w:spacing w:val="3"/>
          <w:sz w:val="20"/>
        </w:rPr>
      </w:pPr>
    </w:p>
    <w:p w14:paraId="7A047609" w14:textId="77777777" w:rsidR="00744339" w:rsidRDefault="00744339" w:rsidP="00762110"/>
    <w:p w14:paraId="18312737" w14:textId="24169901" w:rsidR="007805DD" w:rsidRPr="007A16EB" w:rsidRDefault="007805DD" w:rsidP="007805DD">
      <w:pPr>
        <w:tabs>
          <w:tab w:val="left" w:pos="360"/>
          <w:tab w:val="left" w:pos="1152"/>
        </w:tabs>
        <w:spacing w:line="298" w:lineRule="exact"/>
        <w:ind w:left="792"/>
        <w:textAlignment w:val="baseline"/>
        <w:rPr>
          <w:rFonts w:eastAsia="Arial"/>
          <w:color w:val="000000"/>
          <w:spacing w:val="-1"/>
        </w:rPr>
      </w:pPr>
      <w:r>
        <w:rPr>
          <w:rFonts w:eastAsia="Arial"/>
          <w:b/>
          <w:color w:val="000000"/>
        </w:rPr>
        <w:t>5.15</w:t>
      </w:r>
      <w:r>
        <w:rPr>
          <w:rFonts w:eastAsia="Arial"/>
          <w:b/>
          <w:color w:val="000000"/>
        </w:rPr>
        <w:tab/>
        <w:t>Part Time Shoulder Use</w:t>
      </w:r>
    </w:p>
    <w:p w14:paraId="30BA2AD8" w14:textId="77777777" w:rsidR="007805DD" w:rsidRDefault="007805DD" w:rsidP="007805DD"/>
    <w:p w14:paraId="2DC06A97" w14:textId="7C18D09F" w:rsidR="007805DD" w:rsidRPr="007A16EB" w:rsidRDefault="007805DD" w:rsidP="007805DD">
      <w:pPr>
        <w:sectPr w:rsidR="007805DD" w:rsidRPr="007A16EB" w:rsidSect="00D10BB2">
          <w:pgSz w:w="24480" w:h="15840" w:orient="landscape" w:code="17"/>
          <w:pgMar w:top="715" w:right="720" w:bottom="705" w:left="264" w:header="720" w:footer="720" w:gutter="0"/>
          <w:cols w:space="720"/>
          <w:docGrid w:linePitch="299"/>
        </w:sectPr>
      </w:pPr>
      <w:r>
        <w:tab/>
      </w:r>
      <w:r>
        <w:rPr>
          <w:rFonts w:eastAsia="Arial"/>
          <w:color w:val="000000"/>
          <w:spacing w:val="3"/>
          <w:sz w:val="20"/>
        </w:rPr>
        <w:t xml:space="preserve">Performance Measures will be determined at the time of execution of PTSU services.  </w:t>
      </w:r>
      <w:proofErr w:type="gramStart"/>
      <w:r>
        <w:rPr>
          <w:rFonts w:eastAsia="Arial"/>
          <w:color w:val="000000"/>
          <w:spacing w:val="3"/>
          <w:sz w:val="20"/>
        </w:rPr>
        <w:t>Generally</w:t>
      </w:r>
      <w:proofErr w:type="gramEnd"/>
      <w:r>
        <w:rPr>
          <w:rFonts w:eastAsia="Arial"/>
          <w:color w:val="000000"/>
          <w:spacing w:val="3"/>
          <w:sz w:val="20"/>
        </w:rPr>
        <w:t xml:space="preserve"> an understanding of the frequency of activation, impact of implementation of PTSU, and the effectiveness of implementation by TMC staff will be measured.</w:t>
      </w:r>
    </w:p>
    <w:p w14:paraId="26917863" w14:textId="77777777" w:rsidR="00762110" w:rsidRPr="007A16EB" w:rsidRDefault="00762110" w:rsidP="00762110">
      <w:pPr>
        <w:spacing w:after="310" w:line="20" w:lineRule="exact"/>
      </w:pPr>
    </w:p>
    <w:p w14:paraId="35C43573" w14:textId="77777777" w:rsidR="00762110" w:rsidRPr="00C54311" w:rsidRDefault="00762110" w:rsidP="00762110">
      <w:pPr>
        <w:tabs>
          <w:tab w:val="left" w:pos="720"/>
        </w:tabs>
        <w:spacing w:before="7" w:line="274" w:lineRule="exact"/>
        <w:textAlignment w:val="baseline"/>
        <w:rPr>
          <w:rFonts w:eastAsia="Arial"/>
          <w:b/>
          <w:color w:val="000000"/>
          <w:sz w:val="24"/>
        </w:rPr>
      </w:pPr>
      <w:r w:rsidRPr="00F37405">
        <w:rPr>
          <w:rFonts w:eastAsia="Arial"/>
          <w:b/>
          <w:color w:val="000000"/>
          <w:sz w:val="24"/>
        </w:rPr>
        <w:t>6.0</w:t>
      </w:r>
      <w:r w:rsidRPr="00F37405">
        <w:rPr>
          <w:rFonts w:eastAsia="Arial"/>
          <w:b/>
          <w:color w:val="000000"/>
          <w:sz w:val="24"/>
        </w:rPr>
        <w:tab/>
      </w:r>
      <w:r w:rsidRPr="00C54311">
        <w:rPr>
          <w:rFonts w:eastAsia="Arial"/>
          <w:b/>
          <w:color w:val="000000"/>
          <w:sz w:val="24"/>
          <w:u w:val="single"/>
        </w:rPr>
        <w:t xml:space="preserve">CONSULTANT RESPONSIBILITIES </w:t>
      </w:r>
    </w:p>
    <w:p w14:paraId="43433B31" w14:textId="5B375FC4" w:rsidR="00762110" w:rsidRPr="00C54311" w:rsidRDefault="00762110" w:rsidP="00762110">
      <w:pPr>
        <w:spacing w:line="299" w:lineRule="exact"/>
        <w:ind w:left="648"/>
        <w:jc w:val="both"/>
        <w:textAlignment w:val="baseline"/>
        <w:rPr>
          <w:rFonts w:eastAsia="Arial"/>
          <w:color w:val="000000"/>
        </w:rPr>
      </w:pPr>
      <w:r w:rsidRPr="00C54311">
        <w:rPr>
          <w:rFonts w:eastAsia="Arial"/>
          <w:color w:val="000000"/>
        </w:rPr>
        <w:t xml:space="preserve">The </w:t>
      </w:r>
      <w:r w:rsidR="00E105C7" w:rsidRPr="00C54311">
        <w:rPr>
          <w:rFonts w:eastAsia="Arial"/>
          <w:color w:val="000000"/>
        </w:rPr>
        <w:t>CONSULTANT</w:t>
      </w:r>
      <w:r w:rsidRPr="00C54311">
        <w:rPr>
          <w:rFonts w:eastAsia="Arial"/>
          <w:color w:val="000000"/>
        </w:rPr>
        <w:t xml:space="preserve"> shall provide the services described in this Agreement through careful planning, assignment, coordination, inspections, quality control, field operations, reporting, and other forms of administrative management techniques that shall optimize the </w:t>
      </w:r>
      <w:r w:rsidR="00E105C7" w:rsidRPr="00C54311">
        <w:rPr>
          <w:rFonts w:eastAsia="Arial"/>
          <w:color w:val="000000"/>
        </w:rPr>
        <w:t>CONSULTANT</w:t>
      </w:r>
      <w:r w:rsidRPr="00C54311">
        <w:rPr>
          <w:rFonts w:eastAsia="Arial"/>
          <w:color w:val="000000"/>
        </w:rPr>
        <w:t>’s performance.</w:t>
      </w:r>
    </w:p>
    <w:p w14:paraId="0542AC68" w14:textId="77777777" w:rsidR="00762110" w:rsidRPr="00C54311" w:rsidRDefault="00762110" w:rsidP="00762110">
      <w:pPr>
        <w:tabs>
          <w:tab w:val="left" w:pos="1440"/>
        </w:tabs>
        <w:spacing w:before="349" w:line="252" w:lineRule="exact"/>
        <w:ind w:left="648"/>
        <w:textAlignment w:val="baseline"/>
        <w:rPr>
          <w:rFonts w:eastAsia="Arial"/>
          <w:b/>
          <w:color w:val="000000"/>
          <w:spacing w:val="-2"/>
        </w:rPr>
      </w:pPr>
      <w:r w:rsidRPr="00C54311">
        <w:rPr>
          <w:rFonts w:eastAsia="Arial"/>
          <w:b/>
          <w:color w:val="000000"/>
          <w:spacing w:val="-2"/>
        </w:rPr>
        <w:t>6.1</w:t>
      </w:r>
      <w:r w:rsidRPr="00C54311">
        <w:rPr>
          <w:rFonts w:eastAsia="Arial"/>
          <w:b/>
          <w:color w:val="000000"/>
          <w:spacing w:val="-2"/>
        </w:rPr>
        <w:tab/>
      </w:r>
      <w:r w:rsidRPr="00C54311">
        <w:rPr>
          <w:rFonts w:eastAsia="Arial"/>
          <w:b/>
          <w:color w:val="000000"/>
          <w:spacing w:val="-2"/>
          <w:u w:val="single"/>
        </w:rPr>
        <w:t xml:space="preserve">Project Management </w:t>
      </w:r>
    </w:p>
    <w:p w14:paraId="2802FF3B" w14:textId="695E8086" w:rsidR="00A41288" w:rsidRDefault="00A41288" w:rsidP="00A41288">
      <w:pPr>
        <w:spacing w:line="299" w:lineRule="exact"/>
        <w:ind w:left="1440"/>
        <w:jc w:val="both"/>
        <w:textAlignment w:val="baseline"/>
        <w:rPr>
          <w:rFonts w:eastAsia="Arial"/>
          <w:color w:val="000000"/>
        </w:rPr>
      </w:pPr>
      <w:r w:rsidRPr="000E47F8">
        <w:rPr>
          <w:rFonts w:eastAsia="Arial"/>
          <w:color w:val="000000"/>
        </w:rPr>
        <w:t xml:space="preserve">The CONSULTANT shall provide the DEPARTMENT with a Project Manager </w:t>
      </w:r>
      <w:del w:id="144" w:author="Dilmore, Jeremy" w:date="2021-02-11T13:51:00Z">
        <w:r w:rsidRPr="000E47F8" w:rsidDel="001A64A5">
          <w:rPr>
            <w:rFonts w:eastAsia="Arial"/>
            <w:color w:val="000000"/>
          </w:rPr>
          <w:delText>(full time on-site at the SunGuide RTMC)</w:delText>
        </w:r>
      </w:del>
      <w:r w:rsidRPr="000E47F8">
        <w:rPr>
          <w:rFonts w:eastAsia="Arial"/>
          <w:color w:val="000000"/>
        </w:rPr>
        <w:t xml:space="preserve"> for the term of the Agreement. </w:t>
      </w:r>
      <w:moveFromRangeStart w:id="145" w:author="Dilmore, Jeremy" w:date="2021-02-11T13:51:00Z" w:name="move63943931"/>
      <w:moveFrom w:id="146" w:author="Dilmore, Jeremy" w:date="2021-02-11T13:51:00Z">
        <w:r w:rsidRPr="000E47F8" w:rsidDel="001A64A5">
          <w:rPr>
            <w:rFonts w:eastAsia="Arial"/>
            <w:color w:val="000000"/>
          </w:rPr>
          <w:t>Any changes to the CONSULTANT’s Project Manager or any of the other indicated personnel in charge of the work shall be subject to review and approval by the DEPARTMENT.</w:t>
        </w:r>
      </w:moveFrom>
      <w:moveFromRangeEnd w:id="145"/>
    </w:p>
    <w:p w14:paraId="3703EE54" w14:textId="77777777" w:rsidR="00A41288" w:rsidRPr="000E47F8" w:rsidRDefault="00A41288" w:rsidP="00A41288">
      <w:pPr>
        <w:spacing w:line="299" w:lineRule="exact"/>
        <w:ind w:left="1440"/>
        <w:jc w:val="both"/>
        <w:textAlignment w:val="baseline"/>
        <w:rPr>
          <w:rFonts w:eastAsia="Arial"/>
          <w:color w:val="000000"/>
        </w:rPr>
      </w:pPr>
    </w:p>
    <w:p w14:paraId="16064AAF" w14:textId="2CDACE14" w:rsidR="00A41288" w:rsidRDefault="00A41288" w:rsidP="00A41288">
      <w:pPr>
        <w:spacing w:line="299" w:lineRule="exact"/>
        <w:ind w:left="1440"/>
        <w:jc w:val="both"/>
        <w:textAlignment w:val="baseline"/>
        <w:rPr>
          <w:rFonts w:eastAsia="Arial"/>
          <w:color w:val="000000"/>
        </w:rPr>
      </w:pPr>
      <w:r w:rsidRPr="000E47F8">
        <w:rPr>
          <w:rFonts w:eastAsia="Arial"/>
          <w:color w:val="000000"/>
        </w:rPr>
        <w:t xml:space="preserve">The CONSULTANT Project Manager shall also be responsible for notifying the DEPARTMENT of </w:t>
      </w:r>
      <w:proofErr w:type="gramStart"/>
      <w:r w:rsidRPr="000E47F8">
        <w:rPr>
          <w:rFonts w:eastAsia="Arial"/>
          <w:color w:val="000000"/>
        </w:rPr>
        <w:t>any and all</w:t>
      </w:r>
      <w:proofErr w:type="gramEnd"/>
      <w:r w:rsidRPr="000E47F8">
        <w:rPr>
          <w:rFonts w:eastAsia="Arial"/>
          <w:color w:val="000000"/>
        </w:rPr>
        <w:t xml:space="preserve"> emergencies and problems.</w:t>
      </w:r>
    </w:p>
    <w:p w14:paraId="6120ACA1" w14:textId="77777777" w:rsidR="00A41288" w:rsidRPr="000E47F8" w:rsidRDefault="00A41288" w:rsidP="00A41288">
      <w:pPr>
        <w:spacing w:line="299" w:lineRule="exact"/>
        <w:ind w:left="1440"/>
        <w:jc w:val="both"/>
        <w:textAlignment w:val="baseline"/>
        <w:rPr>
          <w:rFonts w:eastAsia="Arial"/>
          <w:color w:val="000000"/>
        </w:rPr>
      </w:pPr>
    </w:p>
    <w:p w14:paraId="0A6BE3A9" w14:textId="418DEDC9" w:rsidR="00A41288" w:rsidRDefault="00A41288" w:rsidP="00A41288">
      <w:pPr>
        <w:spacing w:line="299" w:lineRule="exact"/>
        <w:ind w:left="1440"/>
        <w:jc w:val="both"/>
        <w:textAlignment w:val="baseline"/>
        <w:rPr>
          <w:rFonts w:eastAsia="Arial"/>
          <w:color w:val="000000"/>
          <w:spacing w:val="-3"/>
        </w:rPr>
      </w:pPr>
      <w:r w:rsidRPr="000E47F8">
        <w:rPr>
          <w:rFonts w:eastAsia="Arial"/>
          <w:color w:val="000000"/>
          <w:spacing w:val="-3"/>
        </w:rPr>
        <w:t>The CONSULTANT Project Manager shall be available to meet with the DEPARTMENT’s Project Manager at a mutually convenient time for both parties during regular “business hours” to discuss work requirements prior to the CONSULTANT assuming the responsibilities of this Agreement. This time spent shall not be billable to the DEPARTMENT.</w:t>
      </w:r>
    </w:p>
    <w:p w14:paraId="7CE80F4F" w14:textId="77777777" w:rsidR="00A41288" w:rsidRPr="000E47F8" w:rsidRDefault="00A41288" w:rsidP="00A41288">
      <w:pPr>
        <w:spacing w:line="299" w:lineRule="exact"/>
        <w:ind w:left="1440"/>
        <w:jc w:val="both"/>
        <w:textAlignment w:val="baseline"/>
        <w:rPr>
          <w:rFonts w:eastAsia="Arial"/>
          <w:color w:val="000000"/>
          <w:spacing w:val="-3"/>
        </w:rPr>
      </w:pPr>
    </w:p>
    <w:p w14:paraId="680973D4" w14:textId="77777777" w:rsidR="00A41288" w:rsidRPr="000E47F8" w:rsidRDefault="00A41288" w:rsidP="00A41288">
      <w:pPr>
        <w:spacing w:line="299" w:lineRule="exact"/>
        <w:ind w:firstLine="720"/>
        <w:jc w:val="both"/>
        <w:textAlignment w:val="baseline"/>
        <w:rPr>
          <w:rFonts w:eastAsia="Arial"/>
          <w:b/>
          <w:color w:val="000000"/>
          <w:spacing w:val="-2"/>
        </w:rPr>
      </w:pPr>
      <w:r w:rsidRPr="000E47F8">
        <w:rPr>
          <w:rFonts w:eastAsia="Arial"/>
          <w:b/>
          <w:color w:val="000000"/>
          <w:spacing w:val="-2"/>
        </w:rPr>
        <w:t>6.2</w:t>
      </w:r>
      <w:r w:rsidRPr="000E47F8">
        <w:rPr>
          <w:rFonts w:eastAsia="Arial"/>
          <w:b/>
          <w:color w:val="000000"/>
          <w:spacing w:val="-2"/>
        </w:rPr>
        <w:tab/>
      </w:r>
      <w:r w:rsidRPr="000E47F8">
        <w:rPr>
          <w:rFonts w:eastAsia="Arial"/>
          <w:b/>
          <w:color w:val="000000"/>
          <w:spacing w:val="-2"/>
          <w:u w:val="single"/>
        </w:rPr>
        <w:t xml:space="preserve">Sub-CONSULTANT(s) </w:t>
      </w:r>
      <w:r w:rsidRPr="000E47F8">
        <w:rPr>
          <w:rFonts w:eastAsia="Arial"/>
          <w:b/>
          <w:color w:val="000000"/>
          <w:spacing w:val="-2"/>
        </w:rPr>
        <w:t xml:space="preserve"> </w:t>
      </w:r>
    </w:p>
    <w:p w14:paraId="4DAD7703" w14:textId="77777777" w:rsidR="00A41288" w:rsidRPr="000E47F8" w:rsidRDefault="00A41288" w:rsidP="00A41288">
      <w:pPr>
        <w:spacing w:line="299" w:lineRule="exact"/>
        <w:ind w:left="1440"/>
        <w:jc w:val="both"/>
        <w:textAlignment w:val="baseline"/>
        <w:rPr>
          <w:rFonts w:eastAsia="Arial"/>
          <w:color w:val="000000"/>
          <w:spacing w:val="-4"/>
        </w:rPr>
      </w:pPr>
      <w:r w:rsidRPr="000E47F8">
        <w:rPr>
          <w:rFonts w:eastAsia="Arial"/>
          <w:color w:val="000000"/>
          <w:spacing w:val="-4"/>
        </w:rPr>
        <w:t>The CONSULTANT shall be fully responsible for the satisfactory completion of all subcontracted work. The CONSULTANT shall be responsible for the management, scheduling, and administration of all Sub-</w:t>
      </w:r>
      <w:r w:rsidRPr="000E47F8">
        <w:rPr>
          <w:rFonts w:eastAsia="Arial"/>
          <w:color w:val="000000"/>
          <w:sz w:val="24"/>
        </w:rPr>
        <w:t xml:space="preserve"> </w:t>
      </w:r>
    </w:p>
    <w:p w14:paraId="12BB969E" w14:textId="77777777" w:rsidR="00A41288" w:rsidRPr="000E47F8" w:rsidRDefault="00A41288" w:rsidP="00A41288">
      <w:pPr>
        <w:spacing w:line="299" w:lineRule="exact"/>
        <w:ind w:left="1440"/>
        <w:jc w:val="both"/>
        <w:textAlignment w:val="baseline"/>
        <w:rPr>
          <w:rFonts w:eastAsia="Arial"/>
          <w:color w:val="000000"/>
        </w:rPr>
      </w:pPr>
      <w:r w:rsidRPr="000E47F8">
        <w:rPr>
          <w:rFonts w:eastAsia="Arial"/>
          <w:color w:val="000000"/>
        </w:rPr>
        <w:t>CONSULTANT(s), including invoice processing and payment of the Sub-CONSULTANT(s).</w:t>
      </w:r>
    </w:p>
    <w:p w14:paraId="5D5F24F9" w14:textId="77777777" w:rsidR="00762110" w:rsidRDefault="00762110" w:rsidP="00762110">
      <w:pPr>
        <w:rPr>
          <w:ins w:id="147" w:author="Dilmore, Jeremy" w:date="2021-02-11T13:51:00Z"/>
        </w:rPr>
      </w:pPr>
    </w:p>
    <w:p w14:paraId="2A484AB8" w14:textId="0E429C83" w:rsidR="001A64A5" w:rsidRPr="000E47F8" w:rsidRDefault="001A64A5" w:rsidP="001A64A5">
      <w:pPr>
        <w:spacing w:line="299" w:lineRule="exact"/>
        <w:ind w:firstLine="720"/>
        <w:jc w:val="both"/>
        <w:textAlignment w:val="baseline"/>
        <w:rPr>
          <w:ins w:id="148" w:author="Dilmore, Jeremy" w:date="2021-02-11T13:52:00Z"/>
          <w:rFonts w:eastAsia="Arial"/>
          <w:b/>
          <w:color w:val="000000"/>
          <w:spacing w:val="-2"/>
        </w:rPr>
      </w:pPr>
      <w:ins w:id="149" w:author="Dilmore, Jeremy" w:date="2021-02-11T13:52:00Z">
        <w:r w:rsidRPr="000E47F8">
          <w:rPr>
            <w:rFonts w:eastAsia="Arial"/>
            <w:b/>
            <w:color w:val="000000"/>
            <w:spacing w:val="-2"/>
          </w:rPr>
          <w:t>6.</w:t>
        </w:r>
        <w:r>
          <w:rPr>
            <w:rFonts w:eastAsia="Arial"/>
            <w:b/>
            <w:color w:val="000000"/>
            <w:spacing w:val="-2"/>
          </w:rPr>
          <w:t>3</w:t>
        </w:r>
        <w:r w:rsidRPr="000E47F8">
          <w:rPr>
            <w:rFonts w:eastAsia="Arial"/>
            <w:b/>
            <w:color w:val="000000"/>
            <w:spacing w:val="-2"/>
          </w:rPr>
          <w:tab/>
        </w:r>
        <w:r>
          <w:rPr>
            <w:rFonts w:eastAsia="Arial"/>
            <w:b/>
            <w:color w:val="000000"/>
            <w:spacing w:val="-2"/>
            <w:u w:val="single"/>
          </w:rPr>
          <w:t>Personnel Change</w:t>
        </w:r>
        <w:r w:rsidRPr="000E47F8">
          <w:rPr>
            <w:rFonts w:eastAsia="Arial"/>
            <w:b/>
            <w:color w:val="000000"/>
            <w:spacing w:val="-2"/>
            <w:u w:val="single"/>
          </w:rPr>
          <w:t xml:space="preserve">(s) </w:t>
        </w:r>
        <w:r w:rsidRPr="000E47F8">
          <w:rPr>
            <w:rFonts w:eastAsia="Arial"/>
            <w:b/>
            <w:color w:val="000000"/>
            <w:spacing w:val="-2"/>
          </w:rPr>
          <w:t xml:space="preserve"> </w:t>
        </w:r>
      </w:ins>
    </w:p>
    <w:p w14:paraId="469E11DA" w14:textId="77777777" w:rsidR="001A64A5" w:rsidRDefault="001A64A5" w:rsidP="00762110">
      <w:pPr>
        <w:rPr>
          <w:ins w:id="150" w:author="Dilmore, Jeremy" w:date="2021-02-11T13:51:00Z"/>
        </w:rPr>
      </w:pPr>
    </w:p>
    <w:p w14:paraId="66668206" w14:textId="77777777" w:rsidR="001A64A5" w:rsidRDefault="001A64A5" w:rsidP="001A64A5">
      <w:pPr>
        <w:ind w:left="1440"/>
        <w:rPr>
          <w:ins w:id="151" w:author="Dilmore, Jeremy" w:date="2021-02-11T13:56:00Z"/>
          <w:rFonts w:eastAsia="Arial"/>
          <w:color w:val="000000"/>
        </w:rPr>
      </w:pPr>
      <w:moveToRangeStart w:id="152" w:author="Dilmore, Jeremy" w:date="2021-02-11T13:51:00Z" w:name="move63943931"/>
      <w:moveTo w:id="153" w:author="Dilmore, Jeremy" w:date="2021-02-11T13:51:00Z">
        <w:r w:rsidRPr="000E47F8">
          <w:rPr>
            <w:rFonts w:eastAsia="Arial"/>
            <w:color w:val="000000"/>
          </w:rPr>
          <w:t xml:space="preserve">Any changes to the CONSULTANT’s </w:t>
        </w:r>
        <w:del w:id="154" w:author="Dilmore, Jeremy" w:date="2021-02-11T13:52:00Z">
          <w:r w:rsidRPr="000E47F8" w:rsidDel="001A64A5">
            <w:rPr>
              <w:rFonts w:eastAsia="Arial"/>
              <w:color w:val="000000"/>
            </w:rPr>
            <w:delText>Project Manager</w:delText>
          </w:r>
        </w:del>
      </w:moveTo>
      <w:ins w:id="155" w:author="Dilmore, Jeremy" w:date="2021-02-11T13:52:00Z">
        <w:r>
          <w:rPr>
            <w:rFonts w:eastAsia="Arial"/>
            <w:color w:val="000000"/>
          </w:rPr>
          <w:t>staff</w:t>
        </w:r>
      </w:ins>
      <w:moveTo w:id="156" w:author="Dilmore, Jeremy" w:date="2021-02-11T13:51:00Z">
        <w:r w:rsidRPr="000E47F8">
          <w:rPr>
            <w:rFonts w:eastAsia="Arial"/>
            <w:color w:val="000000"/>
          </w:rPr>
          <w:t xml:space="preserve"> </w:t>
        </w:r>
        <w:del w:id="157" w:author="Dilmore, Jeremy" w:date="2021-02-11T13:52:00Z">
          <w:r w:rsidRPr="000E47F8" w:rsidDel="001A64A5">
            <w:rPr>
              <w:rFonts w:eastAsia="Arial"/>
              <w:color w:val="000000"/>
            </w:rPr>
            <w:delText xml:space="preserve">or any of the other indicated personnel in charge of the work </w:delText>
          </w:r>
        </w:del>
        <w:r w:rsidRPr="000E47F8">
          <w:rPr>
            <w:rFonts w:eastAsia="Arial"/>
            <w:color w:val="000000"/>
          </w:rPr>
          <w:t>shall be subject to review and approval by the DEPARTMENT.</w:t>
        </w:r>
      </w:moveTo>
      <w:moveToRangeEnd w:id="152"/>
      <w:ins w:id="158" w:author="Dilmore, Jeremy" w:date="2021-02-11T13:52:00Z">
        <w:r>
          <w:rPr>
            <w:rFonts w:eastAsia="Arial"/>
            <w:color w:val="000000"/>
          </w:rPr>
          <w:t xml:space="preserve">  Any position</w:t>
        </w:r>
      </w:ins>
      <w:ins w:id="159" w:author="Dilmore, Jeremy" w:date="2021-02-11T13:53:00Z">
        <w:r>
          <w:rPr>
            <w:rFonts w:eastAsia="Arial"/>
            <w:color w:val="000000"/>
          </w:rPr>
          <w:t xml:space="preserve"> other than Freeway/Express Lane/Ramp Signaling operator positions shall obtain prior ap</w:t>
        </w:r>
      </w:ins>
      <w:ins w:id="160" w:author="Dilmore, Jeremy" w:date="2021-02-11T13:54:00Z">
        <w:r>
          <w:rPr>
            <w:rFonts w:eastAsia="Arial"/>
            <w:color w:val="000000"/>
          </w:rPr>
          <w:t>proval by the Department, at the Department’s sole discretion.</w:t>
        </w:r>
      </w:ins>
    </w:p>
    <w:p w14:paraId="378773B5" w14:textId="77777777" w:rsidR="001A64A5" w:rsidRDefault="001A64A5" w:rsidP="001A64A5">
      <w:pPr>
        <w:rPr>
          <w:ins w:id="161" w:author="Dilmore, Jeremy" w:date="2021-02-11T13:56:00Z"/>
          <w:rFonts w:eastAsia="Arial"/>
          <w:color w:val="000000"/>
        </w:rPr>
      </w:pPr>
    </w:p>
    <w:p w14:paraId="4D7D9D4A" w14:textId="77777777" w:rsidR="001A64A5" w:rsidRDefault="001A64A5" w:rsidP="001A64A5">
      <w:pPr>
        <w:rPr>
          <w:ins w:id="162" w:author="Dilmore, Jeremy" w:date="2021-02-11T13:56:00Z"/>
          <w:rFonts w:eastAsia="Arial"/>
          <w:color w:val="000000"/>
        </w:rPr>
      </w:pPr>
    </w:p>
    <w:p w14:paraId="6707EBEF" w14:textId="5288029D" w:rsidR="001A64A5" w:rsidRPr="00C54311" w:rsidRDefault="001A64A5" w:rsidP="001A64A5">
      <w:pPr>
        <w:tabs>
          <w:tab w:val="left" w:pos="720"/>
        </w:tabs>
        <w:spacing w:before="7" w:line="274" w:lineRule="exact"/>
        <w:textAlignment w:val="baseline"/>
        <w:rPr>
          <w:ins w:id="163" w:author="Dilmore, Jeremy" w:date="2021-02-11T13:56:00Z"/>
          <w:rFonts w:eastAsia="Arial"/>
          <w:b/>
          <w:color w:val="000000"/>
          <w:sz w:val="24"/>
        </w:rPr>
      </w:pPr>
      <w:ins w:id="164" w:author="Dilmore, Jeremy" w:date="2021-02-11T13:57:00Z">
        <w:r>
          <w:rPr>
            <w:rFonts w:eastAsia="Arial"/>
            <w:b/>
            <w:color w:val="000000"/>
            <w:sz w:val="24"/>
          </w:rPr>
          <w:t>7</w:t>
        </w:r>
      </w:ins>
      <w:ins w:id="165" w:author="Dilmore, Jeremy" w:date="2021-02-11T13:56:00Z">
        <w:r w:rsidRPr="00F37405">
          <w:rPr>
            <w:rFonts w:eastAsia="Arial"/>
            <w:b/>
            <w:color w:val="000000"/>
            <w:sz w:val="24"/>
          </w:rPr>
          <w:t>.0</w:t>
        </w:r>
        <w:r w:rsidRPr="00F37405">
          <w:rPr>
            <w:rFonts w:eastAsia="Arial"/>
            <w:b/>
            <w:color w:val="000000"/>
            <w:sz w:val="24"/>
          </w:rPr>
          <w:tab/>
        </w:r>
      </w:ins>
      <w:ins w:id="166" w:author="Dilmore, Jeremy" w:date="2021-02-11T13:57:00Z">
        <w:r>
          <w:rPr>
            <w:rFonts w:eastAsia="Arial"/>
            <w:b/>
            <w:color w:val="000000"/>
            <w:sz w:val="24"/>
          </w:rPr>
          <w:t>TRANSITION OF SERVICES</w:t>
        </w:r>
      </w:ins>
      <w:ins w:id="167" w:author="Dilmore, Jeremy" w:date="2021-02-11T13:56:00Z">
        <w:r w:rsidRPr="00C54311">
          <w:rPr>
            <w:rFonts w:eastAsia="Arial"/>
            <w:b/>
            <w:color w:val="000000"/>
            <w:sz w:val="24"/>
            <w:u w:val="single"/>
          </w:rPr>
          <w:t xml:space="preserve"> </w:t>
        </w:r>
      </w:ins>
    </w:p>
    <w:p w14:paraId="21FE95D8" w14:textId="77777777" w:rsidR="001A64A5" w:rsidRDefault="001A64A5" w:rsidP="001A64A5">
      <w:pPr>
        <w:ind w:left="720"/>
        <w:rPr>
          <w:ins w:id="168" w:author="Dilmore, Jeremy" w:date="2021-02-11T13:58:00Z"/>
          <w:rFonts w:eastAsia="Arial"/>
          <w:color w:val="000000"/>
        </w:rPr>
      </w:pPr>
      <w:ins w:id="169" w:author="Dilmore, Jeremy" w:date="2021-02-11T13:56:00Z">
        <w:r w:rsidRPr="00C54311">
          <w:rPr>
            <w:rFonts w:eastAsia="Arial"/>
            <w:color w:val="000000"/>
          </w:rPr>
          <w:t xml:space="preserve">The </w:t>
        </w:r>
      </w:ins>
      <w:ins w:id="170" w:author="Dilmore, Jeremy" w:date="2021-02-11T13:57:00Z">
        <w:r>
          <w:rPr>
            <w:rFonts w:eastAsia="Arial"/>
            <w:color w:val="000000"/>
          </w:rPr>
          <w:t xml:space="preserve">DEPARTMENT has existing services for Software Maintenance and Enhancement and </w:t>
        </w:r>
      </w:ins>
      <w:ins w:id="171" w:author="Dilmore, Jeremy" w:date="2021-02-11T13:58:00Z">
        <w:r>
          <w:rPr>
            <w:rFonts w:eastAsia="Arial"/>
            <w:color w:val="000000"/>
          </w:rPr>
          <w:t xml:space="preserve">Signal Retiming.  These services may be phased into this contract over time, at the DEPARTMENT’S sole discretion.  </w:t>
        </w:r>
      </w:ins>
    </w:p>
    <w:p w14:paraId="7C4A9074" w14:textId="77777777" w:rsidR="001A64A5" w:rsidRDefault="001A64A5" w:rsidP="001A64A5">
      <w:pPr>
        <w:ind w:left="720"/>
        <w:rPr>
          <w:ins w:id="172" w:author="Dilmore, Jeremy" w:date="2021-02-11T13:58:00Z"/>
          <w:rFonts w:eastAsia="Arial"/>
          <w:color w:val="000000"/>
        </w:rPr>
      </w:pPr>
    </w:p>
    <w:p w14:paraId="1B207039" w14:textId="6868EB34" w:rsidR="001A64A5" w:rsidRDefault="001A64A5" w:rsidP="001A64A5">
      <w:pPr>
        <w:ind w:left="720"/>
        <w:rPr>
          <w:ins w:id="173" w:author="Dilmore, Jeremy" w:date="2021-02-11T14:02:00Z"/>
          <w:rFonts w:eastAsia="Arial"/>
          <w:color w:val="000000"/>
        </w:rPr>
      </w:pPr>
      <w:ins w:id="174" w:author="Dilmore, Jeremy" w:date="2021-02-11T13:58:00Z">
        <w:r>
          <w:rPr>
            <w:rFonts w:eastAsia="Arial"/>
            <w:color w:val="000000"/>
          </w:rPr>
          <w:t>Additionally</w:t>
        </w:r>
      </w:ins>
      <w:ins w:id="175" w:author="Dilmore, Jeremy" w:date="2021-02-11T14:56:00Z">
        <w:r w:rsidR="00A641FF">
          <w:rPr>
            <w:rFonts w:eastAsia="Arial"/>
            <w:color w:val="000000"/>
          </w:rPr>
          <w:t>,</w:t>
        </w:r>
      </w:ins>
      <w:ins w:id="176" w:author="Dilmore, Jeremy" w:date="2021-02-11T13:58:00Z">
        <w:r>
          <w:rPr>
            <w:rFonts w:eastAsia="Arial"/>
            <w:color w:val="000000"/>
          </w:rPr>
          <w:t xml:space="preserve"> </w:t>
        </w:r>
      </w:ins>
      <w:ins w:id="177" w:author="Dilmore, Jeremy" w:date="2021-02-11T13:59:00Z">
        <w:r>
          <w:rPr>
            <w:rFonts w:eastAsia="Arial"/>
            <w:color w:val="000000"/>
          </w:rPr>
          <w:t xml:space="preserve">the services described in this scope may be transitions to a new </w:t>
        </w:r>
      </w:ins>
      <w:ins w:id="178" w:author="Dilmore, Jeremy" w:date="2021-02-11T14:01:00Z">
        <w:r>
          <w:rPr>
            <w:rFonts w:eastAsia="Arial"/>
            <w:color w:val="000000"/>
          </w:rPr>
          <w:t xml:space="preserve">consultant or consultants </w:t>
        </w:r>
      </w:ins>
      <w:ins w:id="179" w:author="Dilmore, Jeremy" w:date="2021-02-11T14:00:00Z">
        <w:r>
          <w:rPr>
            <w:rFonts w:eastAsia="Arial"/>
            <w:color w:val="000000"/>
          </w:rPr>
          <w:t xml:space="preserve">at the end of the term of this contract.  It is anticipated that </w:t>
        </w:r>
      </w:ins>
      <w:ins w:id="180" w:author="Dilmore, Jeremy" w:date="2021-02-17T15:14:00Z">
        <w:r w:rsidR="00652F96">
          <w:rPr>
            <w:rFonts w:eastAsia="Arial"/>
            <w:color w:val="000000"/>
          </w:rPr>
          <w:t>3 months</w:t>
        </w:r>
      </w:ins>
      <w:ins w:id="181" w:author="Dilmore, Jeremy" w:date="2021-02-11T14:00:00Z">
        <w:r>
          <w:rPr>
            <w:rFonts w:eastAsia="Arial"/>
            <w:color w:val="000000"/>
          </w:rPr>
          <w:t xml:space="preserve"> will </w:t>
        </w:r>
      </w:ins>
      <w:ins w:id="182" w:author="Dilmore, Jeremy" w:date="2021-02-11T14:02:00Z">
        <w:r>
          <w:rPr>
            <w:rFonts w:eastAsia="Arial"/>
            <w:color w:val="000000"/>
          </w:rPr>
          <w:t>be the transition period</w:t>
        </w:r>
      </w:ins>
      <w:ins w:id="183" w:author="Dilmore, Jeremy" w:date="2021-02-11T14:00:00Z">
        <w:r>
          <w:rPr>
            <w:rFonts w:eastAsia="Arial"/>
            <w:color w:val="000000"/>
          </w:rPr>
          <w:t>.  During this time</w:t>
        </w:r>
      </w:ins>
      <w:ins w:id="184" w:author="Dilmore, Jeremy" w:date="2021-02-11T14:55:00Z">
        <w:r w:rsidR="00A641FF">
          <w:rPr>
            <w:rFonts w:eastAsia="Arial"/>
            <w:color w:val="000000"/>
          </w:rPr>
          <w:t>,</w:t>
        </w:r>
      </w:ins>
      <w:ins w:id="185" w:author="Dilmore, Jeremy" w:date="2021-02-11T14:00:00Z">
        <w:r>
          <w:rPr>
            <w:rFonts w:eastAsia="Arial"/>
            <w:color w:val="000000"/>
          </w:rPr>
          <w:t xml:space="preserve"> personnel </w:t>
        </w:r>
      </w:ins>
      <w:ins w:id="186" w:author="Dilmore, Jeremy" w:date="2021-02-11T14:02:00Z">
        <w:r>
          <w:rPr>
            <w:rFonts w:eastAsia="Arial"/>
            <w:color w:val="000000"/>
          </w:rPr>
          <w:t>may</w:t>
        </w:r>
      </w:ins>
      <w:ins w:id="187" w:author="Dilmore, Jeremy" w:date="2021-02-11T14:00:00Z">
        <w:r>
          <w:rPr>
            <w:rFonts w:eastAsia="Arial"/>
            <w:color w:val="000000"/>
          </w:rPr>
          <w:t xml:space="preserve"> transition from one team to another.  </w:t>
        </w:r>
      </w:ins>
      <w:ins w:id="188" w:author="Dilmore, Jeremy" w:date="2021-02-11T14:55:00Z">
        <w:r w:rsidR="00A641FF">
          <w:rPr>
            <w:rFonts w:eastAsia="Arial"/>
            <w:color w:val="000000"/>
          </w:rPr>
          <w:t>I</w:t>
        </w:r>
      </w:ins>
      <w:ins w:id="189" w:author="Dilmore, Jeremy" w:date="2021-02-11T14:01:00Z">
        <w:r>
          <w:rPr>
            <w:rFonts w:eastAsia="Arial"/>
            <w:color w:val="000000"/>
          </w:rPr>
          <w:t xml:space="preserve">t is expected that an overlap will occur, during which time </w:t>
        </w:r>
      </w:ins>
      <w:ins w:id="190" w:author="Dilmore, Jeremy" w:date="2021-02-11T13:58:00Z">
        <w:r>
          <w:rPr>
            <w:rFonts w:eastAsia="Arial"/>
            <w:color w:val="000000"/>
          </w:rPr>
          <w:t xml:space="preserve">the </w:t>
        </w:r>
      </w:ins>
      <w:ins w:id="191" w:author="Dilmore, Jeremy" w:date="2021-02-11T13:56:00Z">
        <w:r w:rsidRPr="00C54311">
          <w:rPr>
            <w:rFonts w:eastAsia="Arial"/>
            <w:color w:val="000000"/>
          </w:rPr>
          <w:t>CONSULTANT shall provide</w:t>
        </w:r>
      </w:ins>
      <w:ins w:id="192" w:author="Dilmore, Jeremy" w:date="2021-02-11T14:01:00Z">
        <w:r>
          <w:rPr>
            <w:rFonts w:eastAsia="Arial"/>
            <w:color w:val="000000"/>
          </w:rPr>
          <w:t xml:space="preserve"> SOP, SOG, and other documentation to the newly acquired consultant.</w:t>
        </w:r>
      </w:ins>
      <w:ins w:id="193" w:author="Dilmore, Jeremy" w:date="2021-02-11T14:02:00Z">
        <w:r>
          <w:rPr>
            <w:rFonts w:eastAsia="Arial"/>
            <w:color w:val="000000"/>
          </w:rPr>
          <w:t xml:space="preserve">  The CONSULTANT will </w:t>
        </w:r>
      </w:ins>
      <w:ins w:id="194" w:author="Dilmore, Jeremy" w:date="2021-02-11T14:48:00Z">
        <w:r w:rsidR="003C1C3D">
          <w:rPr>
            <w:rFonts w:eastAsia="Arial"/>
            <w:color w:val="000000"/>
          </w:rPr>
          <w:t>transition local agencies (city, county,</w:t>
        </w:r>
      </w:ins>
      <w:ins w:id="195" w:author="Dilmore, Jeremy" w:date="2021-02-11T14:53:00Z">
        <w:r w:rsidR="00A641FF">
          <w:rPr>
            <w:rFonts w:eastAsia="Arial"/>
            <w:color w:val="000000"/>
          </w:rPr>
          <w:t xml:space="preserve"> </w:t>
        </w:r>
      </w:ins>
      <w:ins w:id="196" w:author="Dilmore, Jeremy" w:date="2021-02-11T14:54:00Z">
        <w:r w:rsidR="00A641FF">
          <w:rPr>
            <w:rFonts w:eastAsia="Arial"/>
            <w:color w:val="000000"/>
          </w:rPr>
          <w:t>first responder</w:t>
        </w:r>
      </w:ins>
      <w:ins w:id="197" w:author="Dilmore, Jeremy" w:date="2021-02-11T14:53:00Z">
        <w:r w:rsidR="00A641FF">
          <w:rPr>
            <w:rFonts w:eastAsia="Arial"/>
            <w:color w:val="000000"/>
          </w:rPr>
          <w:t>,</w:t>
        </w:r>
      </w:ins>
      <w:ins w:id="198" w:author="Dilmore, Jeremy" w:date="2021-02-11T14:48:00Z">
        <w:r w:rsidR="003C1C3D">
          <w:rPr>
            <w:rFonts w:eastAsia="Arial"/>
            <w:color w:val="000000"/>
          </w:rPr>
          <w:t xml:space="preserve"> and transit) in a positive and constructive manner, including</w:t>
        </w:r>
      </w:ins>
      <w:ins w:id="199" w:author="Dilmore, Jeremy" w:date="2021-02-11T14:55:00Z">
        <w:r w:rsidR="00A641FF">
          <w:rPr>
            <w:rFonts w:eastAsia="Arial"/>
            <w:color w:val="000000"/>
          </w:rPr>
          <w:t xml:space="preserve"> and incorporating</w:t>
        </w:r>
      </w:ins>
      <w:ins w:id="200" w:author="Dilmore, Jeremy" w:date="2021-02-11T14:48:00Z">
        <w:r w:rsidR="003C1C3D">
          <w:rPr>
            <w:rFonts w:eastAsia="Arial"/>
            <w:color w:val="000000"/>
          </w:rPr>
          <w:t xml:space="preserve"> the new consultant</w:t>
        </w:r>
      </w:ins>
      <w:ins w:id="201" w:author="Dilmore, Jeremy" w:date="2021-02-11T14:54:00Z">
        <w:r w:rsidR="00A641FF">
          <w:rPr>
            <w:rFonts w:eastAsia="Arial"/>
            <w:color w:val="000000"/>
          </w:rPr>
          <w:t xml:space="preserve"> in the meetings during the transition</w:t>
        </w:r>
      </w:ins>
      <w:ins w:id="202" w:author="Dilmore, Jeremy" w:date="2021-02-11T14:55:00Z">
        <w:r w:rsidR="00A641FF">
          <w:rPr>
            <w:rFonts w:eastAsia="Arial"/>
            <w:color w:val="000000"/>
          </w:rPr>
          <w:t xml:space="preserve"> period</w:t>
        </w:r>
      </w:ins>
      <w:ins w:id="203" w:author="Dilmore, Jeremy" w:date="2021-02-11T14:48:00Z">
        <w:r w:rsidR="003C1C3D">
          <w:rPr>
            <w:rFonts w:eastAsia="Arial"/>
            <w:color w:val="000000"/>
          </w:rPr>
          <w:t>.</w:t>
        </w:r>
      </w:ins>
      <w:ins w:id="204" w:author="Dilmore, Jeremy" w:date="2021-02-11T14:02:00Z">
        <w:r>
          <w:rPr>
            <w:rFonts w:eastAsia="Arial"/>
            <w:color w:val="000000"/>
          </w:rPr>
          <w:t xml:space="preserve"> </w:t>
        </w:r>
      </w:ins>
      <w:ins w:id="205" w:author="Dilmore, Jeremy" w:date="2021-02-11T14:55:00Z">
        <w:r w:rsidR="00A641FF">
          <w:rPr>
            <w:rFonts w:eastAsia="Arial"/>
            <w:color w:val="000000"/>
          </w:rPr>
          <w:t>The CONSULTANT will allow the new consultant t</w:t>
        </w:r>
      </w:ins>
      <w:ins w:id="206" w:author="Dilmore, Jeremy" w:date="2021-02-11T14:56:00Z">
        <w:r w:rsidR="00A641FF">
          <w:rPr>
            <w:rFonts w:eastAsia="Arial"/>
            <w:color w:val="000000"/>
          </w:rPr>
          <w:t>o oversee activ</w:t>
        </w:r>
      </w:ins>
      <w:ins w:id="207" w:author="Dilmore, Jeremy" w:date="2021-02-17T15:13:00Z">
        <w:r w:rsidR="00652F96">
          <w:rPr>
            <w:rFonts w:eastAsia="Arial"/>
            <w:color w:val="000000"/>
          </w:rPr>
          <w:t>iti</w:t>
        </w:r>
      </w:ins>
      <w:ins w:id="208" w:author="Dilmore, Jeremy" w:date="2021-02-11T14:56:00Z">
        <w:r w:rsidR="00A641FF">
          <w:rPr>
            <w:rFonts w:eastAsia="Arial"/>
            <w:color w:val="000000"/>
          </w:rPr>
          <w:t>es and answer question</w:t>
        </w:r>
      </w:ins>
      <w:ins w:id="209" w:author="Dilmore, Jeremy" w:date="2021-02-17T15:14:00Z">
        <w:r w:rsidR="00652F96">
          <w:rPr>
            <w:rFonts w:eastAsia="Arial"/>
            <w:color w:val="000000"/>
          </w:rPr>
          <w:t>s</w:t>
        </w:r>
      </w:ins>
      <w:ins w:id="210" w:author="Dilmore, Jeremy" w:date="2021-02-11T14:56:00Z">
        <w:r w:rsidR="00A641FF">
          <w:rPr>
            <w:rFonts w:eastAsia="Arial"/>
            <w:color w:val="000000"/>
          </w:rPr>
          <w:t xml:space="preserve"> related to the existing practice of services.</w:t>
        </w:r>
      </w:ins>
    </w:p>
    <w:p w14:paraId="510AE85C" w14:textId="77777777" w:rsidR="001A64A5" w:rsidDel="00731A3D" w:rsidRDefault="001A64A5" w:rsidP="00A641FF">
      <w:pPr>
        <w:rPr>
          <w:del w:id="211" w:author="Dilmore, Jeremy" w:date="2021-02-11T14:56:00Z"/>
        </w:rPr>
      </w:pPr>
    </w:p>
    <w:p w14:paraId="2F07B86D" w14:textId="77777777" w:rsidR="00731A3D" w:rsidRDefault="00731A3D" w:rsidP="00A641FF">
      <w:pPr>
        <w:rPr>
          <w:ins w:id="212" w:author="Dilmore, Jeremy" w:date="2021-02-11T15:23:00Z"/>
        </w:rPr>
      </w:pPr>
    </w:p>
    <w:p w14:paraId="563B014B" w14:textId="6C1F955C" w:rsidR="00731A3D" w:rsidRPr="00C54311" w:rsidRDefault="00731A3D" w:rsidP="00731A3D">
      <w:pPr>
        <w:tabs>
          <w:tab w:val="left" w:pos="720"/>
        </w:tabs>
        <w:spacing w:before="7" w:line="274" w:lineRule="exact"/>
        <w:textAlignment w:val="baseline"/>
        <w:rPr>
          <w:ins w:id="213" w:author="Dilmore, Jeremy" w:date="2021-02-11T15:23:00Z"/>
          <w:rFonts w:eastAsia="Arial"/>
          <w:b/>
          <w:color w:val="000000"/>
          <w:sz w:val="24"/>
        </w:rPr>
      </w:pPr>
      <w:ins w:id="214" w:author="Dilmore, Jeremy" w:date="2021-02-11T15:25:00Z">
        <w:r>
          <w:rPr>
            <w:rFonts w:eastAsia="Arial"/>
            <w:b/>
            <w:color w:val="000000"/>
            <w:sz w:val="24"/>
          </w:rPr>
          <w:t>8</w:t>
        </w:r>
      </w:ins>
      <w:ins w:id="215" w:author="Dilmore, Jeremy" w:date="2021-02-11T15:23:00Z">
        <w:r w:rsidRPr="00F37405">
          <w:rPr>
            <w:rFonts w:eastAsia="Arial"/>
            <w:b/>
            <w:color w:val="000000"/>
            <w:sz w:val="24"/>
          </w:rPr>
          <w:t>.0</w:t>
        </w:r>
        <w:r w:rsidRPr="00F37405">
          <w:rPr>
            <w:rFonts w:eastAsia="Arial"/>
            <w:b/>
            <w:color w:val="000000"/>
            <w:sz w:val="24"/>
          </w:rPr>
          <w:tab/>
        </w:r>
        <w:r>
          <w:rPr>
            <w:rFonts w:eastAsia="Arial"/>
            <w:b/>
            <w:color w:val="000000"/>
            <w:sz w:val="24"/>
          </w:rPr>
          <w:t>REMOTE WORKING</w:t>
        </w:r>
        <w:r w:rsidRPr="00C54311">
          <w:rPr>
            <w:rFonts w:eastAsia="Arial"/>
            <w:b/>
            <w:color w:val="000000"/>
            <w:sz w:val="24"/>
            <w:u w:val="single"/>
          </w:rPr>
          <w:t xml:space="preserve"> </w:t>
        </w:r>
      </w:ins>
    </w:p>
    <w:p w14:paraId="37FB68F7" w14:textId="5ACE86CA" w:rsidR="00731A3D" w:rsidRDefault="00731A3D" w:rsidP="00731A3D">
      <w:pPr>
        <w:ind w:left="720"/>
        <w:rPr>
          <w:ins w:id="216" w:author="Dilmore, Jeremy" w:date="2021-02-11T15:24:00Z"/>
          <w:rFonts w:eastAsia="Arial"/>
          <w:color w:val="000000"/>
        </w:rPr>
      </w:pPr>
      <w:ins w:id="217" w:author="Dilmore, Jeremy" w:date="2021-02-11T15:23:00Z">
        <w:r w:rsidRPr="00C54311">
          <w:rPr>
            <w:rFonts w:eastAsia="Arial"/>
            <w:color w:val="000000"/>
          </w:rPr>
          <w:t xml:space="preserve">The </w:t>
        </w:r>
        <w:r>
          <w:rPr>
            <w:rFonts w:eastAsia="Arial"/>
            <w:color w:val="000000"/>
          </w:rPr>
          <w:t>CONSULTANT may provide the following services remotely.</w:t>
        </w:r>
      </w:ins>
      <w:ins w:id="218" w:author="Dilmore, Jeremy" w:date="2021-02-11T15:25:00Z">
        <w:r>
          <w:rPr>
            <w:rFonts w:eastAsia="Arial"/>
            <w:color w:val="000000"/>
          </w:rPr>
          <w:t xml:space="preserve">  Other activities may be provided remotely upon approval by the De</w:t>
        </w:r>
      </w:ins>
      <w:ins w:id="219" w:author="Dilmore, Jeremy" w:date="2021-02-11T15:26:00Z">
        <w:r>
          <w:rPr>
            <w:rFonts w:eastAsia="Arial"/>
            <w:color w:val="000000"/>
          </w:rPr>
          <w:t>partment.</w:t>
        </w:r>
      </w:ins>
    </w:p>
    <w:p w14:paraId="0AED0735" w14:textId="77777777" w:rsidR="00731A3D" w:rsidRDefault="00731A3D" w:rsidP="00731A3D">
      <w:pPr>
        <w:ind w:left="720"/>
        <w:rPr>
          <w:ins w:id="220" w:author="Dilmore, Jeremy" w:date="2021-02-11T15:24:00Z"/>
          <w:rFonts w:eastAsia="Arial"/>
          <w:color w:val="000000"/>
        </w:rPr>
      </w:pPr>
    </w:p>
    <w:p w14:paraId="423A2B75" w14:textId="77777777" w:rsidR="00731A3D" w:rsidRPr="00650925" w:rsidRDefault="00731A3D" w:rsidP="00731A3D">
      <w:pPr>
        <w:numPr>
          <w:ilvl w:val="0"/>
          <w:numId w:val="1"/>
        </w:numPr>
        <w:tabs>
          <w:tab w:val="clear" w:pos="360"/>
          <w:tab w:val="left" w:pos="1152"/>
        </w:tabs>
        <w:spacing w:before="2" w:line="300" w:lineRule="exact"/>
        <w:ind w:left="792"/>
        <w:textAlignment w:val="baseline"/>
        <w:rPr>
          <w:ins w:id="221" w:author="Dilmore, Jeremy" w:date="2021-02-11T15:24:00Z"/>
          <w:rFonts w:eastAsia="Arial"/>
          <w:color w:val="000000"/>
          <w:spacing w:val="-1"/>
        </w:rPr>
      </w:pPr>
      <w:ins w:id="222" w:author="Dilmore, Jeremy" w:date="2021-02-11T15:24:00Z">
        <w:r w:rsidRPr="00650925">
          <w:rPr>
            <w:rFonts w:eastAsia="Arial"/>
            <w:color w:val="000000"/>
            <w:spacing w:val="-1"/>
          </w:rPr>
          <w:t>Performance Management</w:t>
        </w:r>
      </w:ins>
    </w:p>
    <w:p w14:paraId="75BD66B1" w14:textId="77777777" w:rsidR="00731A3D" w:rsidRPr="00650925" w:rsidRDefault="00731A3D" w:rsidP="00731A3D">
      <w:pPr>
        <w:numPr>
          <w:ilvl w:val="0"/>
          <w:numId w:val="1"/>
        </w:numPr>
        <w:tabs>
          <w:tab w:val="clear" w:pos="360"/>
          <w:tab w:val="left" w:pos="1152"/>
        </w:tabs>
        <w:spacing w:before="2" w:line="300" w:lineRule="exact"/>
        <w:ind w:left="792"/>
        <w:textAlignment w:val="baseline"/>
        <w:rPr>
          <w:ins w:id="223" w:author="Dilmore, Jeremy" w:date="2021-02-11T15:24:00Z"/>
          <w:rFonts w:eastAsia="Arial"/>
          <w:color w:val="000000"/>
          <w:spacing w:val="-1"/>
        </w:rPr>
      </w:pPr>
      <w:ins w:id="224" w:author="Dilmore, Jeremy" w:date="2021-02-11T15:24:00Z">
        <w:r w:rsidRPr="00650925">
          <w:rPr>
            <w:rFonts w:eastAsia="Arial"/>
            <w:color w:val="000000"/>
            <w:spacing w:val="-1"/>
          </w:rPr>
          <w:lastRenderedPageBreak/>
          <w:t>RTMC Offline Operations (Retiming)</w:t>
        </w:r>
      </w:ins>
    </w:p>
    <w:p w14:paraId="548C84DC" w14:textId="77777777" w:rsidR="00731A3D" w:rsidRPr="007A16EB" w:rsidRDefault="00731A3D" w:rsidP="00731A3D">
      <w:pPr>
        <w:numPr>
          <w:ilvl w:val="0"/>
          <w:numId w:val="1"/>
        </w:numPr>
        <w:tabs>
          <w:tab w:val="clear" w:pos="360"/>
          <w:tab w:val="left" w:pos="1152"/>
        </w:tabs>
        <w:spacing w:before="2" w:line="300" w:lineRule="exact"/>
        <w:ind w:left="792"/>
        <w:textAlignment w:val="baseline"/>
        <w:rPr>
          <w:ins w:id="225" w:author="Dilmore, Jeremy" w:date="2021-02-11T15:24:00Z"/>
          <w:rFonts w:eastAsia="Arial"/>
          <w:color w:val="000000"/>
          <w:spacing w:val="-1"/>
        </w:rPr>
      </w:pPr>
      <w:ins w:id="226" w:author="Dilmore, Jeremy" w:date="2021-02-11T15:24:00Z">
        <w:r>
          <w:rPr>
            <w:rFonts w:eastAsia="Arial"/>
            <w:color w:val="000000"/>
            <w:spacing w:val="-1"/>
          </w:rPr>
          <w:t xml:space="preserve">Traffic </w:t>
        </w:r>
        <w:r w:rsidRPr="007A16EB">
          <w:rPr>
            <w:rFonts w:eastAsia="Arial"/>
            <w:color w:val="000000"/>
            <w:spacing w:val="-1"/>
          </w:rPr>
          <w:t xml:space="preserve">Incident Management </w:t>
        </w:r>
      </w:ins>
    </w:p>
    <w:p w14:paraId="2DD1DF2A" w14:textId="77777777" w:rsidR="00731A3D" w:rsidRDefault="00731A3D" w:rsidP="00731A3D">
      <w:pPr>
        <w:numPr>
          <w:ilvl w:val="0"/>
          <w:numId w:val="1"/>
        </w:numPr>
        <w:tabs>
          <w:tab w:val="clear" w:pos="360"/>
          <w:tab w:val="left" w:pos="1152"/>
        </w:tabs>
        <w:spacing w:line="298" w:lineRule="exact"/>
        <w:ind w:left="792"/>
        <w:textAlignment w:val="baseline"/>
        <w:rPr>
          <w:ins w:id="227" w:author="Dilmore, Jeremy" w:date="2021-02-11T15:24:00Z"/>
          <w:rFonts w:eastAsia="Arial"/>
          <w:color w:val="000000"/>
          <w:spacing w:val="-1"/>
        </w:rPr>
      </w:pPr>
      <w:ins w:id="228" w:author="Dilmore, Jeremy" w:date="2021-02-11T15:24:00Z">
        <w:r>
          <w:rPr>
            <w:rFonts w:eastAsia="Arial"/>
            <w:color w:val="000000"/>
            <w:spacing w:val="-1"/>
          </w:rPr>
          <w:t>Road Ranger Program Oversite</w:t>
        </w:r>
      </w:ins>
    </w:p>
    <w:p w14:paraId="676B0FAB" w14:textId="77777777" w:rsidR="00731A3D" w:rsidRDefault="00731A3D" w:rsidP="00731A3D">
      <w:pPr>
        <w:numPr>
          <w:ilvl w:val="0"/>
          <w:numId w:val="1"/>
        </w:numPr>
        <w:tabs>
          <w:tab w:val="clear" w:pos="360"/>
          <w:tab w:val="left" w:pos="1152"/>
        </w:tabs>
        <w:spacing w:line="298" w:lineRule="exact"/>
        <w:ind w:left="792"/>
        <w:textAlignment w:val="baseline"/>
        <w:rPr>
          <w:ins w:id="229" w:author="Dilmore, Jeremy" w:date="2021-02-11T15:24:00Z"/>
          <w:rFonts w:eastAsia="Arial"/>
          <w:color w:val="000000"/>
          <w:spacing w:val="-1"/>
        </w:rPr>
      </w:pPr>
      <w:ins w:id="230" w:author="Dilmore, Jeremy" w:date="2021-02-11T15:24:00Z">
        <w:r>
          <w:rPr>
            <w:rFonts w:eastAsia="Arial"/>
            <w:color w:val="000000"/>
            <w:spacing w:val="-1"/>
          </w:rPr>
          <w:t>Rapid Incident Scene Clearance Program Oversite</w:t>
        </w:r>
      </w:ins>
    </w:p>
    <w:p w14:paraId="180569FD" w14:textId="77777777" w:rsidR="00731A3D" w:rsidRDefault="00731A3D" w:rsidP="00731A3D">
      <w:pPr>
        <w:numPr>
          <w:ilvl w:val="0"/>
          <w:numId w:val="1"/>
        </w:numPr>
        <w:tabs>
          <w:tab w:val="clear" w:pos="360"/>
          <w:tab w:val="left" w:pos="1152"/>
        </w:tabs>
        <w:spacing w:line="298" w:lineRule="exact"/>
        <w:ind w:left="792"/>
        <w:textAlignment w:val="baseline"/>
        <w:rPr>
          <w:ins w:id="231" w:author="Dilmore, Jeremy" w:date="2021-02-11T15:24:00Z"/>
          <w:rFonts w:eastAsia="Arial"/>
          <w:color w:val="000000"/>
          <w:spacing w:val="-1"/>
        </w:rPr>
      </w:pPr>
      <w:ins w:id="232" w:author="Dilmore, Jeremy" w:date="2021-02-11T15:24:00Z">
        <w:r>
          <w:rPr>
            <w:rFonts w:eastAsia="Arial"/>
            <w:color w:val="000000"/>
            <w:spacing w:val="-1"/>
          </w:rPr>
          <w:t>ITS Information Technology Services</w:t>
        </w:r>
      </w:ins>
    </w:p>
    <w:p w14:paraId="22BFD7D1" w14:textId="77777777" w:rsidR="00731A3D" w:rsidRDefault="00731A3D" w:rsidP="00731A3D">
      <w:pPr>
        <w:numPr>
          <w:ilvl w:val="0"/>
          <w:numId w:val="1"/>
        </w:numPr>
        <w:tabs>
          <w:tab w:val="clear" w:pos="360"/>
          <w:tab w:val="left" w:pos="1152"/>
        </w:tabs>
        <w:spacing w:line="298" w:lineRule="exact"/>
        <w:ind w:left="792"/>
        <w:textAlignment w:val="baseline"/>
        <w:rPr>
          <w:ins w:id="233" w:author="Dilmore, Jeremy" w:date="2021-02-11T15:24:00Z"/>
          <w:rFonts w:eastAsia="Arial"/>
          <w:color w:val="000000"/>
          <w:spacing w:val="-1"/>
        </w:rPr>
      </w:pPr>
      <w:ins w:id="234" w:author="Dilmore, Jeremy" w:date="2021-02-11T15:24:00Z">
        <w:r>
          <w:rPr>
            <w:rFonts w:eastAsia="Arial"/>
            <w:color w:val="000000"/>
            <w:spacing w:val="-1"/>
          </w:rPr>
          <w:t>Software Support and Enhancement</w:t>
        </w:r>
      </w:ins>
    </w:p>
    <w:p w14:paraId="34C73CA7" w14:textId="77777777" w:rsidR="00731A3D" w:rsidRDefault="00731A3D" w:rsidP="00731A3D">
      <w:pPr>
        <w:numPr>
          <w:ilvl w:val="0"/>
          <w:numId w:val="1"/>
        </w:numPr>
        <w:tabs>
          <w:tab w:val="clear" w:pos="360"/>
          <w:tab w:val="left" w:pos="1152"/>
        </w:tabs>
        <w:spacing w:line="298" w:lineRule="exact"/>
        <w:ind w:left="792"/>
        <w:textAlignment w:val="baseline"/>
        <w:rPr>
          <w:ins w:id="235" w:author="Dilmore, Jeremy" w:date="2021-02-11T15:24:00Z"/>
          <w:rFonts w:eastAsia="Arial"/>
          <w:color w:val="000000"/>
          <w:spacing w:val="-1"/>
        </w:rPr>
      </w:pPr>
      <w:ins w:id="236" w:author="Dilmore, Jeremy" w:date="2021-02-11T15:24:00Z">
        <w:r w:rsidRPr="007A16EB">
          <w:rPr>
            <w:rFonts w:eastAsia="Arial"/>
            <w:color w:val="000000"/>
            <w:spacing w:val="-1"/>
          </w:rPr>
          <w:t>Miscellaneous RTMC Support Services</w:t>
        </w:r>
      </w:ins>
    </w:p>
    <w:p w14:paraId="3492A3B8" w14:textId="42F6A38C" w:rsidR="00731A3D" w:rsidRPr="007A16EB" w:rsidRDefault="00731A3D">
      <w:pPr>
        <w:ind w:left="720"/>
        <w:rPr>
          <w:ins w:id="237" w:author="Dilmore, Jeremy" w:date="2021-02-11T15:23:00Z"/>
        </w:rPr>
        <w:sectPr w:rsidR="00731A3D" w:rsidRPr="007A16EB">
          <w:type w:val="continuous"/>
          <w:pgSz w:w="12240" w:h="15840"/>
          <w:pgMar w:top="720" w:right="1286" w:bottom="264" w:left="734" w:header="720" w:footer="720" w:gutter="0"/>
          <w:cols w:space="720"/>
        </w:sectPr>
        <w:pPrChange w:id="238" w:author="Dilmore, Jeremy" w:date="2021-02-11T15:23:00Z">
          <w:pPr/>
        </w:pPrChange>
      </w:pPr>
    </w:p>
    <w:p w14:paraId="6E664C8D" w14:textId="77777777" w:rsidR="00D72C88" w:rsidRDefault="00D72C88" w:rsidP="00D72C88">
      <w:pPr>
        <w:tabs>
          <w:tab w:val="left" w:pos="720"/>
        </w:tabs>
        <w:spacing w:before="7" w:line="274" w:lineRule="exact"/>
        <w:textAlignment w:val="baseline"/>
        <w:rPr>
          <w:ins w:id="239" w:author="Dilmore, Jeremy" w:date="2021-02-11T15:31:00Z"/>
          <w:rFonts w:eastAsia="Arial"/>
          <w:b/>
          <w:color w:val="000000"/>
          <w:sz w:val="24"/>
        </w:rPr>
      </w:pPr>
    </w:p>
    <w:p w14:paraId="73D77AB5" w14:textId="751BD25F" w:rsidR="00D72C88" w:rsidRPr="00C54311" w:rsidRDefault="00D72C88" w:rsidP="00D72C88">
      <w:pPr>
        <w:tabs>
          <w:tab w:val="left" w:pos="720"/>
        </w:tabs>
        <w:spacing w:before="7" w:line="274" w:lineRule="exact"/>
        <w:textAlignment w:val="baseline"/>
        <w:rPr>
          <w:ins w:id="240" w:author="Dilmore, Jeremy" w:date="2021-02-11T15:31:00Z"/>
          <w:rFonts w:eastAsia="Arial"/>
          <w:b/>
          <w:color w:val="000000"/>
          <w:sz w:val="24"/>
        </w:rPr>
      </w:pPr>
      <w:ins w:id="241" w:author="Dilmore, Jeremy" w:date="2021-02-11T15:31:00Z">
        <w:r>
          <w:rPr>
            <w:rFonts w:eastAsia="Arial"/>
            <w:b/>
            <w:color w:val="000000"/>
            <w:sz w:val="24"/>
          </w:rPr>
          <w:t>8</w:t>
        </w:r>
        <w:r w:rsidRPr="00F37405">
          <w:rPr>
            <w:rFonts w:eastAsia="Arial"/>
            <w:b/>
            <w:color w:val="000000"/>
            <w:sz w:val="24"/>
          </w:rPr>
          <w:t>.0</w:t>
        </w:r>
        <w:r w:rsidRPr="00F37405">
          <w:rPr>
            <w:rFonts w:eastAsia="Arial"/>
            <w:b/>
            <w:color w:val="000000"/>
            <w:sz w:val="24"/>
          </w:rPr>
          <w:tab/>
        </w:r>
        <w:r>
          <w:rPr>
            <w:rFonts w:eastAsia="Arial"/>
            <w:b/>
            <w:color w:val="000000"/>
            <w:sz w:val="24"/>
          </w:rPr>
          <w:t>CONTRACT RESPONSIBILITIES</w:t>
        </w:r>
        <w:r w:rsidRPr="00C54311">
          <w:rPr>
            <w:rFonts w:eastAsia="Arial"/>
            <w:b/>
            <w:color w:val="000000"/>
            <w:sz w:val="24"/>
            <w:u w:val="single"/>
          </w:rPr>
          <w:t xml:space="preserve"> </w:t>
        </w:r>
      </w:ins>
    </w:p>
    <w:p w14:paraId="2C8B59C2" w14:textId="324D4D39" w:rsidR="00D72C88" w:rsidRDefault="00D72C88" w:rsidP="00D72C88">
      <w:pPr>
        <w:ind w:left="720"/>
        <w:rPr>
          <w:ins w:id="242" w:author="Dilmore, Jeremy" w:date="2021-02-11T15:32:00Z"/>
          <w:rFonts w:eastAsia="Arial"/>
          <w:color w:val="000000"/>
        </w:rPr>
      </w:pPr>
      <w:ins w:id="243" w:author="Dilmore, Jeremy" w:date="2021-02-11T15:31:00Z">
        <w:r w:rsidRPr="00C54311">
          <w:rPr>
            <w:rFonts w:eastAsia="Arial"/>
            <w:color w:val="000000"/>
          </w:rPr>
          <w:t xml:space="preserve">The </w:t>
        </w:r>
        <w:r>
          <w:rPr>
            <w:rFonts w:eastAsia="Arial"/>
            <w:color w:val="000000"/>
          </w:rPr>
          <w:t xml:space="preserve">CONSULTANT </w:t>
        </w:r>
      </w:ins>
      <w:ins w:id="244" w:author="Dilmore, Jeremy" w:date="2021-02-11T15:32:00Z">
        <w:r>
          <w:rPr>
            <w:rFonts w:eastAsia="Arial"/>
            <w:color w:val="000000"/>
          </w:rPr>
          <w:t>services will be broken down into two contracts: I-4, CFX, &amp; I-95 and I-75</w:t>
        </w:r>
      </w:ins>
    </w:p>
    <w:p w14:paraId="5A985A06" w14:textId="21C27B9D" w:rsidR="00D72C88" w:rsidRDefault="00D72C88" w:rsidP="00D72C88">
      <w:pPr>
        <w:ind w:left="720"/>
        <w:rPr>
          <w:ins w:id="245" w:author="Dilmore, Jeremy" w:date="2021-02-11T15:32:00Z"/>
          <w:rFonts w:eastAsia="Arial"/>
          <w:color w:val="000000"/>
        </w:rPr>
      </w:pPr>
    </w:p>
    <w:p w14:paraId="3D0CEAEF" w14:textId="77777777" w:rsidR="00D72C88" w:rsidRDefault="00D72C88" w:rsidP="00D72C88">
      <w:pPr>
        <w:ind w:left="720"/>
        <w:rPr>
          <w:ins w:id="246" w:author="Dilmore, Jeremy" w:date="2021-02-11T15:31:00Z"/>
          <w:rFonts w:eastAsia="Arial"/>
          <w:color w:val="000000"/>
        </w:rPr>
      </w:pPr>
    </w:p>
    <w:p w14:paraId="14A01679" w14:textId="7E49C7F2" w:rsidR="00D72C88" w:rsidRDefault="00D72C88">
      <w:pPr>
        <w:ind w:left="720"/>
        <w:rPr>
          <w:ins w:id="247" w:author="Dilmore, Jeremy" w:date="2021-02-11T15:33:00Z"/>
          <w:rFonts w:eastAsia="Arial"/>
          <w:color w:val="000000"/>
        </w:rPr>
        <w:pPrChange w:id="248" w:author="Dilmore, Jeremy" w:date="2021-02-11T15:34:00Z">
          <w:pPr>
            <w:ind w:firstLine="720"/>
          </w:pPr>
        </w:pPrChange>
      </w:pPr>
      <w:ins w:id="249" w:author="Dilmore, Jeremy" w:date="2021-02-11T15:32:00Z">
        <w:r>
          <w:rPr>
            <w:rFonts w:eastAsia="Arial"/>
            <w:color w:val="000000"/>
          </w:rPr>
          <w:t>I-4, CFX, &amp; I-95</w:t>
        </w:r>
      </w:ins>
      <w:ins w:id="250" w:author="Dilmore, Jeremy" w:date="2021-02-11T15:33:00Z">
        <w:r>
          <w:rPr>
            <w:rFonts w:eastAsia="Arial"/>
            <w:color w:val="000000"/>
          </w:rPr>
          <w:t xml:space="preserve"> </w:t>
        </w:r>
      </w:ins>
      <w:ins w:id="251" w:author="Dilmore, Jeremy" w:date="2021-02-11T15:43:00Z">
        <w:r w:rsidR="00B00E62">
          <w:rPr>
            <w:rFonts w:eastAsia="Arial"/>
            <w:color w:val="000000"/>
          </w:rPr>
          <w:t xml:space="preserve">contract </w:t>
        </w:r>
      </w:ins>
      <w:ins w:id="252" w:author="Dilmore, Jeremy" w:date="2021-02-11T15:33:00Z">
        <w:r>
          <w:rPr>
            <w:rFonts w:eastAsia="Arial"/>
            <w:color w:val="000000"/>
          </w:rPr>
          <w:t xml:space="preserve">will include the follow for the Orange, </w:t>
        </w:r>
      </w:ins>
      <w:ins w:id="253" w:author="Dilmore, Jeremy" w:date="2021-02-11T15:34:00Z">
        <w:r>
          <w:rPr>
            <w:rFonts w:eastAsia="Arial"/>
            <w:color w:val="000000"/>
          </w:rPr>
          <w:t>Seminole, Osceola, Volusia, Flagler, and Brevard County Areas.</w:t>
        </w:r>
      </w:ins>
    </w:p>
    <w:p w14:paraId="3B089B98" w14:textId="77777777" w:rsidR="00D72C88" w:rsidRPr="00650925" w:rsidRDefault="00D72C88" w:rsidP="00D72C88">
      <w:pPr>
        <w:numPr>
          <w:ilvl w:val="0"/>
          <w:numId w:val="16"/>
        </w:numPr>
        <w:tabs>
          <w:tab w:val="left" w:pos="360"/>
          <w:tab w:val="left" w:pos="1152"/>
        </w:tabs>
        <w:spacing w:before="2" w:line="300" w:lineRule="exact"/>
        <w:textAlignment w:val="baseline"/>
        <w:rPr>
          <w:ins w:id="254" w:author="Dilmore, Jeremy" w:date="2021-02-11T15:33:00Z"/>
          <w:rFonts w:eastAsia="Arial"/>
          <w:color w:val="000000"/>
          <w:spacing w:val="-1"/>
        </w:rPr>
      </w:pPr>
      <w:ins w:id="255" w:author="Dilmore, Jeremy" w:date="2021-02-11T15:33:00Z">
        <w:r w:rsidRPr="00650925">
          <w:rPr>
            <w:rFonts w:eastAsia="Arial"/>
            <w:color w:val="000000"/>
            <w:spacing w:val="-1"/>
          </w:rPr>
          <w:t>Performance Management</w:t>
        </w:r>
      </w:ins>
    </w:p>
    <w:p w14:paraId="5445EFAF" w14:textId="77777777" w:rsidR="00D72C88" w:rsidRPr="00650925" w:rsidRDefault="00D72C88" w:rsidP="00D72C88">
      <w:pPr>
        <w:numPr>
          <w:ilvl w:val="0"/>
          <w:numId w:val="16"/>
        </w:numPr>
        <w:tabs>
          <w:tab w:val="left" w:pos="360"/>
          <w:tab w:val="left" w:pos="1152"/>
        </w:tabs>
        <w:spacing w:before="2" w:line="300" w:lineRule="exact"/>
        <w:textAlignment w:val="baseline"/>
        <w:rPr>
          <w:ins w:id="256" w:author="Dilmore, Jeremy" w:date="2021-02-11T15:33:00Z"/>
          <w:rFonts w:eastAsia="Arial"/>
          <w:color w:val="000000"/>
          <w:spacing w:val="-1"/>
        </w:rPr>
      </w:pPr>
      <w:ins w:id="257" w:author="Dilmore, Jeremy" w:date="2021-02-11T15:33:00Z">
        <w:r w:rsidRPr="00650925">
          <w:rPr>
            <w:rFonts w:eastAsia="Arial"/>
            <w:color w:val="000000"/>
            <w:spacing w:val="-1"/>
          </w:rPr>
          <w:t xml:space="preserve">RTMC Operations </w:t>
        </w:r>
        <w:r>
          <w:rPr>
            <w:rFonts w:eastAsia="Arial"/>
            <w:color w:val="000000"/>
            <w:spacing w:val="-1"/>
          </w:rPr>
          <w:t>(Freeways and Expressways)</w:t>
        </w:r>
      </w:ins>
    </w:p>
    <w:p w14:paraId="1A08E1C5" w14:textId="77777777" w:rsidR="00D72C88" w:rsidRPr="00650925" w:rsidRDefault="00D72C88" w:rsidP="00D72C88">
      <w:pPr>
        <w:numPr>
          <w:ilvl w:val="0"/>
          <w:numId w:val="16"/>
        </w:numPr>
        <w:tabs>
          <w:tab w:val="left" w:pos="360"/>
          <w:tab w:val="left" w:pos="1152"/>
        </w:tabs>
        <w:spacing w:before="2" w:line="300" w:lineRule="exact"/>
        <w:textAlignment w:val="baseline"/>
        <w:rPr>
          <w:ins w:id="258" w:author="Dilmore, Jeremy" w:date="2021-02-11T15:33:00Z"/>
          <w:rFonts w:eastAsia="Arial"/>
          <w:color w:val="000000"/>
          <w:spacing w:val="-1"/>
        </w:rPr>
      </w:pPr>
      <w:ins w:id="259" w:author="Dilmore, Jeremy" w:date="2021-02-11T15:33:00Z">
        <w:r w:rsidRPr="00650925">
          <w:rPr>
            <w:rFonts w:eastAsia="Arial"/>
            <w:color w:val="000000"/>
            <w:spacing w:val="-1"/>
          </w:rPr>
          <w:t>RTMC Operations (Arterials)</w:t>
        </w:r>
      </w:ins>
    </w:p>
    <w:p w14:paraId="61CA0A32" w14:textId="77777777" w:rsidR="00D72C88" w:rsidRPr="00650925" w:rsidRDefault="00D72C88" w:rsidP="00D72C88">
      <w:pPr>
        <w:numPr>
          <w:ilvl w:val="0"/>
          <w:numId w:val="16"/>
        </w:numPr>
        <w:tabs>
          <w:tab w:val="left" w:pos="360"/>
          <w:tab w:val="left" w:pos="1152"/>
        </w:tabs>
        <w:spacing w:before="2" w:line="300" w:lineRule="exact"/>
        <w:textAlignment w:val="baseline"/>
        <w:rPr>
          <w:ins w:id="260" w:author="Dilmore, Jeremy" w:date="2021-02-11T15:33:00Z"/>
          <w:rFonts w:eastAsia="Arial"/>
          <w:color w:val="000000"/>
          <w:spacing w:val="-1"/>
        </w:rPr>
      </w:pPr>
      <w:ins w:id="261" w:author="Dilmore, Jeremy" w:date="2021-02-11T15:33:00Z">
        <w:r w:rsidRPr="00650925">
          <w:rPr>
            <w:rFonts w:eastAsia="Arial"/>
            <w:color w:val="000000"/>
            <w:spacing w:val="-1"/>
          </w:rPr>
          <w:t>RTMC Offline Operations (Retiming)</w:t>
        </w:r>
      </w:ins>
    </w:p>
    <w:p w14:paraId="1EF612E2" w14:textId="77777777" w:rsidR="00D72C88" w:rsidRDefault="00D72C88" w:rsidP="00D72C88">
      <w:pPr>
        <w:numPr>
          <w:ilvl w:val="0"/>
          <w:numId w:val="16"/>
        </w:numPr>
        <w:tabs>
          <w:tab w:val="left" w:pos="360"/>
          <w:tab w:val="left" w:pos="1152"/>
        </w:tabs>
        <w:spacing w:before="2" w:line="300" w:lineRule="exact"/>
        <w:textAlignment w:val="baseline"/>
        <w:rPr>
          <w:ins w:id="262" w:author="Dilmore, Jeremy" w:date="2021-02-11T15:33:00Z"/>
          <w:rFonts w:eastAsia="Arial"/>
          <w:color w:val="000000"/>
        </w:rPr>
      </w:pPr>
      <w:ins w:id="263" w:author="Dilmore, Jeremy" w:date="2021-02-11T15:33:00Z">
        <w:r w:rsidRPr="00650925">
          <w:rPr>
            <w:rFonts w:eastAsia="Arial"/>
            <w:color w:val="000000"/>
            <w:spacing w:val="-1"/>
          </w:rPr>
          <w:t>RTMC Operations</w:t>
        </w:r>
        <w:r>
          <w:rPr>
            <w:rFonts w:eastAsia="Arial"/>
            <w:color w:val="000000"/>
          </w:rPr>
          <w:t xml:space="preserve"> (Express Lanes)</w:t>
        </w:r>
      </w:ins>
    </w:p>
    <w:p w14:paraId="613F1F19" w14:textId="77777777" w:rsidR="00D72C88" w:rsidRDefault="00D72C88" w:rsidP="00D72C88">
      <w:pPr>
        <w:numPr>
          <w:ilvl w:val="0"/>
          <w:numId w:val="16"/>
        </w:numPr>
        <w:tabs>
          <w:tab w:val="left" w:pos="360"/>
          <w:tab w:val="left" w:pos="1152"/>
        </w:tabs>
        <w:spacing w:before="2" w:line="300" w:lineRule="exact"/>
        <w:textAlignment w:val="baseline"/>
        <w:rPr>
          <w:ins w:id="264" w:author="Dilmore, Jeremy" w:date="2021-02-11T15:33:00Z"/>
          <w:rFonts w:eastAsia="Arial"/>
          <w:color w:val="000000"/>
        </w:rPr>
      </w:pPr>
      <w:ins w:id="265" w:author="Dilmore, Jeremy" w:date="2021-02-11T15:33:00Z">
        <w:r>
          <w:rPr>
            <w:rFonts w:eastAsia="Arial"/>
            <w:color w:val="000000"/>
          </w:rPr>
          <w:t>RTMC Operations (Ramp Signaling)</w:t>
        </w:r>
      </w:ins>
    </w:p>
    <w:p w14:paraId="4D98E85C" w14:textId="77777777" w:rsidR="00D72C88" w:rsidRPr="007A16EB" w:rsidRDefault="00D72C88" w:rsidP="00D72C88">
      <w:pPr>
        <w:numPr>
          <w:ilvl w:val="0"/>
          <w:numId w:val="16"/>
        </w:numPr>
        <w:tabs>
          <w:tab w:val="left" w:pos="360"/>
          <w:tab w:val="left" w:pos="1152"/>
        </w:tabs>
        <w:spacing w:before="2" w:line="300" w:lineRule="exact"/>
        <w:textAlignment w:val="baseline"/>
        <w:rPr>
          <w:ins w:id="266" w:author="Dilmore, Jeremy" w:date="2021-02-11T15:33:00Z"/>
          <w:rFonts w:eastAsia="Arial"/>
          <w:color w:val="000000"/>
          <w:spacing w:val="-1"/>
        </w:rPr>
      </w:pPr>
      <w:ins w:id="267" w:author="Dilmore, Jeremy" w:date="2021-02-11T15:33:00Z">
        <w:r>
          <w:rPr>
            <w:rFonts w:eastAsia="Arial"/>
            <w:color w:val="000000"/>
            <w:spacing w:val="-1"/>
          </w:rPr>
          <w:t xml:space="preserve">Traffic </w:t>
        </w:r>
        <w:r w:rsidRPr="007A16EB">
          <w:rPr>
            <w:rFonts w:eastAsia="Arial"/>
            <w:color w:val="000000"/>
            <w:spacing w:val="-1"/>
          </w:rPr>
          <w:t xml:space="preserve">Incident Management </w:t>
        </w:r>
      </w:ins>
    </w:p>
    <w:p w14:paraId="7E16E8EF" w14:textId="77777777" w:rsidR="00D72C88" w:rsidRDefault="00D72C88" w:rsidP="00D72C88">
      <w:pPr>
        <w:numPr>
          <w:ilvl w:val="0"/>
          <w:numId w:val="16"/>
        </w:numPr>
        <w:tabs>
          <w:tab w:val="left" w:pos="360"/>
          <w:tab w:val="left" w:pos="1152"/>
        </w:tabs>
        <w:spacing w:line="298" w:lineRule="exact"/>
        <w:textAlignment w:val="baseline"/>
        <w:rPr>
          <w:ins w:id="268" w:author="Dilmore, Jeremy" w:date="2021-02-11T15:33:00Z"/>
          <w:rFonts w:eastAsia="Arial"/>
          <w:color w:val="000000"/>
          <w:spacing w:val="-1"/>
        </w:rPr>
      </w:pPr>
      <w:ins w:id="269" w:author="Dilmore, Jeremy" w:date="2021-02-11T15:33:00Z">
        <w:r>
          <w:rPr>
            <w:rFonts w:eastAsia="Arial"/>
            <w:color w:val="000000"/>
            <w:spacing w:val="-1"/>
          </w:rPr>
          <w:t>Road Ranger Program Oversite</w:t>
        </w:r>
      </w:ins>
    </w:p>
    <w:p w14:paraId="4FF31F05" w14:textId="77777777" w:rsidR="00D72C88" w:rsidRDefault="00D72C88" w:rsidP="00D72C88">
      <w:pPr>
        <w:numPr>
          <w:ilvl w:val="0"/>
          <w:numId w:val="16"/>
        </w:numPr>
        <w:tabs>
          <w:tab w:val="left" w:pos="360"/>
          <w:tab w:val="left" w:pos="1152"/>
        </w:tabs>
        <w:spacing w:line="298" w:lineRule="exact"/>
        <w:textAlignment w:val="baseline"/>
        <w:rPr>
          <w:ins w:id="270" w:author="Dilmore, Jeremy" w:date="2021-02-11T15:33:00Z"/>
          <w:rFonts w:eastAsia="Arial"/>
          <w:color w:val="000000"/>
          <w:spacing w:val="-1"/>
        </w:rPr>
      </w:pPr>
      <w:ins w:id="271" w:author="Dilmore, Jeremy" w:date="2021-02-11T15:33:00Z">
        <w:r>
          <w:rPr>
            <w:rFonts w:eastAsia="Arial"/>
            <w:color w:val="000000"/>
            <w:spacing w:val="-1"/>
          </w:rPr>
          <w:t>Rapid Incident Scene Clearance Program Oversite</w:t>
        </w:r>
      </w:ins>
    </w:p>
    <w:p w14:paraId="3CF9E8F2" w14:textId="77777777" w:rsidR="00D72C88" w:rsidRDefault="00D72C88" w:rsidP="00D72C88">
      <w:pPr>
        <w:numPr>
          <w:ilvl w:val="0"/>
          <w:numId w:val="16"/>
        </w:numPr>
        <w:tabs>
          <w:tab w:val="left" w:pos="360"/>
          <w:tab w:val="left" w:pos="1152"/>
        </w:tabs>
        <w:spacing w:line="298" w:lineRule="exact"/>
        <w:textAlignment w:val="baseline"/>
        <w:rPr>
          <w:ins w:id="272" w:author="Dilmore, Jeremy" w:date="2021-02-11T15:33:00Z"/>
          <w:rFonts w:eastAsia="Arial"/>
          <w:color w:val="000000"/>
          <w:spacing w:val="-1"/>
        </w:rPr>
      </w:pPr>
      <w:ins w:id="273" w:author="Dilmore, Jeremy" w:date="2021-02-11T15:33:00Z">
        <w:r>
          <w:rPr>
            <w:rFonts w:eastAsia="Arial"/>
            <w:color w:val="000000"/>
            <w:spacing w:val="-1"/>
          </w:rPr>
          <w:t>Special Event Management Coordination and Operations</w:t>
        </w:r>
      </w:ins>
    </w:p>
    <w:p w14:paraId="5A6A557E" w14:textId="77777777" w:rsidR="00D72C88" w:rsidRDefault="00D72C88" w:rsidP="00D72C88">
      <w:pPr>
        <w:numPr>
          <w:ilvl w:val="0"/>
          <w:numId w:val="16"/>
        </w:numPr>
        <w:tabs>
          <w:tab w:val="left" w:pos="360"/>
          <w:tab w:val="left" w:pos="1152"/>
        </w:tabs>
        <w:spacing w:line="298" w:lineRule="exact"/>
        <w:textAlignment w:val="baseline"/>
        <w:rPr>
          <w:ins w:id="274" w:author="Dilmore, Jeremy" w:date="2021-02-11T15:33:00Z"/>
          <w:rFonts w:eastAsia="Arial"/>
          <w:color w:val="000000"/>
          <w:spacing w:val="-1"/>
        </w:rPr>
      </w:pPr>
      <w:ins w:id="275" w:author="Dilmore, Jeremy" w:date="2021-02-11T15:33:00Z">
        <w:r>
          <w:rPr>
            <w:rFonts w:eastAsia="Arial"/>
            <w:color w:val="000000"/>
            <w:spacing w:val="-1"/>
          </w:rPr>
          <w:t>TSM&amp;O Public Involvement</w:t>
        </w:r>
      </w:ins>
    </w:p>
    <w:p w14:paraId="3C5EAAD9" w14:textId="77777777" w:rsidR="00D72C88" w:rsidRDefault="00D72C88" w:rsidP="00D72C88">
      <w:pPr>
        <w:numPr>
          <w:ilvl w:val="0"/>
          <w:numId w:val="16"/>
        </w:numPr>
        <w:tabs>
          <w:tab w:val="left" w:pos="360"/>
          <w:tab w:val="left" w:pos="1152"/>
        </w:tabs>
        <w:spacing w:line="298" w:lineRule="exact"/>
        <w:textAlignment w:val="baseline"/>
        <w:rPr>
          <w:ins w:id="276" w:author="Dilmore, Jeremy" w:date="2021-02-11T15:33:00Z"/>
          <w:rFonts w:eastAsia="Arial"/>
          <w:color w:val="000000"/>
          <w:spacing w:val="-1"/>
        </w:rPr>
      </w:pPr>
      <w:ins w:id="277" w:author="Dilmore, Jeremy" w:date="2021-02-11T15:33:00Z">
        <w:r>
          <w:rPr>
            <w:rFonts w:eastAsia="Arial"/>
            <w:color w:val="000000"/>
            <w:spacing w:val="-1"/>
          </w:rPr>
          <w:t>ITS Information Technology Services</w:t>
        </w:r>
      </w:ins>
    </w:p>
    <w:p w14:paraId="16CD2C23" w14:textId="77777777" w:rsidR="00D72C88" w:rsidRDefault="00D72C88" w:rsidP="00D72C88">
      <w:pPr>
        <w:numPr>
          <w:ilvl w:val="0"/>
          <w:numId w:val="16"/>
        </w:numPr>
        <w:tabs>
          <w:tab w:val="left" w:pos="360"/>
          <w:tab w:val="left" w:pos="1152"/>
        </w:tabs>
        <w:spacing w:line="298" w:lineRule="exact"/>
        <w:textAlignment w:val="baseline"/>
        <w:rPr>
          <w:ins w:id="278" w:author="Dilmore, Jeremy" w:date="2021-02-11T15:33:00Z"/>
          <w:rFonts w:eastAsia="Arial"/>
          <w:color w:val="000000"/>
          <w:spacing w:val="-1"/>
        </w:rPr>
      </w:pPr>
      <w:ins w:id="279" w:author="Dilmore, Jeremy" w:date="2021-02-11T15:33:00Z">
        <w:r>
          <w:rPr>
            <w:rFonts w:eastAsia="Arial"/>
            <w:color w:val="000000"/>
            <w:spacing w:val="-1"/>
          </w:rPr>
          <w:t>Software Support and Enhancement</w:t>
        </w:r>
      </w:ins>
    </w:p>
    <w:p w14:paraId="5823045E" w14:textId="77777777" w:rsidR="00D72C88" w:rsidRDefault="00D72C88" w:rsidP="00D72C88">
      <w:pPr>
        <w:numPr>
          <w:ilvl w:val="0"/>
          <w:numId w:val="16"/>
        </w:numPr>
        <w:tabs>
          <w:tab w:val="left" w:pos="360"/>
          <w:tab w:val="left" w:pos="1152"/>
        </w:tabs>
        <w:spacing w:line="298" w:lineRule="exact"/>
        <w:textAlignment w:val="baseline"/>
        <w:rPr>
          <w:ins w:id="280" w:author="Dilmore, Jeremy" w:date="2021-02-11T15:33:00Z"/>
          <w:rFonts w:eastAsia="Arial"/>
          <w:color w:val="000000"/>
          <w:spacing w:val="-1"/>
        </w:rPr>
      </w:pPr>
      <w:ins w:id="281" w:author="Dilmore, Jeremy" w:date="2021-02-11T15:33:00Z">
        <w:r w:rsidRPr="007A16EB">
          <w:rPr>
            <w:rFonts w:eastAsia="Arial"/>
            <w:color w:val="000000"/>
            <w:spacing w:val="-1"/>
          </w:rPr>
          <w:t>Miscellaneous RTMC Support Services</w:t>
        </w:r>
      </w:ins>
    </w:p>
    <w:p w14:paraId="526B7931" w14:textId="77777777" w:rsidR="00D72C88" w:rsidRPr="007A16EB" w:rsidRDefault="00D72C88" w:rsidP="00D72C88">
      <w:pPr>
        <w:numPr>
          <w:ilvl w:val="0"/>
          <w:numId w:val="16"/>
        </w:numPr>
        <w:tabs>
          <w:tab w:val="left" w:pos="360"/>
          <w:tab w:val="left" w:pos="1152"/>
        </w:tabs>
        <w:spacing w:line="298" w:lineRule="exact"/>
        <w:textAlignment w:val="baseline"/>
        <w:rPr>
          <w:ins w:id="282" w:author="Dilmore, Jeremy" w:date="2021-02-11T15:33:00Z"/>
          <w:rFonts w:eastAsia="Arial"/>
          <w:color w:val="000000"/>
          <w:spacing w:val="-1"/>
        </w:rPr>
      </w:pPr>
      <w:ins w:id="283" w:author="Dilmore, Jeremy" w:date="2021-02-11T15:33:00Z">
        <w:r>
          <w:rPr>
            <w:rFonts w:eastAsia="Arial"/>
            <w:color w:val="000000"/>
            <w:spacing w:val="-1"/>
          </w:rPr>
          <w:t>Part-Time Shoulder Use</w:t>
        </w:r>
      </w:ins>
    </w:p>
    <w:p w14:paraId="17C7729D" w14:textId="77777777" w:rsidR="00D72C88" w:rsidRDefault="00D72C88" w:rsidP="00D72C88">
      <w:pPr>
        <w:rPr>
          <w:ins w:id="284" w:author="Dilmore, Jeremy" w:date="2021-02-11T15:34:00Z"/>
          <w:rFonts w:eastAsia="Arial"/>
          <w:color w:val="000000"/>
        </w:rPr>
      </w:pPr>
    </w:p>
    <w:p w14:paraId="520C7739" w14:textId="77777777" w:rsidR="00D72C88" w:rsidRDefault="00D72C88" w:rsidP="00D72C88">
      <w:pPr>
        <w:rPr>
          <w:ins w:id="285" w:author="Dilmore, Jeremy" w:date="2021-02-11T15:34:00Z"/>
          <w:rFonts w:eastAsia="Arial"/>
          <w:color w:val="000000"/>
        </w:rPr>
      </w:pPr>
    </w:p>
    <w:p w14:paraId="4346B92C" w14:textId="257C09A4" w:rsidR="00D72C88" w:rsidRDefault="00D72C88" w:rsidP="00D72C88">
      <w:pPr>
        <w:ind w:left="720"/>
        <w:rPr>
          <w:ins w:id="286" w:author="Dilmore, Jeremy" w:date="2021-02-11T15:34:00Z"/>
          <w:rFonts w:eastAsia="Arial"/>
          <w:color w:val="000000"/>
        </w:rPr>
      </w:pPr>
      <w:ins w:id="287" w:author="Dilmore, Jeremy" w:date="2021-02-11T15:34:00Z">
        <w:r>
          <w:rPr>
            <w:rFonts w:eastAsia="Arial"/>
            <w:color w:val="000000"/>
          </w:rPr>
          <w:t>I-7</w:t>
        </w:r>
      </w:ins>
      <w:ins w:id="288" w:author="Dilmore, Jeremy" w:date="2021-02-11T15:35:00Z">
        <w:r>
          <w:rPr>
            <w:rFonts w:eastAsia="Arial"/>
            <w:color w:val="000000"/>
          </w:rPr>
          <w:t>5</w:t>
        </w:r>
      </w:ins>
      <w:ins w:id="289" w:author="Dilmore, Jeremy" w:date="2021-02-11T15:43:00Z">
        <w:r w:rsidR="00B00E62">
          <w:rPr>
            <w:rFonts w:eastAsia="Arial"/>
            <w:color w:val="000000"/>
          </w:rPr>
          <w:t xml:space="preserve"> contract</w:t>
        </w:r>
      </w:ins>
      <w:ins w:id="290" w:author="Dilmore, Jeremy" w:date="2021-02-11T15:35:00Z">
        <w:r>
          <w:rPr>
            <w:rFonts w:eastAsia="Arial"/>
            <w:color w:val="000000"/>
          </w:rPr>
          <w:t xml:space="preserve"> </w:t>
        </w:r>
      </w:ins>
      <w:ins w:id="291" w:author="Dilmore, Jeremy" w:date="2021-02-11T15:34:00Z">
        <w:r>
          <w:rPr>
            <w:rFonts w:eastAsia="Arial"/>
            <w:color w:val="000000"/>
          </w:rPr>
          <w:t xml:space="preserve">will include the follow for the </w:t>
        </w:r>
      </w:ins>
      <w:ins w:id="292" w:author="Dilmore, Jeremy" w:date="2021-02-11T15:35:00Z">
        <w:r>
          <w:rPr>
            <w:rFonts w:eastAsia="Arial"/>
            <w:color w:val="000000"/>
          </w:rPr>
          <w:t>Marion and Sumter County Areas</w:t>
        </w:r>
      </w:ins>
      <w:ins w:id="293" w:author="Dilmore, Jeremy" w:date="2021-02-11T15:34:00Z">
        <w:r>
          <w:rPr>
            <w:rFonts w:eastAsia="Arial"/>
            <w:color w:val="000000"/>
          </w:rPr>
          <w:t>.</w:t>
        </w:r>
      </w:ins>
    </w:p>
    <w:p w14:paraId="0B3AA34E" w14:textId="77777777" w:rsidR="00D72C88" w:rsidRPr="00650925" w:rsidRDefault="00D72C88" w:rsidP="00D72C88">
      <w:pPr>
        <w:numPr>
          <w:ilvl w:val="0"/>
          <w:numId w:val="16"/>
        </w:numPr>
        <w:tabs>
          <w:tab w:val="left" w:pos="360"/>
          <w:tab w:val="left" w:pos="1152"/>
        </w:tabs>
        <w:spacing w:before="2" w:line="300" w:lineRule="exact"/>
        <w:textAlignment w:val="baseline"/>
        <w:rPr>
          <w:ins w:id="294" w:author="Dilmore, Jeremy" w:date="2021-02-11T15:34:00Z"/>
          <w:rFonts w:eastAsia="Arial"/>
          <w:color w:val="000000"/>
          <w:spacing w:val="-1"/>
        </w:rPr>
      </w:pPr>
      <w:ins w:id="295" w:author="Dilmore, Jeremy" w:date="2021-02-11T15:34:00Z">
        <w:r w:rsidRPr="00650925">
          <w:rPr>
            <w:rFonts w:eastAsia="Arial"/>
            <w:color w:val="000000"/>
            <w:spacing w:val="-1"/>
          </w:rPr>
          <w:t>Performance Management</w:t>
        </w:r>
      </w:ins>
    </w:p>
    <w:p w14:paraId="6397A467" w14:textId="18220B26" w:rsidR="00D72C88" w:rsidRPr="00650925" w:rsidRDefault="00D72C88" w:rsidP="00D72C88">
      <w:pPr>
        <w:numPr>
          <w:ilvl w:val="0"/>
          <w:numId w:val="16"/>
        </w:numPr>
        <w:tabs>
          <w:tab w:val="left" w:pos="360"/>
          <w:tab w:val="left" w:pos="1152"/>
        </w:tabs>
        <w:spacing w:before="2" w:line="300" w:lineRule="exact"/>
        <w:textAlignment w:val="baseline"/>
        <w:rPr>
          <w:ins w:id="296" w:author="Dilmore, Jeremy" w:date="2021-02-11T15:34:00Z"/>
          <w:rFonts w:eastAsia="Arial"/>
          <w:color w:val="000000"/>
          <w:spacing w:val="-1"/>
        </w:rPr>
      </w:pPr>
      <w:ins w:id="297" w:author="Dilmore, Jeremy" w:date="2021-02-11T15:34:00Z">
        <w:r w:rsidRPr="00650925">
          <w:rPr>
            <w:rFonts w:eastAsia="Arial"/>
            <w:color w:val="000000"/>
            <w:spacing w:val="-1"/>
          </w:rPr>
          <w:t xml:space="preserve">RTMC Operations </w:t>
        </w:r>
        <w:r>
          <w:rPr>
            <w:rFonts w:eastAsia="Arial"/>
            <w:color w:val="000000"/>
            <w:spacing w:val="-1"/>
          </w:rPr>
          <w:t>(Freeways)</w:t>
        </w:r>
      </w:ins>
    </w:p>
    <w:p w14:paraId="4B8ADEAE" w14:textId="77777777" w:rsidR="00D72C88" w:rsidRPr="00650925" w:rsidRDefault="00D72C88" w:rsidP="00D72C88">
      <w:pPr>
        <w:numPr>
          <w:ilvl w:val="0"/>
          <w:numId w:val="16"/>
        </w:numPr>
        <w:tabs>
          <w:tab w:val="left" w:pos="360"/>
          <w:tab w:val="left" w:pos="1152"/>
        </w:tabs>
        <w:spacing w:before="2" w:line="300" w:lineRule="exact"/>
        <w:textAlignment w:val="baseline"/>
        <w:rPr>
          <w:ins w:id="298" w:author="Dilmore, Jeremy" w:date="2021-02-11T15:34:00Z"/>
          <w:rFonts w:eastAsia="Arial"/>
          <w:color w:val="000000"/>
          <w:spacing w:val="-1"/>
        </w:rPr>
      </w:pPr>
      <w:ins w:id="299" w:author="Dilmore, Jeremy" w:date="2021-02-11T15:34:00Z">
        <w:r w:rsidRPr="00650925">
          <w:rPr>
            <w:rFonts w:eastAsia="Arial"/>
            <w:color w:val="000000"/>
            <w:spacing w:val="-1"/>
          </w:rPr>
          <w:t>RTMC Operations (Arterials)</w:t>
        </w:r>
      </w:ins>
    </w:p>
    <w:p w14:paraId="298D9C31" w14:textId="77777777" w:rsidR="00D72C88" w:rsidRPr="00650925" w:rsidRDefault="00D72C88" w:rsidP="00D72C88">
      <w:pPr>
        <w:numPr>
          <w:ilvl w:val="0"/>
          <w:numId w:val="16"/>
        </w:numPr>
        <w:tabs>
          <w:tab w:val="left" w:pos="360"/>
          <w:tab w:val="left" w:pos="1152"/>
        </w:tabs>
        <w:spacing w:before="2" w:line="300" w:lineRule="exact"/>
        <w:textAlignment w:val="baseline"/>
        <w:rPr>
          <w:ins w:id="300" w:author="Dilmore, Jeremy" w:date="2021-02-11T15:34:00Z"/>
          <w:rFonts w:eastAsia="Arial"/>
          <w:color w:val="000000"/>
          <w:spacing w:val="-1"/>
        </w:rPr>
      </w:pPr>
      <w:ins w:id="301" w:author="Dilmore, Jeremy" w:date="2021-02-11T15:34:00Z">
        <w:r w:rsidRPr="00650925">
          <w:rPr>
            <w:rFonts w:eastAsia="Arial"/>
            <w:color w:val="000000"/>
            <w:spacing w:val="-1"/>
          </w:rPr>
          <w:t>RTMC Offline Operations (Retiming)</w:t>
        </w:r>
      </w:ins>
    </w:p>
    <w:p w14:paraId="22E87B98" w14:textId="77777777" w:rsidR="00D72C88" w:rsidRPr="007A16EB" w:rsidRDefault="00D72C88" w:rsidP="00D72C88">
      <w:pPr>
        <w:numPr>
          <w:ilvl w:val="0"/>
          <w:numId w:val="16"/>
        </w:numPr>
        <w:tabs>
          <w:tab w:val="left" w:pos="360"/>
          <w:tab w:val="left" w:pos="1152"/>
        </w:tabs>
        <w:spacing w:before="2" w:line="300" w:lineRule="exact"/>
        <w:textAlignment w:val="baseline"/>
        <w:rPr>
          <w:ins w:id="302" w:author="Dilmore, Jeremy" w:date="2021-02-11T15:34:00Z"/>
          <w:rFonts w:eastAsia="Arial"/>
          <w:color w:val="000000"/>
          <w:spacing w:val="-1"/>
        </w:rPr>
      </w:pPr>
      <w:ins w:id="303" w:author="Dilmore, Jeremy" w:date="2021-02-11T15:34:00Z">
        <w:r>
          <w:rPr>
            <w:rFonts w:eastAsia="Arial"/>
            <w:color w:val="000000"/>
            <w:spacing w:val="-1"/>
          </w:rPr>
          <w:t xml:space="preserve">Traffic </w:t>
        </w:r>
        <w:r w:rsidRPr="007A16EB">
          <w:rPr>
            <w:rFonts w:eastAsia="Arial"/>
            <w:color w:val="000000"/>
            <w:spacing w:val="-1"/>
          </w:rPr>
          <w:t xml:space="preserve">Incident Management </w:t>
        </w:r>
      </w:ins>
    </w:p>
    <w:p w14:paraId="4BDA3A54" w14:textId="77777777" w:rsidR="00D72C88" w:rsidRDefault="00D72C88" w:rsidP="00D72C88">
      <w:pPr>
        <w:numPr>
          <w:ilvl w:val="0"/>
          <w:numId w:val="16"/>
        </w:numPr>
        <w:tabs>
          <w:tab w:val="left" w:pos="360"/>
          <w:tab w:val="left" w:pos="1152"/>
        </w:tabs>
        <w:spacing w:line="298" w:lineRule="exact"/>
        <w:textAlignment w:val="baseline"/>
        <w:rPr>
          <w:ins w:id="304" w:author="Dilmore, Jeremy" w:date="2021-02-11T15:34:00Z"/>
          <w:rFonts w:eastAsia="Arial"/>
          <w:color w:val="000000"/>
          <w:spacing w:val="-1"/>
        </w:rPr>
      </w:pPr>
      <w:ins w:id="305" w:author="Dilmore, Jeremy" w:date="2021-02-11T15:34:00Z">
        <w:r>
          <w:rPr>
            <w:rFonts w:eastAsia="Arial"/>
            <w:color w:val="000000"/>
            <w:spacing w:val="-1"/>
          </w:rPr>
          <w:t>Road Ranger Program Oversite</w:t>
        </w:r>
      </w:ins>
    </w:p>
    <w:p w14:paraId="0DFC9221" w14:textId="77777777" w:rsidR="00D72C88" w:rsidRDefault="00D72C88" w:rsidP="00D72C88">
      <w:pPr>
        <w:numPr>
          <w:ilvl w:val="0"/>
          <w:numId w:val="16"/>
        </w:numPr>
        <w:tabs>
          <w:tab w:val="left" w:pos="360"/>
          <w:tab w:val="left" w:pos="1152"/>
        </w:tabs>
        <w:spacing w:line="298" w:lineRule="exact"/>
        <w:textAlignment w:val="baseline"/>
        <w:rPr>
          <w:ins w:id="306" w:author="Dilmore, Jeremy" w:date="2021-02-11T15:34:00Z"/>
          <w:rFonts w:eastAsia="Arial"/>
          <w:color w:val="000000"/>
          <w:spacing w:val="-1"/>
        </w:rPr>
      </w:pPr>
      <w:ins w:id="307" w:author="Dilmore, Jeremy" w:date="2021-02-11T15:34:00Z">
        <w:r>
          <w:rPr>
            <w:rFonts w:eastAsia="Arial"/>
            <w:color w:val="000000"/>
            <w:spacing w:val="-1"/>
          </w:rPr>
          <w:t>Rapid Incident Scene Clearance Program Oversite</w:t>
        </w:r>
      </w:ins>
    </w:p>
    <w:p w14:paraId="2D7EC379" w14:textId="77777777" w:rsidR="00D72C88" w:rsidRDefault="00D72C88" w:rsidP="00D72C88">
      <w:pPr>
        <w:numPr>
          <w:ilvl w:val="0"/>
          <w:numId w:val="16"/>
        </w:numPr>
        <w:tabs>
          <w:tab w:val="left" w:pos="360"/>
          <w:tab w:val="left" w:pos="1152"/>
        </w:tabs>
        <w:spacing w:line="298" w:lineRule="exact"/>
        <w:textAlignment w:val="baseline"/>
        <w:rPr>
          <w:ins w:id="308" w:author="Dilmore, Jeremy" w:date="2021-02-11T15:34:00Z"/>
          <w:rFonts w:eastAsia="Arial"/>
          <w:color w:val="000000"/>
          <w:spacing w:val="-1"/>
        </w:rPr>
      </w:pPr>
      <w:ins w:id="309" w:author="Dilmore, Jeremy" w:date="2021-02-11T15:34:00Z">
        <w:r>
          <w:rPr>
            <w:rFonts w:eastAsia="Arial"/>
            <w:color w:val="000000"/>
            <w:spacing w:val="-1"/>
          </w:rPr>
          <w:t>Special Event Management Coordination and Operations</w:t>
        </w:r>
      </w:ins>
    </w:p>
    <w:p w14:paraId="731DB75F" w14:textId="77777777" w:rsidR="00D72C88" w:rsidRDefault="00D72C88" w:rsidP="00D72C88">
      <w:pPr>
        <w:numPr>
          <w:ilvl w:val="0"/>
          <w:numId w:val="16"/>
        </w:numPr>
        <w:tabs>
          <w:tab w:val="left" w:pos="360"/>
          <w:tab w:val="left" w:pos="1152"/>
        </w:tabs>
        <w:spacing w:line="298" w:lineRule="exact"/>
        <w:textAlignment w:val="baseline"/>
        <w:rPr>
          <w:ins w:id="310" w:author="Dilmore, Jeremy" w:date="2021-02-11T15:34:00Z"/>
          <w:rFonts w:eastAsia="Arial"/>
          <w:color w:val="000000"/>
          <w:spacing w:val="-1"/>
        </w:rPr>
      </w:pPr>
      <w:ins w:id="311" w:author="Dilmore, Jeremy" w:date="2021-02-11T15:34:00Z">
        <w:r>
          <w:rPr>
            <w:rFonts w:eastAsia="Arial"/>
            <w:color w:val="000000"/>
            <w:spacing w:val="-1"/>
          </w:rPr>
          <w:t>TSM&amp;O Public Involvement</w:t>
        </w:r>
      </w:ins>
    </w:p>
    <w:p w14:paraId="56109D1D" w14:textId="77777777" w:rsidR="00D72C88" w:rsidRDefault="00D72C88" w:rsidP="00D72C88">
      <w:pPr>
        <w:numPr>
          <w:ilvl w:val="0"/>
          <w:numId w:val="16"/>
        </w:numPr>
        <w:tabs>
          <w:tab w:val="left" w:pos="360"/>
          <w:tab w:val="left" w:pos="1152"/>
        </w:tabs>
        <w:spacing w:line="298" w:lineRule="exact"/>
        <w:textAlignment w:val="baseline"/>
        <w:rPr>
          <w:ins w:id="312" w:author="Dilmore, Jeremy" w:date="2021-02-11T15:34:00Z"/>
          <w:rFonts w:eastAsia="Arial"/>
          <w:color w:val="000000"/>
          <w:spacing w:val="-1"/>
        </w:rPr>
      </w:pPr>
      <w:ins w:id="313" w:author="Dilmore, Jeremy" w:date="2021-02-11T15:34:00Z">
        <w:r>
          <w:rPr>
            <w:rFonts w:eastAsia="Arial"/>
            <w:color w:val="000000"/>
            <w:spacing w:val="-1"/>
          </w:rPr>
          <w:t>ITS Information Technology Services</w:t>
        </w:r>
      </w:ins>
    </w:p>
    <w:p w14:paraId="56684710" w14:textId="77777777" w:rsidR="00D72C88" w:rsidRDefault="00D72C88" w:rsidP="00D72C88">
      <w:pPr>
        <w:numPr>
          <w:ilvl w:val="0"/>
          <w:numId w:val="16"/>
        </w:numPr>
        <w:tabs>
          <w:tab w:val="left" w:pos="360"/>
          <w:tab w:val="left" w:pos="1152"/>
        </w:tabs>
        <w:spacing w:line="298" w:lineRule="exact"/>
        <w:textAlignment w:val="baseline"/>
        <w:rPr>
          <w:ins w:id="314" w:author="Dilmore, Jeremy" w:date="2021-02-11T15:34:00Z"/>
          <w:rFonts w:eastAsia="Arial"/>
          <w:color w:val="000000"/>
          <w:spacing w:val="-1"/>
        </w:rPr>
      </w:pPr>
      <w:ins w:id="315" w:author="Dilmore, Jeremy" w:date="2021-02-11T15:34:00Z">
        <w:r>
          <w:rPr>
            <w:rFonts w:eastAsia="Arial"/>
            <w:color w:val="000000"/>
            <w:spacing w:val="-1"/>
          </w:rPr>
          <w:t>Software Support and Enhancement</w:t>
        </w:r>
      </w:ins>
    </w:p>
    <w:p w14:paraId="797B0F5E" w14:textId="1E72E6D4" w:rsidR="00D72C88" w:rsidRDefault="00D72C88" w:rsidP="00D72C88">
      <w:pPr>
        <w:numPr>
          <w:ilvl w:val="0"/>
          <w:numId w:val="16"/>
        </w:numPr>
        <w:tabs>
          <w:tab w:val="left" w:pos="360"/>
          <w:tab w:val="left" w:pos="1152"/>
        </w:tabs>
        <w:spacing w:line="298" w:lineRule="exact"/>
        <w:textAlignment w:val="baseline"/>
        <w:rPr>
          <w:ins w:id="316" w:author="Dilmore, Jeremy" w:date="2021-02-11T15:34:00Z"/>
          <w:rFonts w:eastAsia="Arial"/>
          <w:color w:val="000000"/>
          <w:spacing w:val="-1"/>
        </w:rPr>
      </w:pPr>
      <w:ins w:id="317" w:author="Dilmore, Jeremy" w:date="2021-02-11T15:34:00Z">
        <w:r w:rsidRPr="007A16EB">
          <w:rPr>
            <w:rFonts w:eastAsia="Arial"/>
            <w:color w:val="000000"/>
            <w:spacing w:val="-1"/>
          </w:rPr>
          <w:t>Miscellaneous RTMC Support Services</w:t>
        </w:r>
      </w:ins>
      <w:ins w:id="318" w:author="Dilmore, Jeremy" w:date="2021-02-11T15:36:00Z">
        <w:r>
          <w:rPr>
            <w:rFonts w:eastAsia="Arial"/>
            <w:color w:val="000000"/>
            <w:spacing w:val="-1"/>
          </w:rPr>
          <w:t>, excluding research support</w:t>
        </w:r>
      </w:ins>
      <w:ins w:id="319" w:author="Dilmore, Jeremy" w:date="2021-02-11T15:37:00Z">
        <w:r>
          <w:rPr>
            <w:rFonts w:eastAsia="Arial"/>
            <w:color w:val="000000"/>
            <w:spacing w:val="-1"/>
          </w:rPr>
          <w:t xml:space="preserve"> and signal technician </w:t>
        </w:r>
        <w:proofErr w:type="gramStart"/>
        <w:r>
          <w:rPr>
            <w:rFonts w:eastAsia="Arial"/>
            <w:color w:val="000000"/>
            <w:spacing w:val="-1"/>
          </w:rPr>
          <w:t>services</w:t>
        </w:r>
      </w:ins>
      <w:proofErr w:type="gramEnd"/>
    </w:p>
    <w:p w14:paraId="6D06AEBA" w14:textId="77777777" w:rsidR="00D72C88" w:rsidRDefault="00D72C88" w:rsidP="00D72C88">
      <w:pPr>
        <w:rPr>
          <w:ins w:id="320" w:author="Dilmore, Jeremy" w:date="2021-02-11T15:37:00Z"/>
          <w:rFonts w:eastAsia="Arial"/>
          <w:color w:val="000000"/>
        </w:rPr>
      </w:pPr>
    </w:p>
    <w:p w14:paraId="624E3BA5" w14:textId="77777777" w:rsidR="00D72C88" w:rsidRDefault="00D72C88" w:rsidP="00D72C88">
      <w:pPr>
        <w:rPr>
          <w:ins w:id="321" w:author="Dilmore, Jeremy" w:date="2021-02-11T15:37:00Z"/>
          <w:rFonts w:eastAsia="Arial"/>
          <w:color w:val="000000"/>
        </w:rPr>
      </w:pPr>
    </w:p>
    <w:p w14:paraId="0418971A" w14:textId="0CF2CCA0" w:rsidR="00B00E62" w:rsidRDefault="00D72C88">
      <w:pPr>
        <w:tabs>
          <w:tab w:val="left" w:pos="360"/>
          <w:tab w:val="left" w:pos="1152"/>
        </w:tabs>
        <w:spacing w:line="298" w:lineRule="exact"/>
        <w:ind w:left="810"/>
        <w:textAlignment w:val="baseline"/>
        <w:rPr>
          <w:ins w:id="322" w:author="Dilmore, Jeremy" w:date="2021-02-11T15:42:00Z"/>
          <w:rFonts w:eastAsia="Arial"/>
          <w:color w:val="000000"/>
          <w:spacing w:val="-1"/>
        </w:rPr>
        <w:pPrChange w:id="323" w:author="Dilmore, Jeremy" w:date="2021-02-11T15:42:00Z">
          <w:pPr>
            <w:numPr>
              <w:numId w:val="16"/>
            </w:numPr>
            <w:tabs>
              <w:tab w:val="left" w:pos="360"/>
              <w:tab w:val="left" w:pos="1152"/>
            </w:tabs>
            <w:spacing w:line="298" w:lineRule="exact"/>
            <w:ind w:left="1440" w:hanging="360"/>
            <w:textAlignment w:val="baseline"/>
          </w:pPr>
        </w:pPrChange>
      </w:pPr>
      <w:ins w:id="324" w:author="Dilmore, Jeremy" w:date="2021-02-11T15:37:00Z">
        <w:r>
          <w:rPr>
            <w:rFonts w:eastAsia="Arial"/>
            <w:color w:val="000000"/>
          </w:rPr>
          <w:t xml:space="preserve">Lake County </w:t>
        </w:r>
      </w:ins>
      <w:ins w:id="325" w:author="Dilmore, Jeremy" w:date="2021-02-11T15:38:00Z">
        <w:r w:rsidRPr="00D72C88">
          <w:rPr>
            <w:rFonts w:eastAsia="Arial"/>
            <w:color w:val="000000"/>
            <w:rPrChange w:id="326" w:author="Dilmore, Jeremy" w:date="2021-02-11T15:38:00Z">
              <w:rPr>
                <w:rFonts w:eastAsia="Arial"/>
                <w:color w:val="000000"/>
                <w:spacing w:val="-1"/>
              </w:rPr>
            </w:rPrChange>
          </w:rPr>
          <w:t>RTMC Operations (Arterials)</w:t>
        </w:r>
      </w:ins>
      <w:ins w:id="327" w:author="Dilmore, Jeremy" w:date="2021-02-11T15:41:00Z">
        <w:r w:rsidR="00B00E62">
          <w:rPr>
            <w:rFonts w:eastAsia="Arial"/>
            <w:color w:val="000000"/>
          </w:rPr>
          <w:t>,</w:t>
        </w:r>
      </w:ins>
      <w:ins w:id="328" w:author="Dilmore, Jeremy" w:date="2021-02-11T15:38:00Z">
        <w:r>
          <w:rPr>
            <w:rFonts w:eastAsia="Arial"/>
            <w:color w:val="000000"/>
          </w:rPr>
          <w:t xml:space="preserve"> </w:t>
        </w:r>
        <w:r w:rsidRPr="00650925">
          <w:rPr>
            <w:rFonts w:eastAsia="Arial"/>
            <w:color w:val="000000"/>
            <w:spacing w:val="-1"/>
          </w:rPr>
          <w:t>RTMC Offline Operations (Retiming)</w:t>
        </w:r>
      </w:ins>
      <w:ins w:id="329" w:author="Dilmore, Jeremy" w:date="2021-02-11T15:42:00Z">
        <w:r w:rsidR="00B00E62">
          <w:rPr>
            <w:rFonts w:eastAsia="Arial"/>
            <w:color w:val="000000"/>
            <w:spacing w:val="-1"/>
          </w:rPr>
          <w:t>,</w:t>
        </w:r>
      </w:ins>
      <w:ins w:id="330" w:author="Dilmore, Jeremy" w:date="2021-02-11T15:39:00Z">
        <w:r>
          <w:rPr>
            <w:rFonts w:eastAsia="Arial"/>
            <w:color w:val="000000"/>
            <w:spacing w:val="-1"/>
          </w:rPr>
          <w:t xml:space="preserve"> </w:t>
        </w:r>
      </w:ins>
      <w:ins w:id="331" w:author="Dilmore, Jeremy" w:date="2021-02-11T15:41:00Z">
        <w:r w:rsidR="00B00E62">
          <w:rPr>
            <w:rFonts w:eastAsia="Arial"/>
            <w:color w:val="000000"/>
            <w:spacing w:val="-1"/>
          </w:rPr>
          <w:t>Software Support</w:t>
        </w:r>
      </w:ins>
      <w:ins w:id="332" w:author="Dilmore, Jeremy" w:date="2021-02-11T15:42:00Z">
        <w:r w:rsidR="00B00E62">
          <w:rPr>
            <w:rFonts w:eastAsia="Arial"/>
            <w:color w:val="000000"/>
            <w:spacing w:val="-1"/>
          </w:rPr>
          <w:t>,</w:t>
        </w:r>
      </w:ins>
      <w:ins w:id="333" w:author="Dilmore, Jeremy" w:date="2021-02-11T15:41:00Z">
        <w:r w:rsidR="00B00E62">
          <w:rPr>
            <w:rFonts w:eastAsia="Arial"/>
            <w:color w:val="000000"/>
            <w:spacing w:val="-1"/>
          </w:rPr>
          <w:t xml:space="preserve"> and Enhancement, TSM&amp;O Public Involvement, Special Event Operations </w:t>
        </w:r>
      </w:ins>
      <w:ins w:id="334" w:author="Dilmore, Jeremy" w:date="2021-02-11T15:39:00Z">
        <w:r>
          <w:rPr>
            <w:rFonts w:eastAsia="Arial"/>
            <w:color w:val="000000"/>
            <w:spacing w:val="-1"/>
          </w:rPr>
          <w:t xml:space="preserve">will be </w:t>
        </w:r>
        <w:proofErr w:type="gramStart"/>
        <w:r>
          <w:rPr>
            <w:rFonts w:eastAsia="Arial"/>
            <w:color w:val="000000"/>
            <w:spacing w:val="-1"/>
          </w:rPr>
          <w:t>split  among</w:t>
        </w:r>
        <w:proofErr w:type="gramEnd"/>
        <w:r>
          <w:rPr>
            <w:rFonts w:eastAsia="Arial"/>
            <w:color w:val="000000"/>
            <w:spacing w:val="-1"/>
          </w:rPr>
          <w:t xml:space="preserve"> the two contracts at FDOT’s sole discretion.  </w:t>
        </w:r>
      </w:ins>
      <w:ins w:id="335" w:author="Dilmore, Jeremy" w:date="2021-02-17T15:16:00Z">
        <w:r w:rsidR="00FE6172">
          <w:rPr>
            <w:rFonts w:eastAsia="Arial"/>
            <w:color w:val="000000"/>
            <w:spacing w:val="-1"/>
          </w:rPr>
          <w:t xml:space="preserve">Lake County </w:t>
        </w:r>
      </w:ins>
      <w:ins w:id="336" w:author="Dilmore, Jeremy" w:date="2021-02-11T15:39:00Z">
        <w:r>
          <w:rPr>
            <w:rFonts w:eastAsia="Arial"/>
            <w:color w:val="000000"/>
            <w:spacing w:val="-1"/>
          </w:rPr>
          <w:t>RTMC Operations (Expressways), Traffic Inci</w:t>
        </w:r>
      </w:ins>
      <w:ins w:id="337" w:author="Dilmore, Jeremy" w:date="2021-02-11T15:40:00Z">
        <w:r>
          <w:rPr>
            <w:rFonts w:eastAsia="Arial"/>
            <w:color w:val="000000"/>
            <w:spacing w:val="-1"/>
          </w:rPr>
          <w:t xml:space="preserve">dent Management, Road Ranger Oversite, RISC Program Oversite, </w:t>
        </w:r>
      </w:ins>
      <w:ins w:id="338" w:author="Dilmore, Jeremy" w:date="2021-02-11T15:41:00Z">
        <w:r w:rsidR="00B00E62">
          <w:rPr>
            <w:rFonts w:eastAsia="Arial"/>
            <w:color w:val="000000"/>
            <w:spacing w:val="-1"/>
          </w:rPr>
          <w:t xml:space="preserve">ITS Information Technology </w:t>
        </w:r>
        <w:proofErr w:type="gramStart"/>
        <w:r w:rsidR="00B00E62">
          <w:rPr>
            <w:rFonts w:eastAsia="Arial"/>
            <w:color w:val="000000"/>
            <w:spacing w:val="-1"/>
          </w:rPr>
          <w:t xml:space="preserve">Services, </w:t>
        </w:r>
      </w:ins>
      <w:ins w:id="339" w:author="Dilmore, Jeremy" w:date="2021-02-11T15:42:00Z">
        <w:r w:rsidR="00B00E62">
          <w:rPr>
            <w:rFonts w:eastAsia="Arial"/>
            <w:color w:val="000000"/>
            <w:spacing w:val="-1"/>
          </w:rPr>
          <w:t xml:space="preserve"> and</w:t>
        </w:r>
        <w:proofErr w:type="gramEnd"/>
        <w:r w:rsidR="00B00E62">
          <w:rPr>
            <w:rFonts w:eastAsia="Arial"/>
            <w:color w:val="000000"/>
            <w:spacing w:val="-1"/>
          </w:rPr>
          <w:t xml:space="preserve"> </w:t>
        </w:r>
        <w:r w:rsidR="00B00E62" w:rsidRPr="007A16EB">
          <w:rPr>
            <w:rFonts w:eastAsia="Arial"/>
            <w:color w:val="000000"/>
            <w:spacing w:val="-1"/>
          </w:rPr>
          <w:t>Miscellaneous RTMC Support Services</w:t>
        </w:r>
        <w:r w:rsidR="00B00E62">
          <w:rPr>
            <w:rFonts w:eastAsia="Arial"/>
            <w:color w:val="000000"/>
            <w:spacing w:val="-1"/>
          </w:rPr>
          <w:t xml:space="preserve"> will occur via the I-4, </w:t>
        </w:r>
      </w:ins>
      <w:ins w:id="340" w:author="Dilmore, Jeremy" w:date="2021-02-11T15:43:00Z">
        <w:r w:rsidR="00B00E62">
          <w:rPr>
            <w:rFonts w:eastAsia="Arial"/>
            <w:color w:val="000000"/>
            <w:spacing w:val="-1"/>
          </w:rPr>
          <w:t>CFX, &amp; I-95 contract.</w:t>
        </w:r>
      </w:ins>
    </w:p>
    <w:p w14:paraId="48F3921A" w14:textId="319D77F4" w:rsidR="00652F96" w:rsidRDefault="00652F96">
      <w:pPr>
        <w:tabs>
          <w:tab w:val="left" w:pos="360"/>
          <w:tab w:val="left" w:pos="1152"/>
        </w:tabs>
        <w:spacing w:before="2" w:line="300" w:lineRule="exact"/>
        <w:ind w:left="720"/>
        <w:textAlignment w:val="baseline"/>
        <w:rPr>
          <w:rFonts w:eastAsia="Arial"/>
          <w:color w:val="000000"/>
          <w:spacing w:val="-1"/>
          <w:rPrChange w:id="341" w:author="Dilmore, Jeremy" w:date="2021-02-11T15:39:00Z">
            <w:rPr/>
          </w:rPrChange>
        </w:rPr>
        <w:sectPr w:rsidR="00652F96">
          <w:type w:val="continuous"/>
          <w:pgSz w:w="12240" w:h="15840"/>
          <w:pgMar w:top="740" w:right="1288" w:bottom="264" w:left="732" w:header="720" w:footer="720" w:gutter="0"/>
          <w:cols w:space="720"/>
        </w:sectPr>
        <w:pPrChange w:id="342" w:author="Dilmore, Jeremy" w:date="2021-02-11T15:39:00Z">
          <w:pPr/>
        </w:pPrChange>
      </w:pPr>
    </w:p>
    <w:p w14:paraId="4338C4CB" w14:textId="77777777" w:rsidR="00762110" w:rsidRPr="007A16EB" w:rsidRDefault="00762110" w:rsidP="00762110">
      <w:pPr>
        <w:spacing w:before="8" w:after="322" w:line="318" w:lineRule="exact"/>
        <w:jc w:val="center"/>
        <w:textAlignment w:val="baseline"/>
        <w:rPr>
          <w:rFonts w:eastAsia="Arial"/>
          <w:b/>
          <w:color w:val="000000"/>
          <w:sz w:val="28"/>
          <w:u w:val="single"/>
        </w:rPr>
      </w:pPr>
      <w:r w:rsidRPr="007A16EB">
        <w:rPr>
          <w:rFonts w:eastAsia="Arial"/>
          <w:b/>
          <w:color w:val="000000"/>
          <w:sz w:val="28"/>
          <w:u w:val="single"/>
        </w:rPr>
        <w:lastRenderedPageBreak/>
        <w:t>Appendix A</w:t>
      </w:r>
    </w:p>
    <w:p w14:paraId="73E265F3" w14:textId="77777777" w:rsidR="00762110" w:rsidRPr="007A16EB" w:rsidRDefault="00762110" w:rsidP="00762110">
      <w:pPr>
        <w:spacing w:before="8" w:after="322" w:line="318" w:lineRule="exact"/>
        <w:sectPr w:rsidR="00762110" w:rsidRPr="007A16EB">
          <w:pgSz w:w="12240" w:h="15840"/>
          <w:pgMar w:top="720" w:right="1008" w:bottom="264" w:left="1012" w:header="720" w:footer="720" w:gutter="0"/>
          <w:cols w:space="720"/>
        </w:sectPr>
      </w:pPr>
    </w:p>
    <w:p w14:paraId="4F43624B" w14:textId="5A21DF7E" w:rsidR="00B23565" w:rsidRDefault="00762110" w:rsidP="00B23565">
      <w:pPr>
        <w:spacing w:after="12879" w:line="320" w:lineRule="exact"/>
        <w:ind w:left="2880" w:right="72" w:hanging="2808"/>
        <w:jc w:val="center"/>
        <w:textAlignment w:val="baseline"/>
        <w:rPr>
          <w:rFonts w:eastAsia="Arial"/>
          <w:b/>
          <w:color w:val="000000"/>
          <w:sz w:val="28"/>
        </w:rPr>
      </w:pPr>
      <w:r w:rsidRPr="007A16EB">
        <w:rPr>
          <w:rFonts w:eastAsia="Arial"/>
          <w:b/>
          <w:color w:val="000000"/>
          <w:sz w:val="28"/>
        </w:rPr>
        <w:t>D</w:t>
      </w:r>
      <w:r w:rsidR="00B23565">
        <w:rPr>
          <w:rFonts w:eastAsia="Arial"/>
          <w:b/>
          <w:color w:val="000000"/>
          <w:sz w:val="28"/>
        </w:rPr>
        <w:t>5</w:t>
      </w:r>
      <w:r w:rsidRPr="007A16EB">
        <w:rPr>
          <w:rFonts w:eastAsia="Arial"/>
          <w:b/>
          <w:color w:val="000000"/>
          <w:sz w:val="28"/>
        </w:rPr>
        <w:t xml:space="preserve"> </w:t>
      </w:r>
      <w:r w:rsidR="00B23565">
        <w:rPr>
          <w:rFonts w:eastAsia="Arial"/>
          <w:b/>
          <w:color w:val="000000"/>
          <w:sz w:val="28"/>
        </w:rPr>
        <w:t>Software Overview</w:t>
      </w:r>
    </w:p>
    <w:p w14:paraId="6087D337" w14:textId="77777777" w:rsidR="00B23565" w:rsidRDefault="00B23565">
      <w:pPr>
        <w:rPr>
          <w:rFonts w:eastAsia="Arial"/>
          <w:b/>
          <w:color w:val="000000"/>
          <w:sz w:val="28"/>
        </w:rPr>
      </w:pPr>
      <w:r>
        <w:rPr>
          <w:rFonts w:eastAsia="Arial"/>
          <w:b/>
          <w:color w:val="000000"/>
          <w:sz w:val="28"/>
        </w:rPr>
        <w:br w:type="page"/>
      </w:r>
    </w:p>
    <w:p w14:paraId="60AFFA4A" w14:textId="77777777" w:rsidR="00762110" w:rsidRPr="007A16EB" w:rsidRDefault="00762110" w:rsidP="00B23565">
      <w:pPr>
        <w:spacing w:after="12879" w:line="320" w:lineRule="exact"/>
        <w:ind w:left="2880" w:right="72" w:hanging="2808"/>
        <w:jc w:val="center"/>
        <w:textAlignment w:val="baseline"/>
        <w:sectPr w:rsidR="00762110" w:rsidRPr="007A16EB">
          <w:type w:val="continuous"/>
          <w:pgSz w:w="12240" w:h="15840"/>
          <w:pgMar w:top="720" w:right="1012" w:bottom="264" w:left="1008" w:header="720" w:footer="720" w:gutter="0"/>
          <w:cols w:space="720"/>
        </w:sectPr>
      </w:pPr>
    </w:p>
    <w:p w14:paraId="671EB667" w14:textId="45D8EC87" w:rsidR="00762110" w:rsidRPr="007A16EB" w:rsidRDefault="00762110" w:rsidP="00762110">
      <w:pPr>
        <w:tabs>
          <w:tab w:val="right" w:pos="10224"/>
        </w:tabs>
        <w:spacing w:before="5" w:line="231" w:lineRule="exact"/>
        <w:textAlignment w:val="baseline"/>
        <w:rPr>
          <w:rFonts w:eastAsia="Arial"/>
          <w:color w:val="000000"/>
          <w:sz w:val="20"/>
        </w:rPr>
      </w:pPr>
    </w:p>
    <w:p w14:paraId="0F7DCEC0" w14:textId="77777777" w:rsidR="00B23565" w:rsidRDefault="00B23565" w:rsidP="00B23565">
      <w:proofErr w:type="spellStart"/>
      <w:r>
        <w:t>Activu</w:t>
      </w:r>
      <w:proofErr w:type="spellEnd"/>
      <w:r>
        <w:t xml:space="preserve"> – This software controls the RTMC walls in Sanford and the walls in the remote offices, including all Operations yards and the District Office.</w:t>
      </w:r>
    </w:p>
    <w:p w14:paraId="04A656B9" w14:textId="14334F81" w:rsidR="00B23565" w:rsidRDefault="00B23565" w:rsidP="00B23565">
      <w:r>
        <w:t xml:space="preserve"> </w:t>
      </w:r>
    </w:p>
    <w:p w14:paraId="7C59AC07" w14:textId="244F940F" w:rsidR="00B23565" w:rsidRDefault="00B23565" w:rsidP="00B23565">
      <w:r>
        <w:t>Adaptive Signal Control Technology Software – software running on controllers or field services that adjust splits, offsets, and cycle length</w:t>
      </w:r>
      <w:r w:rsidR="00BC2ABE">
        <w:t xml:space="preserve"> to react to traffic demand. </w:t>
      </w:r>
    </w:p>
    <w:p w14:paraId="1BEFD187" w14:textId="77777777" w:rsidR="00BC2ABE" w:rsidRDefault="00BC2ABE" w:rsidP="00B23565"/>
    <w:p w14:paraId="3DC3EC39" w14:textId="0FA460E0" w:rsidR="00BC2ABE" w:rsidRPr="00BC2ABE" w:rsidRDefault="00BC2ABE" w:rsidP="00BC2ABE">
      <w:pPr>
        <w:shd w:val="clear" w:color="auto" w:fill="FFFFFF"/>
        <w:outlineLvl w:val="0"/>
      </w:pPr>
      <w:r w:rsidRPr="00BC2ABE">
        <w:t xml:space="preserve">Automated Traffic Signal Performance Measures is a suite of performance measures, data collection and data analysis tools to support objectives and </w:t>
      </w:r>
      <w:proofErr w:type="gramStart"/>
      <w:r w:rsidRPr="00BC2ABE">
        <w:t>performance based</w:t>
      </w:r>
      <w:proofErr w:type="gramEnd"/>
      <w:r w:rsidRPr="00BC2ABE">
        <w:t xml:space="preserve"> approaches to traffic signal operations, maintenance, management and design to improve the safety, mobility and efficiency of signalized intersections for all users.  This software pulls files </w:t>
      </w:r>
      <w:proofErr w:type="gramStart"/>
      <w:r w:rsidRPr="00BC2ABE">
        <w:t>off of</w:t>
      </w:r>
      <w:proofErr w:type="gramEnd"/>
      <w:r w:rsidRPr="00BC2ABE">
        <w:t xml:space="preserve"> traffic controllers and then calculates and displays analytics</w:t>
      </w:r>
      <w:r>
        <w:t>.  This software is used for records retention purposes.</w:t>
      </w:r>
    </w:p>
    <w:p w14:paraId="17298AEC" w14:textId="7D7C2455" w:rsidR="00B23565" w:rsidRDefault="00B23565" w:rsidP="00B23565"/>
    <w:p w14:paraId="2FC3354F" w14:textId="7413291D" w:rsidR="00B23565" w:rsidRDefault="00B23565" w:rsidP="00B23565">
      <w:r>
        <w:t>Blank Out Sign Software</w:t>
      </w:r>
      <w:r w:rsidR="00BC2ABE">
        <w:t xml:space="preserve"> – Developed for the Daytona races this software manages detour routes and events routes for the event using blank out signs.  It also contains a </w:t>
      </w:r>
      <w:proofErr w:type="gramStart"/>
      <w:r w:rsidR="00BC2ABE">
        <w:t>work flow</w:t>
      </w:r>
      <w:proofErr w:type="gramEnd"/>
      <w:r w:rsidR="00BC2ABE">
        <w:t xml:space="preserve"> for ensure device responsiveness and allowing operators to confirm message displays with cameras.</w:t>
      </w:r>
    </w:p>
    <w:p w14:paraId="1E1D25B0" w14:textId="77777777" w:rsidR="00BC2ABE" w:rsidRDefault="00BC2ABE" w:rsidP="00B23565"/>
    <w:p w14:paraId="6EE0ECAA" w14:textId="78DA09B9" w:rsidR="00B23565" w:rsidRDefault="00B23565" w:rsidP="00B23565">
      <w:r>
        <w:t>Bluetooth</w:t>
      </w:r>
      <w:r w:rsidR="00BC2ABE">
        <w:t xml:space="preserve"> – This software </w:t>
      </w:r>
      <w:proofErr w:type="spellStart"/>
      <w:r w:rsidR="00BC2ABE">
        <w:t>matchs</w:t>
      </w:r>
      <w:proofErr w:type="spellEnd"/>
      <w:r w:rsidR="00BC2ABE">
        <w:t xml:space="preserve"> MAC addresses from Bluetooth devices in the field to generate travel times and travel </w:t>
      </w:r>
      <w:proofErr w:type="gramStart"/>
      <w:r w:rsidR="00BC2ABE">
        <w:t>patterns</w:t>
      </w:r>
      <w:proofErr w:type="gramEnd"/>
    </w:p>
    <w:p w14:paraId="5FB3EEAC" w14:textId="77777777" w:rsidR="00BC2ABE" w:rsidRDefault="00BC2ABE" w:rsidP="00B23565"/>
    <w:p w14:paraId="45E43536" w14:textId="2EBBFA33" w:rsidR="00B23565" w:rsidRDefault="00B23565" w:rsidP="00B23565">
      <w:r>
        <w:t>CAV Applications</w:t>
      </w:r>
      <w:r w:rsidR="00BC2ABE">
        <w:t xml:space="preserve"> – Applications running on </w:t>
      </w:r>
      <w:proofErr w:type="gramStart"/>
      <w:r w:rsidR="00BC2ABE">
        <w:t>Road Side</w:t>
      </w:r>
      <w:proofErr w:type="gramEnd"/>
      <w:r w:rsidR="00BC2ABE">
        <w:t xml:space="preserve"> Units that actuate traffic management responses</w:t>
      </w:r>
    </w:p>
    <w:p w14:paraId="7C7A53F6" w14:textId="77777777" w:rsidR="00BC2ABE" w:rsidRDefault="00BC2ABE" w:rsidP="00B23565"/>
    <w:p w14:paraId="5EDA3168" w14:textId="517BC916" w:rsidR="00B23565" w:rsidRDefault="00B23565" w:rsidP="00B23565">
      <w:r>
        <w:t>Cloud A</w:t>
      </w:r>
      <w:r w:rsidR="00BC2ABE">
        <w:t>T</w:t>
      </w:r>
      <w:r>
        <w:t>S</w:t>
      </w:r>
      <w:r w:rsidR="00BC2ABE">
        <w:t>PM – See ATSPM above.  This is the version used for operations.</w:t>
      </w:r>
    </w:p>
    <w:p w14:paraId="14DE3998" w14:textId="77777777" w:rsidR="00BC2ABE" w:rsidRDefault="00BC2ABE" w:rsidP="00B23565"/>
    <w:p w14:paraId="73A645FC" w14:textId="0CE14921" w:rsidR="00B23565" w:rsidRDefault="00B23565" w:rsidP="00B23565">
      <w:r>
        <w:t>C</w:t>
      </w:r>
      <w:r w:rsidR="00BC2ABE">
        <w:t>entral Management Software – this system monitors preemption and priority requests via Opticom devices.  This is used to manage our TSP installs but also EVP troubleshooting.</w:t>
      </w:r>
    </w:p>
    <w:p w14:paraId="39BF3554" w14:textId="77777777" w:rsidR="00BC2ABE" w:rsidRDefault="00BC2ABE" w:rsidP="00B23565"/>
    <w:p w14:paraId="4CD7C144" w14:textId="66782B53" w:rsidR="00B23565" w:rsidRDefault="00B23565" w:rsidP="00B23565">
      <w:r>
        <w:t>Data Picker</w:t>
      </w:r>
      <w:r w:rsidR="00BC2ABE">
        <w:t xml:space="preserve"> – System to make data available from </w:t>
      </w:r>
      <w:proofErr w:type="spellStart"/>
      <w:r w:rsidR="00BC2ABE">
        <w:t>Sunstore</w:t>
      </w:r>
      <w:proofErr w:type="spellEnd"/>
      <w:r w:rsidR="00BC2ABE">
        <w:t xml:space="preserve"> to partners allowing easy measurement of travel time, volume, and other common factors.</w:t>
      </w:r>
    </w:p>
    <w:p w14:paraId="2B22FD4C" w14:textId="77777777" w:rsidR="00BC2ABE" w:rsidRDefault="00BC2ABE" w:rsidP="00B23565"/>
    <w:p w14:paraId="0C1E3D20" w14:textId="7514BF6D" w:rsidR="00B23565" w:rsidRDefault="00B23565" w:rsidP="00B23565">
      <w:r>
        <w:t>Hope Graphical Team View</w:t>
      </w:r>
      <w:r w:rsidR="00BC2ABE">
        <w:t xml:space="preserve"> – This software monitors </w:t>
      </w:r>
      <w:proofErr w:type="spellStart"/>
      <w:r w:rsidR="00BC2ABE">
        <w:t>Sunguide</w:t>
      </w:r>
      <w:proofErr w:type="spellEnd"/>
      <w:r w:rsidR="00BC2ABE">
        <w:t xml:space="preserve"> and when an event is created it places the nearest cameras on single feed customized for a geographic area (Districtwide or County) and labels the event, changing color by freshness, allowing easy access of information to our operations yards and the District Office.</w:t>
      </w:r>
    </w:p>
    <w:p w14:paraId="0CB8F980" w14:textId="77777777" w:rsidR="00BC2ABE" w:rsidRDefault="00BC2ABE" w:rsidP="00B23565"/>
    <w:p w14:paraId="7F1BABEB" w14:textId="2A96F2D2" w:rsidR="00B23565" w:rsidRDefault="00B23565" w:rsidP="00B23565">
      <w:proofErr w:type="spellStart"/>
      <w:r>
        <w:t>InService</w:t>
      </w:r>
      <w:proofErr w:type="spellEnd"/>
      <w:r w:rsidR="00BC2ABE">
        <w:t xml:space="preserve"> – This is Road Ranger dispatch and data entry software.  It also provides </w:t>
      </w:r>
      <w:proofErr w:type="spellStart"/>
      <w:r w:rsidR="00BC2ABE">
        <w:t>sitational</w:t>
      </w:r>
      <w:proofErr w:type="spellEnd"/>
      <w:r w:rsidR="00BC2ABE">
        <w:t xml:space="preserve"> awareness to Road Rangers.</w:t>
      </w:r>
    </w:p>
    <w:p w14:paraId="63CB61AF" w14:textId="77777777" w:rsidR="00BC2ABE" w:rsidRDefault="00BC2ABE" w:rsidP="00B23565"/>
    <w:p w14:paraId="639F5885" w14:textId="0E2D1E4C" w:rsidR="00B23565" w:rsidRDefault="00B23565" w:rsidP="00B23565">
      <w:r>
        <w:t>ITSIQA</w:t>
      </w:r>
      <w:r w:rsidR="00BC2ABE">
        <w:t xml:space="preserve"> – This software </w:t>
      </w:r>
      <w:r w:rsidR="0083623A">
        <w:t>cleans vehicle detection data and creates tickets for misbehaving detectors.  It also normalizes information spatially and temporary with 3</w:t>
      </w:r>
      <w:r w:rsidR="0083623A" w:rsidRPr="0083623A">
        <w:rPr>
          <w:vertAlign w:val="superscript"/>
        </w:rPr>
        <w:t>rd</w:t>
      </w:r>
      <w:r w:rsidR="0083623A">
        <w:t xml:space="preserve"> party data feeds and allows for aggregation of the data.</w:t>
      </w:r>
    </w:p>
    <w:p w14:paraId="73F00E3E" w14:textId="77777777" w:rsidR="0083623A" w:rsidRDefault="0083623A" w:rsidP="00B23565"/>
    <w:p w14:paraId="7313D3C9" w14:textId="2C1DCE56" w:rsidR="00B23565" w:rsidRDefault="00B23565" w:rsidP="00B23565">
      <w:proofErr w:type="spellStart"/>
      <w:r>
        <w:t>iVDS</w:t>
      </w:r>
      <w:proofErr w:type="spellEnd"/>
      <w:r w:rsidR="0083623A">
        <w:t xml:space="preserve"> – Provides video to those outside of the Department’s network via a credentialed web </w:t>
      </w:r>
      <w:proofErr w:type="gramStart"/>
      <w:r w:rsidR="0083623A">
        <w:t>application</w:t>
      </w:r>
      <w:proofErr w:type="gramEnd"/>
    </w:p>
    <w:p w14:paraId="50ECD4F2" w14:textId="77777777" w:rsidR="0083623A" w:rsidRDefault="0083623A" w:rsidP="00B23565"/>
    <w:p w14:paraId="5AB0AE52" w14:textId="4C11B9C7" w:rsidR="00B23565" w:rsidRDefault="00B23565" w:rsidP="00B23565">
      <w:r>
        <w:t>L</w:t>
      </w:r>
      <w:r w:rsidR="00436FF2">
        <w:t xml:space="preserve">ocal </w:t>
      </w:r>
      <w:r>
        <w:t>A</w:t>
      </w:r>
      <w:r w:rsidR="00436FF2">
        <w:t>gency</w:t>
      </w:r>
      <w:r>
        <w:t xml:space="preserve"> Signal A</w:t>
      </w:r>
      <w:r w:rsidR="00436FF2">
        <w:t>dvance Traveler Management System</w:t>
      </w:r>
      <w:r>
        <w:t xml:space="preserve"> </w:t>
      </w:r>
      <w:r w:rsidR="0083623A">
        <w:t xml:space="preserve">– Some of our local maintaining agencies use a vendor specific software to control the signal system.  This is the vendor specific software.  Examples include </w:t>
      </w:r>
      <w:proofErr w:type="spellStart"/>
      <w:r w:rsidR="0083623A">
        <w:t>Centrax</w:t>
      </w:r>
      <w:proofErr w:type="spellEnd"/>
      <w:r w:rsidR="0083623A">
        <w:t xml:space="preserve">, </w:t>
      </w:r>
      <w:proofErr w:type="spellStart"/>
      <w:r w:rsidR="0083623A">
        <w:t>ATMS.now</w:t>
      </w:r>
      <w:proofErr w:type="spellEnd"/>
      <w:r w:rsidR="0083623A">
        <w:t>, and Tactics.</w:t>
      </w:r>
    </w:p>
    <w:p w14:paraId="58E1CA4B" w14:textId="77777777" w:rsidR="0083623A" w:rsidRDefault="0083623A" w:rsidP="00B23565"/>
    <w:p w14:paraId="471C53A2" w14:textId="4B2F991A" w:rsidR="00B23565" w:rsidRDefault="00B23565" w:rsidP="00B23565">
      <w:proofErr w:type="spellStart"/>
      <w:r>
        <w:t>MaxView</w:t>
      </w:r>
      <w:proofErr w:type="spellEnd"/>
      <w:r w:rsidR="0083623A">
        <w:t xml:space="preserve"> – This is the DEPARTMENT’s vendor specific software.  It is used to control signals outside of local agency ATMS and Ramp Signals.</w:t>
      </w:r>
    </w:p>
    <w:p w14:paraId="7C1150C2" w14:textId="77777777" w:rsidR="0083623A" w:rsidRDefault="0083623A" w:rsidP="00B23565"/>
    <w:p w14:paraId="24C15182" w14:textId="4F236E86" w:rsidR="00B23565" w:rsidRDefault="00B23565" w:rsidP="00B23565">
      <w:r>
        <w:t>MIMS</w:t>
      </w:r>
      <w:r w:rsidR="0083623A">
        <w:t xml:space="preserve"> – This is the DEPARTMENT’s maintenance tasking and inventory tracking software.  It is used to track almost 8,000 pieces of hardware and allows operators to place tickets into the software.  It also allows FDOT to track and issue TWO for the repair of devices to our contractor by contract type.</w:t>
      </w:r>
    </w:p>
    <w:p w14:paraId="1D53E7AB" w14:textId="77777777" w:rsidR="0083623A" w:rsidRDefault="0083623A" w:rsidP="00B23565"/>
    <w:p w14:paraId="2760B208" w14:textId="5708A75B" w:rsidR="00B23565" w:rsidRDefault="00B23565" w:rsidP="00B23565">
      <w:r>
        <w:t>M</w:t>
      </w:r>
      <w:r w:rsidR="00436FF2">
        <w:t xml:space="preserve">aintenance </w:t>
      </w:r>
      <w:r>
        <w:t>M</w:t>
      </w:r>
      <w:r w:rsidR="00436FF2">
        <w:t xml:space="preserve">obile </w:t>
      </w:r>
      <w:r>
        <w:t>A</w:t>
      </w:r>
      <w:r w:rsidR="00436FF2">
        <w:t xml:space="preserve">pplication – This is a software used by maintenance to document work needs and major closures.  The software serves </w:t>
      </w:r>
      <w:proofErr w:type="gramStart"/>
      <w:r w:rsidR="00436FF2">
        <w:t>as a way to</w:t>
      </w:r>
      <w:proofErr w:type="gramEnd"/>
      <w:r w:rsidR="00436FF2">
        <w:t xml:space="preserve"> trunk communication through the RTMC for traffic impacting events.  </w:t>
      </w:r>
    </w:p>
    <w:p w14:paraId="37096503" w14:textId="71721BC1" w:rsidR="00436FF2" w:rsidRDefault="00436FF2" w:rsidP="00B23565"/>
    <w:p w14:paraId="419FB1E0" w14:textId="52F06994" w:rsidR="00436FF2" w:rsidRDefault="00436FF2" w:rsidP="00B23565">
      <w:r>
        <w:t>Maintenance Data Portal – This software provides an overall view of the reported information from MMA.</w:t>
      </w:r>
    </w:p>
    <w:p w14:paraId="38460672" w14:textId="77777777" w:rsidR="00436FF2" w:rsidRDefault="00436FF2" w:rsidP="00B23565"/>
    <w:p w14:paraId="439AB386" w14:textId="3012B585" w:rsidR="00B23565" w:rsidRDefault="00B23565" w:rsidP="00B23565">
      <w:r>
        <w:lastRenderedPageBreak/>
        <w:t>NOEMI</w:t>
      </w:r>
      <w:r w:rsidR="00436FF2">
        <w:t xml:space="preserve"> – This software monitors the state mature and connected vehicle readiness of the signal system.  It </w:t>
      </w:r>
      <w:proofErr w:type="gramStart"/>
      <w:r w:rsidR="00436FF2">
        <w:t>link</w:t>
      </w:r>
      <w:proofErr w:type="gramEnd"/>
      <w:r w:rsidR="00436FF2">
        <w:t xml:space="preserve"> to data from SIIA.</w:t>
      </w:r>
    </w:p>
    <w:p w14:paraId="669DFC09" w14:textId="77777777" w:rsidR="00436FF2" w:rsidRDefault="00436FF2" w:rsidP="00B23565"/>
    <w:p w14:paraId="20E5F49F" w14:textId="7CBC7D33" w:rsidR="00B23565" w:rsidRDefault="00B23565" w:rsidP="00B23565">
      <w:r>
        <w:t>O</w:t>
      </w:r>
      <w:r w:rsidR="00436FF2">
        <w:t xml:space="preserve">perations </w:t>
      </w:r>
      <w:r>
        <w:t>T</w:t>
      </w:r>
      <w:r w:rsidR="00436FF2">
        <w:t xml:space="preserve">ask </w:t>
      </w:r>
      <w:r>
        <w:t>M</w:t>
      </w:r>
      <w:r w:rsidR="00436FF2">
        <w:t>anager – This software is used for quality control purposes, including generating some of the performance measures mentioned in this contract.</w:t>
      </w:r>
    </w:p>
    <w:p w14:paraId="6CBDB664" w14:textId="77777777" w:rsidR="00436FF2" w:rsidRDefault="00436FF2" w:rsidP="00B23565"/>
    <w:p w14:paraId="30E6428B" w14:textId="78AEB96A" w:rsidR="00B23565" w:rsidRDefault="00B23565" w:rsidP="00B23565">
      <w:r>
        <w:t>Regional Applications Just on Phone (RAJ-P)</w:t>
      </w:r>
      <w:r w:rsidR="00436FF2">
        <w:t xml:space="preserve"> – This software is meant to turn a phone into an onboard unit, allowing for quick scalability of connected vehicle.</w:t>
      </w:r>
    </w:p>
    <w:p w14:paraId="620C13AA" w14:textId="77777777" w:rsidR="00436FF2" w:rsidRDefault="00436FF2" w:rsidP="00B23565"/>
    <w:p w14:paraId="0C938C9D" w14:textId="417FF419" w:rsidR="00B23565" w:rsidRDefault="00B23565" w:rsidP="00B23565">
      <w:r>
        <w:t>R</w:t>
      </w:r>
      <w:r w:rsidR="00436FF2">
        <w:t>egional Integrated Corridor Management Software – This software is used to inform operators on suggested actions that integrates arterial and freeway response to events.</w:t>
      </w:r>
    </w:p>
    <w:p w14:paraId="64C448C2" w14:textId="77777777" w:rsidR="00436FF2" w:rsidRDefault="00436FF2" w:rsidP="00B23565"/>
    <w:p w14:paraId="13862CC5" w14:textId="18F202B7" w:rsidR="00B23565" w:rsidRDefault="00B23565" w:rsidP="00B23565">
      <w:r>
        <w:t>Route and Mode Choice</w:t>
      </w:r>
      <w:r w:rsidR="00436FF2">
        <w:t xml:space="preserve"> – This software provides trip choices to users, including walking, biking, transit, rail hailing, and driving.</w:t>
      </w:r>
    </w:p>
    <w:p w14:paraId="175EDB75" w14:textId="77777777" w:rsidR="00436FF2" w:rsidRDefault="00436FF2" w:rsidP="00B23565"/>
    <w:p w14:paraId="1D702ADB" w14:textId="724A1CFA" w:rsidR="00B23565" w:rsidRDefault="00B23565" w:rsidP="00B23565">
      <w:r>
        <w:t>R</w:t>
      </w:r>
      <w:r w:rsidR="00436FF2">
        <w:t>egional Traffic Management Center</w:t>
      </w:r>
      <w:r>
        <w:t xml:space="preserve"> Map</w:t>
      </w:r>
      <w:r w:rsidR="00436FF2">
        <w:t xml:space="preserve"> – This software uses analytics 3</w:t>
      </w:r>
      <w:r w:rsidR="00436FF2" w:rsidRPr="00436FF2">
        <w:rPr>
          <w:vertAlign w:val="superscript"/>
        </w:rPr>
        <w:t>rd</w:t>
      </w:r>
      <w:r w:rsidR="00436FF2">
        <w:t xml:space="preserve"> party data and ATSPM data to look for incidents on arterial roadways.</w:t>
      </w:r>
    </w:p>
    <w:p w14:paraId="0B96A4F3" w14:textId="77777777" w:rsidR="00436FF2" w:rsidRDefault="00436FF2" w:rsidP="00B23565"/>
    <w:p w14:paraId="7328CA41" w14:textId="78C3BAE4" w:rsidR="00B23565" w:rsidRDefault="00B23565" w:rsidP="00B23565">
      <w:r>
        <w:t>R</w:t>
      </w:r>
      <w:r w:rsidR="00436FF2">
        <w:t>egional Weather Information System</w:t>
      </w:r>
      <w:r>
        <w:t xml:space="preserve"> Software</w:t>
      </w:r>
      <w:r w:rsidR="00436FF2">
        <w:t xml:space="preserve"> – This software provide data to fire responders, the EOC, and bridge maintenance about wind speed, bridge icing, and water level.</w:t>
      </w:r>
    </w:p>
    <w:p w14:paraId="14F86997" w14:textId="77777777" w:rsidR="00436FF2" w:rsidRDefault="00436FF2" w:rsidP="00B23565"/>
    <w:p w14:paraId="7EE41060" w14:textId="3CB116B6" w:rsidR="00B23565" w:rsidRDefault="00B23565" w:rsidP="00B23565">
      <w:r>
        <w:t>S</w:t>
      </w:r>
      <w:r w:rsidR="00436FF2">
        <w:t>tatewide Express Lanes Software – This software is used to price and confirm pricing on Express Lanes in Florida.</w:t>
      </w:r>
    </w:p>
    <w:p w14:paraId="76F96EEF" w14:textId="77777777" w:rsidR="00436FF2" w:rsidRDefault="00436FF2" w:rsidP="00B23565"/>
    <w:p w14:paraId="0E554151" w14:textId="6C30338D" w:rsidR="00B23565" w:rsidRDefault="00B23565" w:rsidP="00B23565">
      <w:r>
        <w:t>S</w:t>
      </w:r>
      <w:r w:rsidR="00436FF2">
        <w:t>ignalized Intersection Inventory Application – This application allow data gathering about signalized intersections.</w:t>
      </w:r>
    </w:p>
    <w:p w14:paraId="5CC1653F" w14:textId="77777777" w:rsidR="00436FF2" w:rsidRDefault="00436FF2" w:rsidP="00B23565"/>
    <w:p w14:paraId="77B77F70" w14:textId="71234C1F" w:rsidR="00B23565" w:rsidRDefault="00B23565" w:rsidP="00B23565">
      <w:proofErr w:type="spellStart"/>
      <w:r>
        <w:t>Sunguide</w:t>
      </w:r>
      <w:proofErr w:type="spellEnd"/>
      <w:r w:rsidR="00436FF2">
        <w:t xml:space="preserve"> – This system provides command and control of most traffic control features.</w:t>
      </w:r>
    </w:p>
    <w:p w14:paraId="722C2C7B" w14:textId="77777777" w:rsidR="00436FF2" w:rsidRDefault="00436FF2" w:rsidP="00B23565"/>
    <w:p w14:paraId="55A0E2AC" w14:textId="5D30D812" w:rsidR="00B23565" w:rsidRDefault="00B23565" w:rsidP="00B23565">
      <w:proofErr w:type="spellStart"/>
      <w:r>
        <w:t>SunStore</w:t>
      </w:r>
      <w:proofErr w:type="spellEnd"/>
      <w:r w:rsidR="00436FF2">
        <w:t xml:space="preserve"> – This software store data for the Central Florida area.  It provides API to allow accessibility to the records.</w:t>
      </w:r>
    </w:p>
    <w:p w14:paraId="35DE08BA" w14:textId="77777777" w:rsidR="00436FF2" w:rsidRDefault="00436FF2" w:rsidP="00B23565"/>
    <w:p w14:paraId="1824CB69" w14:textId="47E7037D" w:rsidR="00B23565" w:rsidRDefault="00B23565" w:rsidP="00B23565">
      <w:r>
        <w:t>T</w:t>
      </w:r>
      <w:r w:rsidR="002B4369">
        <w:t>raffic Incident Management</w:t>
      </w:r>
      <w:r>
        <w:t xml:space="preserve"> Application</w:t>
      </w:r>
      <w:r w:rsidR="002B4369">
        <w:t xml:space="preserve"> – This dashboard provides insights on the current state of TIM.</w:t>
      </w:r>
    </w:p>
    <w:p w14:paraId="4728CEAD" w14:textId="77777777" w:rsidR="002B4369" w:rsidRDefault="002B4369" w:rsidP="00B23565"/>
    <w:p w14:paraId="2048817C" w14:textId="4EBA4ED7" w:rsidR="00762110" w:rsidRPr="007A16EB" w:rsidRDefault="00B23565" w:rsidP="00B23565">
      <w:pPr>
        <w:sectPr w:rsidR="00762110" w:rsidRPr="007A16EB">
          <w:type w:val="continuous"/>
          <w:pgSz w:w="12240" w:h="15840"/>
          <w:pgMar w:top="720" w:right="1288" w:bottom="264" w:left="732" w:header="720" w:footer="720" w:gutter="0"/>
          <w:cols w:space="720"/>
        </w:sectPr>
      </w:pPr>
      <w:r>
        <w:t>T</w:t>
      </w:r>
      <w:r w:rsidR="002B4369">
        <w:t>ruck Parking Availability System</w:t>
      </w:r>
      <w:r>
        <w:t xml:space="preserve"> Software</w:t>
      </w:r>
      <w:r w:rsidR="002B4369">
        <w:t xml:space="preserve"> – This software serves as a middleman between </w:t>
      </w:r>
      <w:proofErr w:type="spellStart"/>
      <w:r w:rsidR="002B4369">
        <w:t>Sunguide</w:t>
      </w:r>
      <w:proofErr w:type="spellEnd"/>
      <w:r w:rsidR="002B4369">
        <w:t xml:space="preserve"> and sensor in rest areas to show what hardware has gone bad and to provide occupancy information to </w:t>
      </w:r>
      <w:proofErr w:type="spellStart"/>
      <w:r w:rsidR="002B4369">
        <w:t>Sunguide</w:t>
      </w:r>
      <w:proofErr w:type="spellEnd"/>
      <w:r w:rsidR="002B4369">
        <w:t>.</w:t>
      </w:r>
    </w:p>
    <w:p w14:paraId="2A7373C1" w14:textId="3830DE45" w:rsidR="00762110" w:rsidRPr="007A16EB" w:rsidRDefault="00762110" w:rsidP="00762110">
      <w:pPr>
        <w:sectPr w:rsidR="00762110" w:rsidRPr="007A16EB">
          <w:type w:val="continuous"/>
          <w:pgSz w:w="12240" w:h="15840"/>
          <w:pgMar w:top="1040" w:right="1288" w:bottom="264" w:left="732" w:header="720" w:footer="720" w:gutter="0"/>
          <w:cols w:space="720"/>
        </w:sectPr>
      </w:pPr>
    </w:p>
    <w:p w14:paraId="63E9381D" w14:textId="1A9805C9" w:rsidR="00782620" w:rsidRPr="00435CEA" w:rsidRDefault="00782620" w:rsidP="00C55CB0">
      <w:pPr>
        <w:spacing w:before="10" w:after="317" w:line="317" w:lineRule="exact"/>
        <w:textAlignment w:val="baseline"/>
        <w:rPr>
          <w:rFonts w:eastAsia="Arial"/>
          <w:b/>
          <w:color w:val="000000"/>
          <w:sz w:val="28"/>
          <w:u w:val="single"/>
        </w:rPr>
        <w:sectPr w:rsidR="00782620" w:rsidRPr="00435CEA" w:rsidSect="001A7FC0">
          <w:type w:val="continuous"/>
          <w:pgSz w:w="12240" w:h="15840"/>
          <w:pgMar w:top="1040" w:right="1008" w:bottom="264" w:left="1012" w:header="720" w:footer="720" w:gutter="0"/>
          <w:cols w:space="720"/>
        </w:sectPr>
      </w:pPr>
    </w:p>
    <w:p w14:paraId="06B0838B" w14:textId="06EBF82E" w:rsidR="00782620" w:rsidRPr="00C55CB0" w:rsidRDefault="00782620" w:rsidP="00C55CB0">
      <w:pPr>
        <w:rPr>
          <w:rFonts w:eastAsia="Arial"/>
          <w:b/>
          <w:color w:val="000000"/>
          <w:sz w:val="28"/>
          <w:u w:val="single"/>
        </w:rPr>
        <w:sectPr w:rsidR="00782620" w:rsidRPr="00C55CB0" w:rsidSect="001A7FC0">
          <w:type w:val="continuous"/>
          <w:pgSz w:w="12240" w:h="15840"/>
          <w:pgMar w:top="1040" w:right="1008" w:bottom="264" w:left="1012" w:header="720" w:footer="720" w:gutter="0"/>
          <w:cols w:space="720"/>
        </w:sectPr>
      </w:pPr>
    </w:p>
    <w:p w14:paraId="180DFD05" w14:textId="12614215" w:rsidR="00782620" w:rsidRPr="00C55CB0" w:rsidRDefault="00782620" w:rsidP="00C55CB0">
      <w:pPr>
        <w:rPr>
          <w:rFonts w:eastAsia="Arial"/>
          <w:b/>
          <w:color w:val="000000"/>
          <w:sz w:val="28"/>
          <w:u w:val="single"/>
        </w:rPr>
        <w:sectPr w:rsidR="00782620" w:rsidRPr="00C55CB0" w:rsidSect="001A7FC0">
          <w:type w:val="continuous"/>
          <w:pgSz w:w="12240" w:h="15840"/>
          <w:pgMar w:top="1040" w:right="1008" w:bottom="264" w:left="1012" w:header="720" w:footer="720" w:gutter="0"/>
          <w:cols w:space="720"/>
        </w:sectPr>
      </w:pPr>
    </w:p>
    <w:p w14:paraId="7C826F69" w14:textId="16544F6F" w:rsidR="00782620" w:rsidRPr="007A16EB" w:rsidRDefault="00782620" w:rsidP="00435CEA">
      <w:pPr>
        <w:sectPr w:rsidR="00782620" w:rsidRPr="007A16EB" w:rsidSect="001A7FC0">
          <w:type w:val="continuous"/>
          <w:pgSz w:w="12240" w:h="15840"/>
          <w:pgMar w:top="1040" w:right="1008" w:bottom="264" w:left="1012" w:header="720" w:footer="720" w:gutter="0"/>
          <w:cols w:space="720"/>
        </w:sectPr>
      </w:pPr>
    </w:p>
    <w:p w14:paraId="19A7478D" w14:textId="77777777" w:rsidR="00782620" w:rsidRPr="00CB3C1F" w:rsidRDefault="00782620" w:rsidP="00782620">
      <w:pPr>
        <w:spacing w:line="323" w:lineRule="exact"/>
        <w:ind w:left="3960" w:hanging="3960"/>
        <w:jc w:val="center"/>
        <w:textAlignment w:val="baseline"/>
        <w:rPr>
          <w:rFonts w:eastAsia="Arial"/>
          <w:b/>
          <w:color w:val="000000"/>
          <w:sz w:val="28"/>
        </w:rPr>
      </w:pPr>
    </w:p>
    <w:p w14:paraId="1A21C289" w14:textId="5F3EDD26" w:rsidR="006C5353" w:rsidRPr="007A16EB" w:rsidRDefault="006C5353" w:rsidP="00435CEA">
      <w:pPr>
        <w:rPr>
          <w:rFonts w:eastAsia="Arial"/>
          <w:b/>
          <w:color w:val="000000"/>
          <w:sz w:val="28"/>
          <w:u w:val="single"/>
        </w:rPr>
      </w:pPr>
    </w:p>
    <w:p w14:paraId="1C30C7D4" w14:textId="77777777" w:rsidR="006C5353" w:rsidRPr="007A16EB" w:rsidRDefault="006C5353" w:rsidP="006C5353">
      <w:pPr>
        <w:spacing w:before="10" w:after="317" w:line="317" w:lineRule="exact"/>
        <w:sectPr w:rsidR="006C5353" w:rsidRPr="007A16EB" w:rsidSect="001A7FC0">
          <w:type w:val="continuous"/>
          <w:pgSz w:w="12240" w:h="15840"/>
          <w:pgMar w:top="1040" w:right="1008" w:bottom="264" w:left="1012" w:header="720" w:footer="720" w:gutter="0"/>
          <w:cols w:space="720"/>
        </w:sectPr>
      </w:pPr>
    </w:p>
    <w:p w14:paraId="7994B01D" w14:textId="77777777" w:rsidR="006C5353" w:rsidRPr="00CB3C1F" w:rsidRDefault="006C5353" w:rsidP="006C5353">
      <w:pPr>
        <w:spacing w:line="323" w:lineRule="exact"/>
        <w:ind w:left="3960" w:hanging="3960"/>
        <w:jc w:val="center"/>
        <w:textAlignment w:val="baseline"/>
        <w:rPr>
          <w:rFonts w:eastAsia="Arial"/>
          <w:b/>
          <w:color w:val="000000"/>
          <w:sz w:val="28"/>
        </w:rPr>
      </w:pPr>
    </w:p>
    <w:p w14:paraId="52365D12" w14:textId="114188F4" w:rsidR="002A544F" w:rsidRPr="00CB3C1F" w:rsidRDefault="002A544F" w:rsidP="00435CEA">
      <w:pPr>
        <w:rPr>
          <w:rFonts w:eastAsia="Arial"/>
          <w:b/>
          <w:color w:val="000000"/>
          <w:sz w:val="28"/>
        </w:rPr>
      </w:pPr>
    </w:p>
    <w:sectPr w:rsidR="002A544F" w:rsidRPr="00CB3C1F">
      <w:type w:val="continuous"/>
      <w:pgSz w:w="12240" w:h="15840"/>
      <w:pgMar w:top="1040" w:right="1242" w:bottom="264" w:left="6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ourier New">
    <w:charset w:val="00"/>
    <w:pitch w:val="fixed"/>
    <w:family w:val="modern"/>
    <w:panose1 w:val="02020603050405020304"/>
  </w:font>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780"/>
    <w:multiLevelType w:val="hybridMultilevel"/>
    <w:tmpl w:val="E136798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641583"/>
    <w:multiLevelType w:val="multilevel"/>
    <w:tmpl w:val="C9ECF318"/>
    <w:lvl w:ilvl="0">
      <w:start w:val="5"/>
      <w:numFmt w:val="decimal"/>
      <w:lvlText w:val="%1"/>
      <w:lvlJc w:val="left"/>
      <w:pPr>
        <w:ind w:left="360" w:hanging="360"/>
      </w:pPr>
      <w:rPr>
        <w:rFonts w:hint="default"/>
        <w:b/>
      </w:rPr>
    </w:lvl>
    <w:lvl w:ilvl="1">
      <w:start w:val="8"/>
      <w:numFmt w:val="decimal"/>
      <w:lvlText w:val="%1.%2"/>
      <w:lvlJc w:val="left"/>
      <w:pPr>
        <w:ind w:left="1152" w:hanging="360"/>
      </w:pPr>
      <w:rPr>
        <w:rFonts w:hint="default"/>
        <w:b/>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7776" w:hanging="1440"/>
      </w:pPr>
      <w:rPr>
        <w:rFonts w:hint="default"/>
        <w:b/>
      </w:rPr>
    </w:lvl>
  </w:abstractNum>
  <w:abstractNum w:abstractNumId="2" w15:restartNumberingAfterBreak="0">
    <w:nsid w:val="08C63675"/>
    <w:multiLevelType w:val="hybridMultilevel"/>
    <w:tmpl w:val="A9ACBC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BFE4D1F"/>
    <w:multiLevelType w:val="hybridMultilevel"/>
    <w:tmpl w:val="BD421A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2381704"/>
    <w:multiLevelType w:val="multilevel"/>
    <w:tmpl w:val="49966DEC"/>
    <w:lvl w:ilvl="0">
      <w:start w:val="5"/>
      <w:numFmt w:val="decimal"/>
      <w:lvlText w:val="%1"/>
      <w:lvlJc w:val="left"/>
      <w:pPr>
        <w:ind w:left="360" w:hanging="360"/>
      </w:pPr>
      <w:rPr>
        <w:rFonts w:hint="default"/>
        <w:b/>
      </w:rPr>
    </w:lvl>
    <w:lvl w:ilvl="1">
      <w:start w:val="8"/>
      <w:numFmt w:val="decimal"/>
      <w:lvlText w:val="%1.%2"/>
      <w:lvlJc w:val="left"/>
      <w:pPr>
        <w:ind w:left="1152" w:hanging="360"/>
      </w:pPr>
      <w:rPr>
        <w:rFonts w:hint="default"/>
        <w:b/>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7776" w:hanging="1440"/>
      </w:pPr>
      <w:rPr>
        <w:rFonts w:hint="default"/>
        <w:b/>
      </w:rPr>
    </w:lvl>
  </w:abstractNum>
  <w:abstractNum w:abstractNumId="5" w15:restartNumberingAfterBreak="0">
    <w:nsid w:val="21811605"/>
    <w:multiLevelType w:val="hybridMultilevel"/>
    <w:tmpl w:val="EBF0EE7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363E27F4"/>
    <w:multiLevelType w:val="hybridMultilevel"/>
    <w:tmpl w:val="E440FC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1495603"/>
    <w:multiLevelType w:val="multilevel"/>
    <w:tmpl w:val="F5487F3C"/>
    <w:lvl w:ilvl="0">
      <w:start w:val="4"/>
      <w:numFmt w:val="decimal"/>
      <w:lvlText w:val="%1"/>
      <w:lvlJc w:val="left"/>
      <w:pPr>
        <w:ind w:left="465" w:hanging="465"/>
      </w:pPr>
      <w:rPr>
        <w:rFonts w:hint="default"/>
      </w:rPr>
    </w:lvl>
    <w:lvl w:ilvl="1">
      <w:start w:val="1"/>
      <w:numFmt w:val="decimal"/>
      <w:lvlText w:val="%1.%2"/>
      <w:lvlJc w:val="left"/>
      <w:pPr>
        <w:ind w:left="1230" w:hanging="465"/>
      </w:pPr>
      <w:rPr>
        <w:rFonts w:hint="default"/>
      </w:rPr>
    </w:lvl>
    <w:lvl w:ilvl="2">
      <w:start w:val="5"/>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560" w:hanging="1440"/>
      </w:pPr>
      <w:rPr>
        <w:rFonts w:hint="default"/>
      </w:rPr>
    </w:lvl>
  </w:abstractNum>
  <w:abstractNum w:abstractNumId="8" w15:restartNumberingAfterBreak="0">
    <w:nsid w:val="48F064DC"/>
    <w:multiLevelType w:val="multilevel"/>
    <w:tmpl w:val="2422B600"/>
    <w:lvl w:ilvl="0">
      <w:numFmt w:val="bullet"/>
      <w:lvlText w:val="·"/>
      <w:lvlJc w:val="left"/>
      <w:pPr>
        <w:tabs>
          <w:tab w:val="left" w:pos="432"/>
        </w:tabs>
      </w:pPr>
      <w:rPr>
        <w:rFonts w:ascii="Symbol" w:eastAsia="Symbol" w:hAnsi="Symbol"/>
        <w:color w:val="000000"/>
        <w:spacing w:val="-4"/>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5552AE"/>
    <w:multiLevelType w:val="hybridMultilevel"/>
    <w:tmpl w:val="5672CF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9668A5"/>
    <w:multiLevelType w:val="multilevel"/>
    <w:tmpl w:val="952E78E8"/>
    <w:lvl w:ilvl="0">
      <w:start w:val="1"/>
      <w:numFmt w:val="decimal"/>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A60FDF"/>
    <w:multiLevelType w:val="multilevel"/>
    <w:tmpl w:val="18D40610"/>
    <w:lvl w:ilvl="0">
      <w:numFmt w:val="bullet"/>
      <w:lvlText w:val="o"/>
      <w:lvlJc w:val="left"/>
      <w:pPr>
        <w:tabs>
          <w:tab w:val="left" w:pos="360"/>
        </w:tabs>
      </w:pPr>
      <w:rPr>
        <w:rFonts w:ascii="Courier New" w:eastAsia="Courier New" w:hAnsi="Courier New"/>
        <w:color w:val="000000"/>
        <w:spacing w:val="-1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8A54F7"/>
    <w:multiLevelType w:val="hybridMultilevel"/>
    <w:tmpl w:val="906E60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68849BC"/>
    <w:multiLevelType w:val="multilevel"/>
    <w:tmpl w:val="D7324DBC"/>
    <w:lvl w:ilvl="0">
      <w:numFmt w:val="bullet"/>
      <w:lvlText w:val="o"/>
      <w:lvlJc w:val="left"/>
      <w:pPr>
        <w:tabs>
          <w:tab w:val="left" w:pos="432"/>
        </w:tabs>
      </w:pPr>
      <w:rPr>
        <w:rFonts w:ascii="Courier New" w:eastAsia="Courier New" w:hAnsi="Courier New"/>
        <w:color w:val="000000"/>
        <w:spacing w:val="-4"/>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E94618"/>
    <w:multiLevelType w:val="hybridMultilevel"/>
    <w:tmpl w:val="AB7AFB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70F07581"/>
    <w:multiLevelType w:val="multilevel"/>
    <w:tmpl w:val="35046914"/>
    <w:lvl w:ilvl="0">
      <w:numFmt w:val="bullet"/>
      <w:lvlText w:val="·"/>
      <w:lvlJc w:val="left"/>
      <w:pPr>
        <w:tabs>
          <w:tab w:val="left" w:pos="360"/>
        </w:tabs>
      </w:pPr>
      <w:rPr>
        <w:rFonts w:ascii="Symbol" w:eastAsia="Symbol" w:hAnsi="Symbol"/>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8"/>
  </w:num>
  <w:num w:numId="3">
    <w:abstractNumId w:val="11"/>
  </w:num>
  <w:num w:numId="4">
    <w:abstractNumId w:val="13"/>
  </w:num>
  <w:num w:numId="5">
    <w:abstractNumId w:val="10"/>
  </w:num>
  <w:num w:numId="6">
    <w:abstractNumId w:val="5"/>
  </w:num>
  <w:num w:numId="7">
    <w:abstractNumId w:val="14"/>
  </w:num>
  <w:num w:numId="8">
    <w:abstractNumId w:val="2"/>
  </w:num>
  <w:num w:numId="9">
    <w:abstractNumId w:val="9"/>
  </w:num>
  <w:num w:numId="10">
    <w:abstractNumId w:val="3"/>
  </w:num>
  <w:num w:numId="11">
    <w:abstractNumId w:val="6"/>
  </w:num>
  <w:num w:numId="12">
    <w:abstractNumId w:val="1"/>
  </w:num>
  <w:num w:numId="13">
    <w:abstractNumId w:val="4"/>
  </w:num>
  <w:num w:numId="14">
    <w:abstractNumId w:val="7"/>
  </w:num>
  <w:num w:numId="15">
    <w:abstractNumId w:val="0"/>
  </w:num>
  <w:num w:numId="1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ilmore, Jeremy">
    <w15:presenceInfo w15:providerId="AD" w15:userId="S::jeremy.dilmore@dot.state.fl.us::b4527cf5-454b-4404-9919-02b1b420c3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74"/>
    <w:rsid w:val="00014D18"/>
    <w:rsid w:val="00057308"/>
    <w:rsid w:val="00067186"/>
    <w:rsid w:val="000A5A18"/>
    <w:rsid w:val="000A74E6"/>
    <w:rsid w:val="000F26BD"/>
    <w:rsid w:val="00134A6F"/>
    <w:rsid w:val="00136193"/>
    <w:rsid w:val="00150ED7"/>
    <w:rsid w:val="00192077"/>
    <w:rsid w:val="001A64A5"/>
    <w:rsid w:val="001A7FC0"/>
    <w:rsid w:val="001B6BCD"/>
    <w:rsid w:val="001B7FA6"/>
    <w:rsid w:val="001C0F94"/>
    <w:rsid w:val="002417CF"/>
    <w:rsid w:val="00247B8F"/>
    <w:rsid w:val="002A15AA"/>
    <w:rsid w:val="002A2597"/>
    <w:rsid w:val="002A544F"/>
    <w:rsid w:val="002B4369"/>
    <w:rsid w:val="002C182C"/>
    <w:rsid w:val="002C68FC"/>
    <w:rsid w:val="00305EE7"/>
    <w:rsid w:val="00357624"/>
    <w:rsid w:val="003828CE"/>
    <w:rsid w:val="003A42F1"/>
    <w:rsid w:val="003A56C2"/>
    <w:rsid w:val="003C1C3D"/>
    <w:rsid w:val="003F592E"/>
    <w:rsid w:val="00401C36"/>
    <w:rsid w:val="00421DCB"/>
    <w:rsid w:val="00435CEA"/>
    <w:rsid w:val="00436FF2"/>
    <w:rsid w:val="004513B7"/>
    <w:rsid w:val="0049671C"/>
    <w:rsid w:val="004C0305"/>
    <w:rsid w:val="0050305D"/>
    <w:rsid w:val="00504692"/>
    <w:rsid w:val="0052231C"/>
    <w:rsid w:val="00547CDD"/>
    <w:rsid w:val="00561637"/>
    <w:rsid w:val="005B1689"/>
    <w:rsid w:val="005B3760"/>
    <w:rsid w:val="005B63FE"/>
    <w:rsid w:val="005D0819"/>
    <w:rsid w:val="005E0FDA"/>
    <w:rsid w:val="005F1C90"/>
    <w:rsid w:val="005F3AC5"/>
    <w:rsid w:val="005F6C4E"/>
    <w:rsid w:val="00621BC1"/>
    <w:rsid w:val="00643CA7"/>
    <w:rsid w:val="00650925"/>
    <w:rsid w:val="00650E0D"/>
    <w:rsid w:val="00652F96"/>
    <w:rsid w:val="006A7A51"/>
    <w:rsid w:val="006B19F7"/>
    <w:rsid w:val="006C4264"/>
    <w:rsid w:val="006C5353"/>
    <w:rsid w:val="006D34CA"/>
    <w:rsid w:val="00703AE0"/>
    <w:rsid w:val="00715F74"/>
    <w:rsid w:val="007173DE"/>
    <w:rsid w:val="007316B8"/>
    <w:rsid w:val="00731A3D"/>
    <w:rsid w:val="00744339"/>
    <w:rsid w:val="00762110"/>
    <w:rsid w:val="007805DD"/>
    <w:rsid w:val="00782620"/>
    <w:rsid w:val="007A088D"/>
    <w:rsid w:val="007A16EB"/>
    <w:rsid w:val="007A6C7D"/>
    <w:rsid w:val="00813C95"/>
    <w:rsid w:val="0083623A"/>
    <w:rsid w:val="00847E17"/>
    <w:rsid w:val="008A1BE8"/>
    <w:rsid w:val="008B2E37"/>
    <w:rsid w:val="008D1B2A"/>
    <w:rsid w:val="008D3408"/>
    <w:rsid w:val="00912CE2"/>
    <w:rsid w:val="00915D31"/>
    <w:rsid w:val="00923EAC"/>
    <w:rsid w:val="009278AA"/>
    <w:rsid w:val="0095205E"/>
    <w:rsid w:val="00981F96"/>
    <w:rsid w:val="009A7143"/>
    <w:rsid w:val="00A263DB"/>
    <w:rsid w:val="00A41288"/>
    <w:rsid w:val="00A41B20"/>
    <w:rsid w:val="00A6026C"/>
    <w:rsid w:val="00A641FF"/>
    <w:rsid w:val="00AE01A0"/>
    <w:rsid w:val="00AF5450"/>
    <w:rsid w:val="00B00E62"/>
    <w:rsid w:val="00B01987"/>
    <w:rsid w:val="00B1287B"/>
    <w:rsid w:val="00B23565"/>
    <w:rsid w:val="00B577B0"/>
    <w:rsid w:val="00B83214"/>
    <w:rsid w:val="00BA69F8"/>
    <w:rsid w:val="00BC2ABE"/>
    <w:rsid w:val="00BC7C75"/>
    <w:rsid w:val="00BE2640"/>
    <w:rsid w:val="00BF0594"/>
    <w:rsid w:val="00C54311"/>
    <w:rsid w:val="00C55CB0"/>
    <w:rsid w:val="00C56D17"/>
    <w:rsid w:val="00CB3C1F"/>
    <w:rsid w:val="00D01781"/>
    <w:rsid w:val="00D10BB2"/>
    <w:rsid w:val="00D13237"/>
    <w:rsid w:val="00D53751"/>
    <w:rsid w:val="00D72C88"/>
    <w:rsid w:val="00D761B7"/>
    <w:rsid w:val="00D86A84"/>
    <w:rsid w:val="00DA4FDB"/>
    <w:rsid w:val="00DB3C58"/>
    <w:rsid w:val="00DC3338"/>
    <w:rsid w:val="00DC5C81"/>
    <w:rsid w:val="00DC5EC8"/>
    <w:rsid w:val="00E01026"/>
    <w:rsid w:val="00E105C7"/>
    <w:rsid w:val="00E618D2"/>
    <w:rsid w:val="00E70E68"/>
    <w:rsid w:val="00EA2ED9"/>
    <w:rsid w:val="00EA4AA2"/>
    <w:rsid w:val="00EB2F94"/>
    <w:rsid w:val="00ED498B"/>
    <w:rsid w:val="00EF6436"/>
    <w:rsid w:val="00F17CD2"/>
    <w:rsid w:val="00F3293D"/>
    <w:rsid w:val="00F32FE4"/>
    <w:rsid w:val="00F37405"/>
    <w:rsid w:val="00F7573C"/>
    <w:rsid w:val="00F87ADF"/>
    <w:rsid w:val="00FB4275"/>
    <w:rsid w:val="00FB530C"/>
    <w:rsid w:val="00FE1DAD"/>
    <w:rsid w:val="00FE6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0B520"/>
  <w15:docId w15:val="{0BE0F165-2E4C-4EBC-86A5-B9348F45C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C88"/>
  </w:style>
  <w:style w:type="paragraph" w:styleId="Heading1">
    <w:name w:val="heading 1"/>
    <w:basedOn w:val="Normal"/>
    <w:link w:val="Heading1Char"/>
    <w:uiPriority w:val="9"/>
    <w:qFormat/>
    <w:rsid w:val="00BC2AB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421D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21DCB"/>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8FC"/>
    <w:pPr>
      <w:ind w:left="720"/>
      <w:contextualSpacing/>
    </w:pPr>
  </w:style>
  <w:style w:type="character" w:styleId="CommentReference">
    <w:name w:val="annotation reference"/>
    <w:basedOn w:val="DefaultParagraphFont"/>
    <w:uiPriority w:val="99"/>
    <w:semiHidden/>
    <w:unhideWhenUsed/>
    <w:rsid w:val="005E0FDA"/>
    <w:rPr>
      <w:sz w:val="16"/>
      <w:szCs w:val="16"/>
    </w:rPr>
  </w:style>
  <w:style w:type="paragraph" w:styleId="CommentText">
    <w:name w:val="annotation text"/>
    <w:basedOn w:val="Normal"/>
    <w:link w:val="CommentTextChar"/>
    <w:uiPriority w:val="99"/>
    <w:semiHidden/>
    <w:unhideWhenUsed/>
    <w:rsid w:val="005E0FDA"/>
    <w:rPr>
      <w:sz w:val="20"/>
      <w:szCs w:val="20"/>
    </w:rPr>
  </w:style>
  <w:style w:type="character" w:customStyle="1" w:styleId="CommentTextChar">
    <w:name w:val="Comment Text Char"/>
    <w:basedOn w:val="DefaultParagraphFont"/>
    <w:link w:val="CommentText"/>
    <w:uiPriority w:val="99"/>
    <w:semiHidden/>
    <w:rsid w:val="005E0FDA"/>
    <w:rPr>
      <w:sz w:val="20"/>
      <w:szCs w:val="20"/>
    </w:rPr>
  </w:style>
  <w:style w:type="paragraph" w:styleId="CommentSubject">
    <w:name w:val="annotation subject"/>
    <w:basedOn w:val="CommentText"/>
    <w:next w:val="CommentText"/>
    <w:link w:val="CommentSubjectChar"/>
    <w:uiPriority w:val="99"/>
    <w:semiHidden/>
    <w:unhideWhenUsed/>
    <w:rsid w:val="005E0FDA"/>
    <w:rPr>
      <w:b/>
      <w:bCs/>
    </w:rPr>
  </w:style>
  <w:style w:type="character" w:customStyle="1" w:styleId="CommentSubjectChar">
    <w:name w:val="Comment Subject Char"/>
    <w:basedOn w:val="CommentTextChar"/>
    <w:link w:val="CommentSubject"/>
    <w:uiPriority w:val="99"/>
    <w:semiHidden/>
    <w:rsid w:val="005E0FDA"/>
    <w:rPr>
      <w:b/>
      <w:bCs/>
      <w:sz w:val="20"/>
      <w:szCs w:val="20"/>
    </w:rPr>
  </w:style>
  <w:style w:type="paragraph" w:styleId="BalloonText">
    <w:name w:val="Balloon Text"/>
    <w:basedOn w:val="Normal"/>
    <w:link w:val="BalloonTextChar"/>
    <w:uiPriority w:val="99"/>
    <w:semiHidden/>
    <w:unhideWhenUsed/>
    <w:rsid w:val="005E0F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FDA"/>
    <w:rPr>
      <w:rFonts w:ascii="Segoe UI" w:hAnsi="Segoe UI" w:cs="Segoe UI"/>
      <w:sz w:val="18"/>
      <w:szCs w:val="18"/>
    </w:rPr>
  </w:style>
  <w:style w:type="character" w:customStyle="1" w:styleId="Heading1Char">
    <w:name w:val="Heading 1 Char"/>
    <w:basedOn w:val="DefaultParagraphFont"/>
    <w:link w:val="Heading1"/>
    <w:uiPriority w:val="9"/>
    <w:rsid w:val="00BC2ABE"/>
    <w:rPr>
      <w:rFonts w:eastAsia="Times New Roman"/>
      <w:b/>
      <w:bCs/>
      <w:kern w:val="36"/>
      <w:sz w:val="48"/>
      <w:szCs w:val="48"/>
    </w:rPr>
  </w:style>
  <w:style w:type="character" w:customStyle="1" w:styleId="Heading2Char">
    <w:name w:val="Heading 2 Char"/>
    <w:basedOn w:val="DefaultParagraphFont"/>
    <w:link w:val="Heading2"/>
    <w:uiPriority w:val="9"/>
    <w:semiHidden/>
    <w:rsid w:val="00421DC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421DC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19825">
      <w:bodyDiv w:val="1"/>
      <w:marLeft w:val="0"/>
      <w:marRight w:val="0"/>
      <w:marTop w:val="0"/>
      <w:marBottom w:val="0"/>
      <w:divBdr>
        <w:top w:val="none" w:sz="0" w:space="0" w:color="auto"/>
        <w:left w:val="none" w:sz="0" w:space="0" w:color="auto"/>
        <w:bottom w:val="none" w:sz="0" w:space="0" w:color="auto"/>
        <w:right w:val="none" w:sz="0" w:space="0" w:color="auto"/>
      </w:divBdr>
    </w:div>
    <w:div w:id="221716557">
      <w:bodyDiv w:val="1"/>
      <w:marLeft w:val="0"/>
      <w:marRight w:val="0"/>
      <w:marTop w:val="0"/>
      <w:marBottom w:val="0"/>
      <w:divBdr>
        <w:top w:val="none" w:sz="0" w:space="0" w:color="auto"/>
        <w:left w:val="none" w:sz="0" w:space="0" w:color="auto"/>
        <w:bottom w:val="none" w:sz="0" w:space="0" w:color="auto"/>
        <w:right w:val="none" w:sz="0" w:space="0" w:color="auto"/>
      </w:divBdr>
    </w:div>
    <w:div w:id="271598503">
      <w:bodyDiv w:val="1"/>
      <w:marLeft w:val="0"/>
      <w:marRight w:val="0"/>
      <w:marTop w:val="0"/>
      <w:marBottom w:val="0"/>
      <w:divBdr>
        <w:top w:val="none" w:sz="0" w:space="0" w:color="auto"/>
        <w:left w:val="none" w:sz="0" w:space="0" w:color="auto"/>
        <w:bottom w:val="none" w:sz="0" w:space="0" w:color="auto"/>
        <w:right w:val="none" w:sz="0" w:space="0" w:color="auto"/>
      </w:divBdr>
    </w:div>
    <w:div w:id="328022460">
      <w:bodyDiv w:val="1"/>
      <w:marLeft w:val="0"/>
      <w:marRight w:val="0"/>
      <w:marTop w:val="0"/>
      <w:marBottom w:val="0"/>
      <w:divBdr>
        <w:top w:val="none" w:sz="0" w:space="0" w:color="auto"/>
        <w:left w:val="none" w:sz="0" w:space="0" w:color="auto"/>
        <w:bottom w:val="none" w:sz="0" w:space="0" w:color="auto"/>
        <w:right w:val="none" w:sz="0" w:space="0" w:color="auto"/>
      </w:divBdr>
    </w:div>
    <w:div w:id="356541872">
      <w:bodyDiv w:val="1"/>
      <w:marLeft w:val="0"/>
      <w:marRight w:val="0"/>
      <w:marTop w:val="0"/>
      <w:marBottom w:val="0"/>
      <w:divBdr>
        <w:top w:val="none" w:sz="0" w:space="0" w:color="auto"/>
        <w:left w:val="none" w:sz="0" w:space="0" w:color="auto"/>
        <w:bottom w:val="none" w:sz="0" w:space="0" w:color="auto"/>
        <w:right w:val="none" w:sz="0" w:space="0" w:color="auto"/>
      </w:divBdr>
    </w:div>
    <w:div w:id="369693091">
      <w:bodyDiv w:val="1"/>
      <w:marLeft w:val="0"/>
      <w:marRight w:val="0"/>
      <w:marTop w:val="0"/>
      <w:marBottom w:val="0"/>
      <w:divBdr>
        <w:top w:val="none" w:sz="0" w:space="0" w:color="auto"/>
        <w:left w:val="none" w:sz="0" w:space="0" w:color="auto"/>
        <w:bottom w:val="none" w:sz="0" w:space="0" w:color="auto"/>
        <w:right w:val="none" w:sz="0" w:space="0" w:color="auto"/>
      </w:divBdr>
    </w:div>
    <w:div w:id="376397496">
      <w:bodyDiv w:val="1"/>
      <w:marLeft w:val="0"/>
      <w:marRight w:val="0"/>
      <w:marTop w:val="0"/>
      <w:marBottom w:val="0"/>
      <w:divBdr>
        <w:top w:val="none" w:sz="0" w:space="0" w:color="auto"/>
        <w:left w:val="none" w:sz="0" w:space="0" w:color="auto"/>
        <w:bottom w:val="none" w:sz="0" w:space="0" w:color="auto"/>
        <w:right w:val="none" w:sz="0" w:space="0" w:color="auto"/>
      </w:divBdr>
    </w:div>
    <w:div w:id="389353475">
      <w:bodyDiv w:val="1"/>
      <w:marLeft w:val="0"/>
      <w:marRight w:val="0"/>
      <w:marTop w:val="0"/>
      <w:marBottom w:val="0"/>
      <w:divBdr>
        <w:top w:val="none" w:sz="0" w:space="0" w:color="auto"/>
        <w:left w:val="none" w:sz="0" w:space="0" w:color="auto"/>
        <w:bottom w:val="none" w:sz="0" w:space="0" w:color="auto"/>
        <w:right w:val="none" w:sz="0" w:space="0" w:color="auto"/>
      </w:divBdr>
    </w:div>
    <w:div w:id="420756924">
      <w:bodyDiv w:val="1"/>
      <w:marLeft w:val="0"/>
      <w:marRight w:val="0"/>
      <w:marTop w:val="0"/>
      <w:marBottom w:val="0"/>
      <w:divBdr>
        <w:top w:val="none" w:sz="0" w:space="0" w:color="auto"/>
        <w:left w:val="none" w:sz="0" w:space="0" w:color="auto"/>
        <w:bottom w:val="none" w:sz="0" w:space="0" w:color="auto"/>
        <w:right w:val="none" w:sz="0" w:space="0" w:color="auto"/>
      </w:divBdr>
    </w:div>
    <w:div w:id="422454387">
      <w:bodyDiv w:val="1"/>
      <w:marLeft w:val="0"/>
      <w:marRight w:val="0"/>
      <w:marTop w:val="0"/>
      <w:marBottom w:val="0"/>
      <w:divBdr>
        <w:top w:val="none" w:sz="0" w:space="0" w:color="auto"/>
        <w:left w:val="none" w:sz="0" w:space="0" w:color="auto"/>
        <w:bottom w:val="none" w:sz="0" w:space="0" w:color="auto"/>
        <w:right w:val="none" w:sz="0" w:space="0" w:color="auto"/>
      </w:divBdr>
    </w:div>
    <w:div w:id="485367501">
      <w:bodyDiv w:val="1"/>
      <w:marLeft w:val="0"/>
      <w:marRight w:val="0"/>
      <w:marTop w:val="0"/>
      <w:marBottom w:val="0"/>
      <w:divBdr>
        <w:top w:val="none" w:sz="0" w:space="0" w:color="auto"/>
        <w:left w:val="none" w:sz="0" w:space="0" w:color="auto"/>
        <w:bottom w:val="none" w:sz="0" w:space="0" w:color="auto"/>
        <w:right w:val="none" w:sz="0" w:space="0" w:color="auto"/>
      </w:divBdr>
    </w:div>
    <w:div w:id="532495173">
      <w:bodyDiv w:val="1"/>
      <w:marLeft w:val="0"/>
      <w:marRight w:val="0"/>
      <w:marTop w:val="0"/>
      <w:marBottom w:val="0"/>
      <w:divBdr>
        <w:top w:val="none" w:sz="0" w:space="0" w:color="auto"/>
        <w:left w:val="none" w:sz="0" w:space="0" w:color="auto"/>
        <w:bottom w:val="none" w:sz="0" w:space="0" w:color="auto"/>
        <w:right w:val="none" w:sz="0" w:space="0" w:color="auto"/>
      </w:divBdr>
    </w:div>
    <w:div w:id="613055911">
      <w:bodyDiv w:val="1"/>
      <w:marLeft w:val="0"/>
      <w:marRight w:val="0"/>
      <w:marTop w:val="0"/>
      <w:marBottom w:val="0"/>
      <w:divBdr>
        <w:top w:val="none" w:sz="0" w:space="0" w:color="auto"/>
        <w:left w:val="none" w:sz="0" w:space="0" w:color="auto"/>
        <w:bottom w:val="none" w:sz="0" w:space="0" w:color="auto"/>
        <w:right w:val="none" w:sz="0" w:space="0" w:color="auto"/>
      </w:divBdr>
    </w:div>
    <w:div w:id="633676481">
      <w:bodyDiv w:val="1"/>
      <w:marLeft w:val="0"/>
      <w:marRight w:val="0"/>
      <w:marTop w:val="0"/>
      <w:marBottom w:val="0"/>
      <w:divBdr>
        <w:top w:val="none" w:sz="0" w:space="0" w:color="auto"/>
        <w:left w:val="none" w:sz="0" w:space="0" w:color="auto"/>
        <w:bottom w:val="none" w:sz="0" w:space="0" w:color="auto"/>
        <w:right w:val="none" w:sz="0" w:space="0" w:color="auto"/>
      </w:divBdr>
    </w:div>
    <w:div w:id="634607087">
      <w:bodyDiv w:val="1"/>
      <w:marLeft w:val="0"/>
      <w:marRight w:val="0"/>
      <w:marTop w:val="0"/>
      <w:marBottom w:val="0"/>
      <w:divBdr>
        <w:top w:val="none" w:sz="0" w:space="0" w:color="auto"/>
        <w:left w:val="none" w:sz="0" w:space="0" w:color="auto"/>
        <w:bottom w:val="none" w:sz="0" w:space="0" w:color="auto"/>
        <w:right w:val="none" w:sz="0" w:space="0" w:color="auto"/>
      </w:divBdr>
    </w:div>
    <w:div w:id="738945504">
      <w:bodyDiv w:val="1"/>
      <w:marLeft w:val="0"/>
      <w:marRight w:val="0"/>
      <w:marTop w:val="0"/>
      <w:marBottom w:val="0"/>
      <w:divBdr>
        <w:top w:val="none" w:sz="0" w:space="0" w:color="auto"/>
        <w:left w:val="none" w:sz="0" w:space="0" w:color="auto"/>
        <w:bottom w:val="none" w:sz="0" w:space="0" w:color="auto"/>
        <w:right w:val="none" w:sz="0" w:space="0" w:color="auto"/>
      </w:divBdr>
    </w:div>
    <w:div w:id="807549118">
      <w:bodyDiv w:val="1"/>
      <w:marLeft w:val="0"/>
      <w:marRight w:val="0"/>
      <w:marTop w:val="0"/>
      <w:marBottom w:val="0"/>
      <w:divBdr>
        <w:top w:val="none" w:sz="0" w:space="0" w:color="auto"/>
        <w:left w:val="none" w:sz="0" w:space="0" w:color="auto"/>
        <w:bottom w:val="none" w:sz="0" w:space="0" w:color="auto"/>
        <w:right w:val="none" w:sz="0" w:space="0" w:color="auto"/>
      </w:divBdr>
    </w:div>
    <w:div w:id="824475440">
      <w:bodyDiv w:val="1"/>
      <w:marLeft w:val="0"/>
      <w:marRight w:val="0"/>
      <w:marTop w:val="0"/>
      <w:marBottom w:val="0"/>
      <w:divBdr>
        <w:top w:val="none" w:sz="0" w:space="0" w:color="auto"/>
        <w:left w:val="none" w:sz="0" w:space="0" w:color="auto"/>
        <w:bottom w:val="none" w:sz="0" w:space="0" w:color="auto"/>
        <w:right w:val="none" w:sz="0" w:space="0" w:color="auto"/>
      </w:divBdr>
    </w:div>
    <w:div w:id="850533519">
      <w:bodyDiv w:val="1"/>
      <w:marLeft w:val="0"/>
      <w:marRight w:val="0"/>
      <w:marTop w:val="0"/>
      <w:marBottom w:val="0"/>
      <w:divBdr>
        <w:top w:val="none" w:sz="0" w:space="0" w:color="auto"/>
        <w:left w:val="none" w:sz="0" w:space="0" w:color="auto"/>
        <w:bottom w:val="none" w:sz="0" w:space="0" w:color="auto"/>
        <w:right w:val="none" w:sz="0" w:space="0" w:color="auto"/>
      </w:divBdr>
    </w:div>
    <w:div w:id="878972241">
      <w:bodyDiv w:val="1"/>
      <w:marLeft w:val="0"/>
      <w:marRight w:val="0"/>
      <w:marTop w:val="0"/>
      <w:marBottom w:val="0"/>
      <w:divBdr>
        <w:top w:val="none" w:sz="0" w:space="0" w:color="auto"/>
        <w:left w:val="none" w:sz="0" w:space="0" w:color="auto"/>
        <w:bottom w:val="none" w:sz="0" w:space="0" w:color="auto"/>
        <w:right w:val="none" w:sz="0" w:space="0" w:color="auto"/>
      </w:divBdr>
    </w:div>
    <w:div w:id="944654042">
      <w:bodyDiv w:val="1"/>
      <w:marLeft w:val="0"/>
      <w:marRight w:val="0"/>
      <w:marTop w:val="0"/>
      <w:marBottom w:val="0"/>
      <w:divBdr>
        <w:top w:val="none" w:sz="0" w:space="0" w:color="auto"/>
        <w:left w:val="none" w:sz="0" w:space="0" w:color="auto"/>
        <w:bottom w:val="none" w:sz="0" w:space="0" w:color="auto"/>
        <w:right w:val="none" w:sz="0" w:space="0" w:color="auto"/>
      </w:divBdr>
    </w:div>
    <w:div w:id="1070882361">
      <w:bodyDiv w:val="1"/>
      <w:marLeft w:val="0"/>
      <w:marRight w:val="0"/>
      <w:marTop w:val="0"/>
      <w:marBottom w:val="0"/>
      <w:divBdr>
        <w:top w:val="none" w:sz="0" w:space="0" w:color="auto"/>
        <w:left w:val="none" w:sz="0" w:space="0" w:color="auto"/>
        <w:bottom w:val="none" w:sz="0" w:space="0" w:color="auto"/>
        <w:right w:val="none" w:sz="0" w:space="0" w:color="auto"/>
      </w:divBdr>
    </w:div>
    <w:div w:id="1189106508">
      <w:bodyDiv w:val="1"/>
      <w:marLeft w:val="0"/>
      <w:marRight w:val="0"/>
      <w:marTop w:val="0"/>
      <w:marBottom w:val="0"/>
      <w:divBdr>
        <w:top w:val="none" w:sz="0" w:space="0" w:color="auto"/>
        <w:left w:val="none" w:sz="0" w:space="0" w:color="auto"/>
        <w:bottom w:val="none" w:sz="0" w:space="0" w:color="auto"/>
        <w:right w:val="none" w:sz="0" w:space="0" w:color="auto"/>
      </w:divBdr>
    </w:div>
    <w:div w:id="1215317532">
      <w:bodyDiv w:val="1"/>
      <w:marLeft w:val="0"/>
      <w:marRight w:val="0"/>
      <w:marTop w:val="0"/>
      <w:marBottom w:val="0"/>
      <w:divBdr>
        <w:top w:val="none" w:sz="0" w:space="0" w:color="auto"/>
        <w:left w:val="none" w:sz="0" w:space="0" w:color="auto"/>
        <w:bottom w:val="none" w:sz="0" w:space="0" w:color="auto"/>
        <w:right w:val="none" w:sz="0" w:space="0" w:color="auto"/>
      </w:divBdr>
    </w:div>
    <w:div w:id="1298142312">
      <w:bodyDiv w:val="1"/>
      <w:marLeft w:val="0"/>
      <w:marRight w:val="0"/>
      <w:marTop w:val="0"/>
      <w:marBottom w:val="0"/>
      <w:divBdr>
        <w:top w:val="none" w:sz="0" w:space="0" w:color="auto"/>
        <w:left w:val="none" w:sz="0" w:space="0" w:color="auto"/>
        <w:bottom w:val="none" w:sz="0" w:space="0" w:color="auto"/>
        <w:right w:val="none" w:sz="0" w:space="0" w:color="auto"/>
      </w:divBdr>
    </w:div>
    <w:div w:id="1378238004">
      <w:bodyDiv w:val="1"/>
      <w:marLeft w:val="0"/>
      <w:marRight w:val="0"/>
      <w:marTop w:val="0"/>
      <w:marBottom w:val="0"/>
      <w:divBdr>
        <w:top w:val="none" w:sz="0" w:space="0" w:color="auto"/>
        <w:left w:val="none" w:sz="0" w:space="0" w:color="auto"/>
        <w:bottom w:val="none" w:sz="0" w:space="0" w:color="auto"/>
        <w:right w:val="none" w:sz="0" w:space="0" w:color="auto"/>
      </w:divBdr>
    </w:div>
    <w:div w:id="1391534803">
      <w:bodyDiv w:val="1"/>
      <w:marLeft w:val="0"/>
      <w:marRight w:val="0"/>
      <w:marTop w:val="0"/>
      <w:marBottom w:val="0"/>
      <w:divBdr>
        <w:top w:val="none" w:sz="0" w:space="0" w:color="auto"/>
        <w:left w:val="none" w:sz="0" w:space="0" w:color="auto"/>
        <w:bottom w:val="none" w:sz="0" w:space="0" w:color="auto"/>
        <w:right w:val="none" w:sz="0" w:space="0" w:color="auto"/>
      </w:divBdr>
    </w:div>
    <w:div w:id="1450665712">
      <w:bodyDiv w:val="1"/>
      <w:marLeft w:val="0"/>
      <w:marRight w:val="0"/>
      <w:marTop w:val="0"/>
      <w:marBottom w:val="0"/>
      <w:divBdr>
        <w:top w:val="none" w:sz="0" w:space="0" w:color="auto"/>
        <w:left w:val="none" w:sz="0" w:space="0" w:color="auto"/>
        <w:bottom w:val="none" w:sz="0" w:space="0" w:color="auto"/>
        <w:right w:val="none" w:sz="0" w:space="0" w:color="auto"/>
      </w:divBdr>
    </w:div>
    <w:div w:id="1560287006">
      <w:bodyDiv w:val="1"/>
      <w:marLeft w:val="0"/>
      <w:marRight w:val="0"/>
      <w:marTop w:val="0"/>
      <w:marBottom w:val="0"/>
      <w:divBdr>
        <w:top w:val="none" w:sz="0" w:space="0" w:color="auto"/>
        <w:left w:val="none" w:sz="0" w:space="0" w:color="auto"/>
        <w:bottom w:val="none" w:sz="0" w:space="0" w:color="auto"/>
        <w:right w:val="none" w:sz="0" w:space="0" w:color="auto"/>
      </w:divBdr>
    </w:div>
    <w:div w:id="1563783579">
      <w:bodyDiv w:val="1"/>
      <w:marLeft w:val="0"/>
      <w:marRight w:val="0"/>
      <w:marTop w:val="0"/>
      <w:marBottom w:val="0"/>
      <w:divBdr>
        <w:top w:val="none" w:sz="0" w:space="0" w:color="auto"/>
        <w:left w:val="none" w:sz="0" w:space="0" w:color="auto"/>
        <w:bottom w:val="none" w:sz="0" w:space="0" w:color="auto"/>
        <w:right w:val="none" w:sz="0" w:space="0" w:color="auto"/>
      </w:divBdr>
    </w:div>
    <w:div w:id="1634362951">
      <w:bodyDiv w:val="1"/>
      <w:marLeft w:val="0"/>
      <w:marRight w:val="0"/>
      <w:marTop w:val="0"/>
      <w:marBottom w:val="0"/>
      <w:divBdr>
        <w:top w:val="none" w:sz="0" w:space="0" w:color="auto"/>
        <w:left w:val="none" w:sz="0" w:space="0" w:color="auto"/>
        <w:bottom w:val="none" w:sz="0" w:space="0" w:color="auto"/>
        <w:right w:val="none" w:sz="0" w:space="0" w:color="auto"/>
      </w:divBdr>
    </w:div>
    <w:div w:id="1769081388">
      <w:bodyDiv w:val="1"/>
      <w:marLeft w:val="0"/>
      <w:marRight w:val="0"/>
      <w:marTop w:val="0"/>
      <w:marBottom w:val="0"/>
      <w:divBdr>
        <w:top w:val="none" w:sz="0" w:space="0" w:color="auto"/>
        <w:left w:val="none" w:sz="0" w:space="0" w:color="auto"/>
        <w:bottom w:val="none" w:sz="0" w:space="0" w:color="auto"/>
        <w:right w:val="none" w:sz="0" w:space="0" w:color="auto"/>
      </w:divBdr>
    </w:div>
    <w:div w:id="1843011818">
      <w:bodyDiv w:val="1"/>
      <w:marLeft w:val="0"/>
      <w:marRight w:val="0"/>
      <w:marTop w:val="0"/>
      <w:marBottom w:val="0"/>
      <w:divBdr>
        <w:top w:val="none" w:sz="0" w:space="0" w:color="auto"/>
        <w:left w:val="none" w:sz="0" w:space="0" w:color="auto"/>
        <w:bottom w:val="none" w:sz="0" w:space="0" w:color="auto"/>
        <w:right w:val="none" w:sz="0" w:space="0" w:color="auto"/>
      </w:divBdr>
    </w:div>
    <w:div w:id="1852261274">
      <w:bodyDiv w:val="1"/>
      <w:marLeft w:val="0"/>
      <w:marRight w:val="0"/>
      <w:marTop w:val="0"/>
      <w:marBottom w:val="0"/>
      <w:divBdr>
        <w:top w:val="none" w:sz="0" w:space="0" w:color="auto"/>
        <w:left w:val="none" w:sz="0" w:space="0" w:color="auto"/>
        <w:bottom w:val="none" w:sz="0" w:space="0" w:color="auto"/>
        <w:right w:val="none" w:sz="0" w:space="0" w:color="auto"/>
      </w:divBdr>
    </w:div>
    <w:div w:id="1890847826">
      <w:bodyDiv w:val="1"/>
      <w:marLeft w:val="0"/>
      <w:marRight w:val="0"/>
      <w:marTop w:val="0"/>
      <w:marBottom w:val="0"/>
      <w:divBdr>
        <w:top w:val="none" w:sz="0" w:space="0" w:color="auto"/>
        <w:left w:val="none" w:sz="0" w:space="0" w:color="auto"/>
        <w:bottom w:val="none" w:sz="0" w:space="0" w:color="auto"/>
        <w:right w:val="none" w:sz="0" w:space="0" w:color="auto"/>
      </w:divBdr>
    </w:div>
    <w:div w:id="1923903178">
      <w:bodyDiv w:val="1"/>
      <w:marLeft w:val="0"/>
      <w:marRight w:val="0"/>
      <w:marTop w:val="0"/>
      <w:marBottom w:val="0"/>
      <w:divBdr>
        <w:top w:val="none" w:sz="0" w:space="0" w:color="auto"/>
        <w:left w:val="none" w:sz="0" w:space="0" w:color="auto"/>
        <w:bottom w:val="none" w:sz="0" w:space="0" w:color="auto"/>
        <w:right w:val="none" w:sz="0" w:space="0" w:color="auto"/>
      </w:divBdr>
    </w:div>
    <w:div w:id="1929071829">
      <w:bodyDiv w:val="1"/>
      <w:marLeft w:val="0"/>
      <w:marRight w:val="0"/>
      <w:marTop w:val="0"/>
      <w:marBottom w:val="0"/>
      <w:divBdr>
        <w:top w:val="none" w:sz="0" w:space="0" w:color="auto"/>
        <w:left w:val="none" w:sz="0" w:space="0" w:color="auto"/>
        <w:bottom w:val="none" w:sz="0" w:space="0" w:color="auto"/>
        <w:right w:val="none" w:sz="0" w:space="0" w:color="auto"/>
      </w:divBdr>
    </w:div>
    <w:div w:id="1978298301">
      <w:bodyDiv w:val="1"/>
      <w:marLeft w:val="0"/>
      <w:marRight w:val="0"/>
      <w:marTop w:val="0"/>
      <w:marBottom w:val="0"/>
      <w:divBdr>
        <w:top w:val="none" w:sz="0" w:space="0" w:color="auto"/>
        <w:left w:val="none" w:sz="0" w:space="0" w:color="auto"/>
        <w:bottom w:val="none" w:sz="0" w:space="0" w:color="auto"/>
        <w:right w:val="none" w:sz="0" w:space="0" w:color="auto"/>
      </w:divBdr>
    </w:div>
    <w:div w:id="2125928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33</Pages>
  <Words>12300</Words>
  <Characters>70115</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Jay</dc:creator>
  <cp:lastModifiedBy>Dilmore, Jeremy</cp:lastModifiedBy>
  <cp:revision>6</cp:revision>
  <dcterms:created xsi:type="dcterms:W3CDTF">2021-02-11T18:50:00Z</dcterms:created>
  <dcterms:modified xsi:type="dcterms:W3CDTF">2021-02-17T20:18:00Z</dcterms:modified>
</cp:coreProperties>
</file>